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759" w:rsidRPr="0010775C" w:rsidRDefault="00821759" w:rsidP="00821759">
      <w:pPr>
        <w:spacing w:before="120" w:after="120" w:line="276" w:lineRule="auto"/>
      </w:pPr>
      <w:bookmarkStart w:id="0" w:name="_Toc303174226"/>
      <w:bookmarkStart w:id="1" w:name="_Toc325966902"/>
      <w:r w:rsidRPr="009C3CB9">
        <w:rPr>
          <w:noProof/>
        </w:rPr>
        <w:drawing>
          <wp:inline distT="0" distB="0" distL="0" distR="0">
            <wp:extent cx="6165850" cy="1407172"/>
            <wp:effectExtent l="19050" t="0" r="635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53906" cy="1404446"/>
                    </a:xfrm>
                    <a:prstGeom prst="rect">
                      <a:avLst/>
                    </a:prstGeom>
                    <a:noFill/>
                    <a:ln w="9525">
                      <a:noFill/>
                      <a:miter lim="800000"/>
                      <a:headEnd/>
                      <a:tailEnd/>
                    </a:ln>
                  </pic:spPr>
                </pic:pic>
              </a:graphicData>
            </a:graphic>
          </wp:inline>
        </w:drawing>
      </w:r>
    </w:p>
    <w:p w:rsidR="00821759" w:rsidRPr="0010775C" w:rsidRDefault="00821759" w:rsidP="00821759">
      <w:pPr>
        <w:spacing w:before="120" w:after="120" w:line="276" w:lineRule="auto"/>
        <w:ind w:firstLine="709"/>
      </w:pPr>
    </w:p>
    <w:p w:rsidR="00821759" w:rsidRPr="0010775C" w:rsidRDefault="00821759" w:rsidP="00821759">
      <w:pPr>
        <w:spacing w:before="120" w:after="120" w:line="276" w:lineRule="auto"/>
        <w:ind w:firstLine="709"/>
      </w:pPr>
    </w:p>
    <w:p w:rsidR="00821759" w:rsidRPr="0010775C" w:rsidRDefault="00821759" w:rsidP="00821759">
      <w:pPr>
        <w:spacing w:before="120" w:after="120" w:line="276" w:lineRule="auto"/>
        <w:ind w:firstLine="709"/>
      </w:pPr>
    </w:p>
    <w:p w:rsidR="00821759" w:rsidRPr="0010775C" w:rsidRDefault="00821759" w:rsidP="00634601">
      <w:pPr>
        <w:spacing w:before="120" w:after="120" w:line="276" w:lineRule="auto"/>
        <w:ind w:firstLine="709"/>
      </w:pPr>
    </w:p>
    <w:p w:rsidR="00821759" w:rsidRDefault="00821759" w:rsidP="00634601">
      <w:pPr>
        <w:spacing w:before="120" w:after="120" w:line="276" w:lineRule="auto"/>
        <w:ind w:firstLine="709"/>
      </w:pPr>
    </w:p>
    <w:p w:rsidR="00821759" w:rsidRPr="001E10B1" w:rsidRDefault="00821759" w:rsidP="00634601">
      <w:pPr>
        <w:spacing w:before="120" w:after="120" w:line="276" w:lineRule="auto"/>
        <w:ind w:firstLine="709"/>
      </w:pPr>
    </w:p>
    <w:p w:rsidR="00475DF0" w:rsidRDefault="00033A4B" w:rsidP="00033A4B">
      <w:pPr>
        <w:tabs>
          <w:tab w:val="left" w:pos="540"/>
        </w:tabs>
        <w:spacing w:before="120" w:after="120" w:line="276" w:lineRule="auto"/>
        <w:ind w:right="181" w:firstLine="709"/>
        <w:jc w:val="center"/>
        <w:rPr>
          <w:rStyle w:val="aff1"/>
          <w:b/>
          <w:i w:val="0"/>
          <w:iCs w:val="0"/>
          <w:caps/>
        </w:rPr>
      </w:pPr>
      <w:r>
        <w:rPr>
          <w:rStyle w:val="aff1"/>
          <w:b/>
          <w:i w:val="0"/>
          <w:iCs w:val="0"/>
          <w:caps/>
        </w:rPr>
        <w:t xml:space="preserve">обосновывающие материалы </w:t>
      </w:r>
    </w:p>
    <w:p w:rsidR="00033A4B" w:rsidRPr="003835DA" w:rsidRDefault="00033A4B" w:rsidP="00033A4B">
      <w:pPr>
        <w:tabs>
          <w:tab w:val="left" w:pos="540"/>
        </w:tabs>
        <w:spacing w:before="120" w:after="120" w:line="276" w:lineRule="auto"/>
        <w:ind w:right="181" w:firstLine="709"/>
        <w:jc w:val="center"/>
        <w:rPr>
          <w:rStyle w:val="aff1"/>
          <w:b/>
          <w:i w:val="0"/>
          <w:iCs w:val="0"/>
          <w:caps/>
        </w:rPr>
      </w:pPr>
      <w:r>
        <w:rPr>
          <w:rStyle w:val="aff1"/>
          <w:b/>
          <w:i w:val="0"/>
          <w:iCs w:val="0"/>
          <w:caps/>
        </w:rPr>
        <w:t xml:space="preserve">к </w:t>
      </w:r>
      <w:r w:rsidRPr="003835DA">
        <w:rPr>
          <w:rStyle w:val="aff1"/>
          <w:b/>
          <w:i w:val="0"/>
          <w:iCs w:val="0"/>
          <w:caps/>
        </w:rPr>
        <w:t>«</w:t>
      </w:r>
      <w:r>
        <w:rPr>
          <w:rStyle w:val="aff1"/>
          <w:b/>
          <w:i w:val="0"/>
          <w:iCs w:val="0"/>
          <w:caps/>
        </w:rPr>
        <w:t>Программе</w:t>
      </w:r>
      <w:r w:rsidRPr="003835DA">
        <w:rPr>
          <w:rStyle w:val="aff1"/>
          <w:b/>
          <w:i w:val="0"/>
          <w:iCs w:val="0"/>
          <w:caps/>
        </w:rPr>
        <w:t xml:space="preserve"> комплексного развития систем коммунальной инфраструктуры муниципального образования </w:t>
      </w:r>
      <w:r w:rsidR="00475DF0">
        <w:rPr>
          <w:rStyle w:val="aff1"/>
          <w:b/>
          <w:i w:val="0"/>
          <w:iCs w:val="0"/>
          <w:caps/>
        </w:rPr>
        <w:t>поселок Ханымей»</w:t>
      </w:r>
    </w:p>
    <w:p w:rsidR="00033A4B" w:rsidRPr="003835DA" w:rsidRDefault="00033A4B" w:rsidP="00033A4B">
      <w:pPr>
        <w:spacing w:before="120" w:after="120" w:line="276" w:lineRule="auto"/>
        <w:ind w:firstLine="709"/>
        <w:rPr>
          <w:b/>
        </w:rPr>
      </w:pPr>
    </w:p>
    <w:p w:rsidR="00821759" w:rsidRPr="001E10B1" w:rsidRDefault="00821759" w:rsidP="00634601">
      <w:pPr>
        <w:tabs>
          <w:tab w:val="left" w:pos="540"/>
        </w:tabs>
        <w:spacing w:before="120" w:after="120" w:line="276" w:lineRule="auto"/>
        <w:ind w:right="181" w:firstLine="709"/>
        <w:jc w:val="center"/>
        <w:rPr>
          <w:rStyle w:val="aff1"/>
          <w:b/>
          <w:i w:val="0"/>
          <w:iCs w:val="0"/>
          <w:caps/>
        </w:rPr>
      </w:pPr>
    </w:p>
    <w:p w:rsidR="00821759" w:rsidRPr="001E10B1" w:rsidRDefault="00821759" w:rsidP="001E10B1">
      <w:pPr>
        <w:jc w:val="right"/>
        <w:rPr>
          <w:b/>
        </w:rPr>
      </w:pPr>
    </w:p>
    <w:p w:rsidR="001E10B1" w:rsidRDefault="001E10B1" w:rsidP="001E10B1">
      <w:pPr>
        <w:spacing w:after="120"/>
        <w:ind w:left="5387"/>
        <w:rPr>
          <w:b/>
          <w:color w:val="333399"/>
        </w:rPr>
      </w:pPr>
      <w:bookmarkStart w:id="2" w:name="_Toc328469629"/>
      <w:bookmarkStart w:id="3" w:name="_Toc329088049"/>
      <w:bookmarkStart w:id="4" w:name="_Toc339616425"/>
      <w:bookmarkStart w:id="5" w:name="_Toc340075705"/>
      <w:bookmarkStart w:id="6" w:name="_Toc346876493"/>
      <w:bookmarkStart w:id="7" w:name="_Toc346892019"/>
    </w:p>
    <w:p w:rsidR="001E10B1" w:rsidRDefault="001E10B1" w:rsidP="001E10B1">
      <w:pPr>
        <w:spacing w:after="120"/>
        <w:ind w:left="5387"/>
        <w:rPr>
          <w:b/>
          <w:color w:val="333399"/>
        </w:rPr>
      </w:pPr>
    </w:p>
    <w:p w:rsidR="001E10B1" w:rsidRPr="001E10B1" w:rsidRDefault="001E10B1" w:rsidP="001E10B1">
      <w:pPr>
        <w:spacing w:after="120"/>
        <w:ind w:left="5387"/>
        <w:rPr>
          <w:b/>
        </w:rPr>
      </w:pPr>
      <w:r w:rsidRPr="001E10B1">
        <w:rPr>
          <w:b/>
        </w:rPr>
        <w:t>Заказчик:</w:t>
      </w:r>
      <w:bookmarkEnd w:id="2"/>
      <w:bookmarkEnd w:id="3"/>
      <w:bookmarkEnd w:id="4"/>
      <w:bookmarkEnd w:id="5"/>
      <w:bookmarkEnd w:id="6"/>
      <w:bookmarkEnd w:id="7"/>
    </w:p>
    <w:p w:rsidR="001E10B1" w:rsidRPr="001E10B1" w:rsidRDefault="001E10B1" w:rsidP="001E10B1">
      <w:pPr>
        <w:spacing w:before="120" w:after="120"/>
        <w:ind w:left="5387"/>
        <w:rPr>
          <w:b/>
        </w:rPr>
      </w:pPr>
      <w:bookmarkStart w:id="8" w:name="_Toc326161183"/>
      <w:bookmarkStart w:id="9" w:name="_Toc326191027"/>
      <w:bookmarkStart w:id="10" w:name="_Toc326224658"/>
      <w:bookmarkStart w:id="11" w:name="_Toc325313459"/>
      <w:bookmarkStart w:id="12" w:name="_Toc325315460"/>
      <w:bookmarkStart w:id="13" w:name="_Toc325342131"/>
      <w:bookmarkStart w:id="14" w:name="_Toc326161185"/>
      <w:bookmarkStart w:id="15" w:name="_Toc326191029"/>
      <w:bookmarkStart w:id="16" w:name="_Toc326224660"/>
      <w:bookmarkStart w:id="17" w:name="_Toc328469632"/>
      <w:bookmarkStart w:id="18" w:name="_Toc329088052"/>
      <w:bookmarkStart w:id="19" w:name="_Toc339616428"/>
      <w:bookmarkStart w:id="20" w:name="_Toc340075708"/>
      <w:bookmarkStart w:id="21" w:name="_Toc346876496"/>
      <w:bookmarkStart w:id="22" w:name="_Toc346892022"/>
      <w:bookmarkEnd w:id="8"/>
      <w:bookmarkEnd w:id="9"/>
      <w:bookmarkEnd w:id="10"/>
      <w:r w:rsidRPr="001E10B1">
        <w:rPr>
          <w:b/>
        </w:rPr>
        <w:t>Исполнитель:</w:t>
      </w:r>
      <w:bookmarkEnd w:id="11"/>
      <w:bookmarkEnd w:id="12"/>
      <w:bookmarkEnd w:id="13"/>
      <w:bookmarkEnd w:id="14"/>
      <w:bookmarkEnd w:id="15"/>
      <w:bookmarkEnd w:id="16"/>
      <w:bookmarkEnd w:id="17"/>
      <w:bookmarkEnd w:id="18"/>
      <w:bookmarkEnd w:id="19"/>
      <w:bookmarkEnd w:id="20"/>
      <w:bookmarkEnd w:id="21"/>
      <w:bookmarkEnd w:id="22"/>
    </w:p>
    <w:p w:rsidR="001E10B1" w:rsidRPr="001E10B1" w:rsidRDefault="001E10B1" w:rsidP="001E10B1">
      <w:pPr>
        <w:ind w:left="5387"/>
        <w:rPr>
          <w:b/>
        </w:rPr>
      </w:pPr>
      <w:bookmarkStart w:id="23" w:name="_Toc326161186"/>
      <w:bookmarkStart w:id="24" w:name="_Toc326191030"/>
      <w:bookmarkStart w:id="25" w:name="_Toc326224661"/>
      <w:bookmarkStart w:id="26" w:name="_Toc328469633"/>
      <w:bookmarkStart w:id="27" w:name="_Toc329088053"/>
      <w:bookmarkStart w:id="28" w:name="_Toc339616429"/>
      <w:bookmarkStart w:id="29" w:name="_Toc340075709"/>
      <w:bookmarkStart w:id="30" w:name="_Toc346876497"/>
      <w:bookmarkStart w:id="31" w:name="_Toc346892023"/>
      <w:r w:rsidRPr="001E10B1">
        <w:rPr>
          <w:b/>
        </w:rPr>
        <w:t>ООО «ЛЕКС-Консалтинг»</w:t>
      </w:r>
      <w:bookmarkEnd w:id="23"/>
      <w:bookmarkEnd w:id="24"/>
      <w:bookmarkEnd w:id="25"/>
      <w:bookmarkEnd w:id="26"/>
      <w:bookmarkEnd w:id="27"/>
      <w:bookmarkEnd w:id="28"/>
      <w:bookmarkEnd w:id="29"/>
      <w:bookmarkEnd w:id="30"/>
      <w:bookmarkEnd w:id="31"/>
    </w:p>
    <w:p w:rsidR="001E10B1" w:rsidRPr="001E10B1" w:rsidRDefault="001E10B1" w:rsidP="001E10B1">
      <w:pPr>
        <w:spacing w:before="120" w:after="120"/>
        <w:ind w:left="5387"/>
        <w:rPr>
          <w:b/>
        </w:rPr>
      </w:pPr>
      <w:bookmarkStart w:id="32" w:name="_Toc326161187"/>
      <w:bookmarkStart w:id="33" w:name="_Toc326191031"/>
      <w:bookmarkStart w:id="34" w:name="_Toc326224662"/>
      <w:bookmarkStart w:id="35" w:name="_Toc328469634"/>
      <w:bookmarkStart w:id="36" w:name="_Toc329088054"/>
      <w:bookmarkStart w:id="37" w:name="_Toc339616430"/>
      <w:bookmarkStart w:id="38" w:name="_Toc340075710"/>
      <w:bookmarkStart w:id="39" w:name="_Toc346876498"/>
      <w:bookmarkStart w:id="40" w:name="_Toc346892024"/>
      <w:r w:rsidRPr="001E10B1">
        <w:rPr>
          <w:b/>
        </w:rPr>
        <w:t>Основание:</w:t>
      </w:r>
      <w:bookmarkEnd w:id="32"/>
      <w:bookmarkEnd w:id="33"/>
      <w:bookmarkEnd w:id="34"/>
      <w:bookmarkEnd w:id="35"/>
      <w:bookmarkEnd w:id="36"/>
      <w:bookmarkEnd w:id="37"/>
      <w:bookmarkEnd w:id="38"/>
      <w:bookmarkEnd w:id="39"/>
      <w:bookmarkEnd w:id="40"/>
    </w:p>
    <w:p w:rsidR="00404BDF" w:rsidRPr="00404BDF" w:rsidRDefault="00404BDF" w:rsidP="00404BDF">
      <w:pPr>
        <w:ind w:left="5387"/>
        <w:rPr>
          <w:b/>
        </w:rPr>
      </w:pPr>
      <w:bookmarkStart w:id="41" w:name="_Toc326161189"/>
      <w:bookmarkStart w:id="42" w:name="_Toc326191033"/>
      <w:bookmarkStart w:id="43" w:name="_Toc326224664"/>
      <w:bookmarkStart w:id="44" w:name="_Toc328469636"/>
      <w:bookmarkStart w:id="45" w:name="_Toc329088056"/>
      <w:bookmarkStart w:id="46" w:name="_Toc339616432"/>
      <w:bookmarkStart w:id="47" w:name="_Toc340075712"/>
      <w:bookmarkStart w:id="48" w:name="_Toc346876499"/>
      <w:bookmarkStart w:id="49" w:name="_Toc346892025"/>
      <w:r w:rsidRPr="00404BDF">
        <w:rPr>
          <w:b/>
        </w:rPr>
        <w:t>муниципальный контракт №01/14</w:t>
      </w:r>
    </w:p>
    <w:p w:rsidR="001E10B1" w:rsidRDefault="00404BDF" w:rsidP="00404BDF">
      <w:pPr>
        <w:ind w:left="5387"/>
        <w:rPr>
          <w:b/>
        </w:rPr>
      </w:pPr>
      <w:r>
        <w:rPr>
          <w:b/>
        </w:rPr>
        <w:t>о</w:t>
      </w:r>
      <w:r w:rsidRPr="00404BDF">
        <w:rPr>
          <w:b/>
        </w:rPr>
        <w:t>т 29.09.2014 г.</w:t>
      </w:r>
    </w:p>
    <w:p w:rsidR="00404BDF" w:rsidRDefault="00404BDF" w:rsidP="00404BDF">
      <w:pPr>
        <w:ind w:left="5387"/>
        <w:rPr>
          <w:b/>
        </w:rPr>
      </w:pPr>
    </w:p>
    <w:p w:rsidR="001E10B1" w:rsidRPr="001E10B1" w:rsidRDefault="001E10B1" w:rsidP="001E10B1">
      <w:pPr>
        <w:ind w:left="5387"/>
        <w:rPr>
          <w:b/>
        </w:rPr>
      </w:pPr>
      <w:r w:rsidRPr="001E10B1">
        <w:rPr>
          <w:b/>
        </w:rPr>
        <w:t>Представитель исполнителя:</w:t>
      </w:r>
      <w:bookmarkEnd w:id="41"/>
      <w:bookmarkEnd w:id="42"/>
      <w:bookmarkEnd w:id="43"/>
      <w:bookmarkEnd w:id="44"/>
      <w:bookmarkEnd w:id="45"/>
      <w:bookmarkEnd w:id="46"/>
      <w:bookmarkEnd w:id="47"/>
      <w:bookmarkEnd w:id="48"/>
      <w:bookmarkEnd w:id="49"/>
    </w:p>
    <w:p w:rsidR="001E10B1" w:rsidRDefault="001E10B1" w:rsidP="001E10B1">
      <w:pPr>
        <w:ind w:left="5387"/>
        <w:rPr>
          <w:b/>
        </w:rPr>
      </w:pPr>
      <w:bookmarkStart w:id="50" w:name="_Toc326161190"/>
      <w:bookmarkStart w:id="51" w:name="_Toc326191034"/>
      <w:bookmarkStart w:id="52" w:name="_Toc326224665"/>
      <w:bookmarkStart w:id="53" w:name="_Toc328469637"/>
      <w:bookmarkStart w:id="54" w:name="_Toc329088057"/>
      <w:bookmarkStart w:id="55" w:name="_Toc339616433"/>
      <w:bookmarkStart w:id="56" w:name="_Toc340075713"/>
      <w:bookmarkStart w:id="57" w:name="_Toc346876500"/>
      <w:bookmarkStart w:id="58" w:name="_Toc346892026"/>
    </w:p>
    <w:p w:rsidR="001E10B1" w:rsidRPr="001E10B1" w:rsidRDefault="001E10B1" w:rsidP="001E10B1">
      <w:pPr>
        <w:ind w:left="5387"/>
        <w:rPr>
          <w:b/>
        </w:rPr>
      </w:pPr>
      <w:r w:rsidRPr="001E10B1">
        <w:rPr>
          <w:b/>
        </w:rPr>
        <w:t>_________________А. П. Сандалов</w:t>
      </w:r>
      <w:bookmarkEnd w:id="50"/>
      <w:bookmarkEnd w:id="51"/>
      <w:bookmarkEnd w:id="52"/>
      <w:bookmarkEnd w:id="53"/>
      <w:bookmarkEnd w:id="54"/>
      <w:bookmarkEnd w:id="55"/>
      <w:bookmarkEnd w:id="56"/>
      <w:bookmarkEnd w:id="57"/>
      <w:bookmarkEnd w:id="58"/>
    </w:p>
    <w:p w:rsidR="001E10B1" w:rsidRPr="001E10B1" w:rsidRDefault="001E10B1" w:rsidP="001E10B1">
      <w:pPr>
        <w:ind w:left="5387"/>
        <w:rPr>
          <w:b/>
        </w:rPr>
      </w:pPr>
    </w:p>
    <w:p w:rsidR="001E10B1" w:rsidRPr="001E10B1" w:rsidRDefault="001E10B1" w:rsidP="001E10B1">
      <w:pPr>
        <w:ind w:left="5387"/>
        <w:rPr>
          <w:b/>
        </w:rPr>
      </w:pPr>
      <w:bookmarkStart w:id="59" w:name="_Toc326161191"/>
      <w:bookmarkStart w:id="60" w:name="_Toc326191035"/>
      <w:bookmarkStart w:id="61" w:name="_Toc326224666"/>
      <w:bookmarkStart w:id="62" w:name="_Toc328469638"/>
      <w:bookmarkStart w:id="63" w:name="_Toc329088058"/>
      <w:bookmarkStart w:id="64" w:name="_Toc339616434"/>
      <w:bookmarkStart w:id="65" w:name="_Toc340075714"/>
      <w:r w:rsidRPr="001E10B1">
        <w:rPr>
          <w:b/>
        </w:rPr>
        <w:t>М.П.</w:t>
      </w:r>
      <w:bookmarkEnd w:id="59"/>
      <w:bookmarkEnd w:id="60"/>
      <w:bookmarkEnd w:id="61"/>
      <w:bookmarkEnd w:id="62"/>
      <w:bookmarkEnd w:id="63"/>
      <w:bookmarkEnd w:id="64"/>
      <w:bookmarkEnd w:id="65"/>
    </w:p>
    <w:p w:rsidR="001E10B1" w:rsidRPr="001E10B1" w:rsidRDefault="001E10B1" w:rsidP="001E10B1">
      <w:pPr>
        <w:spacing w:before="120" w:after="120" w:line="276" w:lineRule="auto"/>
        <w:ind w:firstLine="709"/>
        <w:jc w:val="center"/>
        <w:rPr>
          <w:b/>
        </w:rPr>
      </w:pPr>
      <w:bookmarkStart w:id="66" w:name="_Toc329088059"/>
      <w:bookmarkStart w:id="67" w:name="_Toc339616435"/>
      <w:bookmarkStart w:id="68" w:name="_Toc340075715"/>
      <w:bookmarkStart w:id="69" w:name="_Toc346876501"/>
      <w:bookmarkStart w:id="70" w:name="_Toc346892027"/>
      <w:bookmarkStart w:id="71" w:name="_Toc325313460"/>
      <w:bookmarkStart w:id="72" w:name="_Toc325315461"/>
      <w:bookmarkStart w:id="73" w:name="_Toc325342132"/>
      <w:bookmarkStart w:id="74" w:name="_Toc326161192"/>
      <w:bookmarkStart w:id="75" w:name="_Toc326191036"/>
      <w:bookmarkStart w:id="76" w:name="_Toc326224667"/>
      <w:bookmarkStart w:id="77" w:name="_Toc328469639"/>
    </w:p>
    <w:p w:rsidR="001E10B1" w:rsidRPr="001E10B1" w:rsidRDefault="001E10B1" w:rsidP="001E10B1">
      <w:pPr>
        <w:spacing w:before="120" w:after="120"/>
        <w:jc w:val="center"/>
        <w:rPr>
          <w:b/>
        </w:rPr>
      </w:pPr>
      <w:r w:rsidRPr="001E10B1">
        <w:rPr>
          <w:b/>
        </w:rPr>
        <w:t>Тюмень</w:t>
      </w:r>
      <w:bookmarkEnd w:id="66"/>
      <w:bookmarkEnd w:id="67"/>
      <w:bookmarkEnd w:id="68"/>
      <w:bookmarkEnd w:id="69"/>
      <w:bookmarkEnd w:id="70"/>
    </w:p>
    <w:p w:rsidR="001E10B1" w:rsidRPr="001E10B1" w:rsidRDefault="001E10B1" w:rsidP="001E10B1">
      <w:pPr>
        <w:spacing w:before="120" w:after="120"/>
        <w:jc w:val="center"/>
        <w:rPr>
          <w:b/>
        </w:rPr>
      </w:pPr>
      <w:bookmarkStart w:id="78" w:name="_Toc329088060"/>
      <w:bookmarkStart w:id="79" w:name="_Toc339616436"/>
      <w:bookmarkStart w:id="80" w:name="_Toc340075716"/>
      <w:bookmarkStart w:id="81" w:name="_Toc346876502"/>
      <w:bookmarkStart w:id="82" w:name="_Toc346892028"/>
      <w:r w:rsidRPr="001E10B1">
        <w:rPr>
          <w:b/>
        </w:rPr>
        <w:t>201</w:t>
      </w:r>
      <w:bookmarkEnd w:id="71"/>
      <w:bookmarkEnd w:id="72"/>
      <w:bookmarkEnd w:id="73"/>
      <w:bookmarkEnd w:id="74"/>
      <w:bookmarkEnd w:id="75"/>
      <w:bookmarkEnd w:id="76"/>
      <w:bookmarkEnd w:id="77"/>
      <w:r w:rsidR="00960A90">
        <w:rPr>
          <w:b/>
        </w:rPr>
        <w:t>4</w:t>
      </w:r>
      <w:r w:rsidRPr="001E10B1">
        <w:rPr>
          <w:b/>
        </w:rPr>
        <w:t xml:space="preserve"> год</w:t>
      </w:r>
      <w:bookmarkEnd w:id="78"/>
      <w:bookmarkEnd w:id="79"/>
      <w:bookmarkEnd w:id="80"/>
      <w:bookmarkEnd w:id="81"/>
      <w:bookmarkEnd w:id="82"/>
    </w:p>
    <w:p w:rsidR="00404BDF" w:rsidRDefault="00404BDF" w:rsidP="001E10B1">
      <w:pPr>
        <w:jc w:val="center"/>
        <w:rPr>
          <w:b/>
          <w:bCs/>
          <w:caps/>
        </w:rPr>
      </w:pPr>
    </w:p>
    <w:p w:rsidR="00404BDF" w:rsidRDefault="00404BDF" w:rsidP="001E10B1">
      <w:pPr>
        <w:jc w:val="center"/>
        <w:rPr>
          <w:b/>
          <w:bCs/>
          <w:caps/>
        </w:rPr>
      </w:pPr>
    </w:p>
    <w:p w:rsidR="00404BDF" w:rsidRDefault="00404BDF" w:rsidP="001E10B1">
      <w:pPr>
        <w:jc w:val="center"/>
        <w:rPr>
          <w:b/>
          <w:bCs/>
          <w:caps/>
        </w:rPr>
      </w:pPr>
    </w:p>
    <w:p w:rsidR="001B0867" w:rsidRDefault="008D74EC" w:rsidP="001E10B1">
      <w:pPr>
        <w:jc w:val="center"/>
        <w:rPr>
          <w:b/>
          <w:bCs/>
          <w:caps/>
        </w:rPr>
      </w:pPr>
      <w:bookmarkStart w:id="83" w:name="_GoBack"/>
      <w:bookmarkEnd w:id="83"/>
      <w:r w:rsidRPr="0099199E">
        <w:rPr>
          <w:b/>
          <w:bCs/>
          <w:caps/>
        </w:rPr>
        <w:lastRenderedPageBreak/>
        <w:t>СОДЕРЖАНИЕ</w:t>
      </w:r>
    </w:p>
    <w:p w:rsidR="003A7B80" w:rsidRPr="0099199E" w:rsidRDefault="003A7B80" w:rsidP="008D74EC">
      <w:pPr>
        <w:jc w:val="center"/>
        <w:rPr>
          <w:b/>
          <w:bCs/>
          <w:caps/>
        </w:rPr>
      </w:pPr>
    </w:p>
    <w:p w:rsidR="00475DF0" w:rsidRDefault="00A15164">
      <w:pPr>
        <w:pStyle w:val="12"/>
        <w:rPr>
          <w:rFonts w:asciiTheme="minorHAnsi" w:eastAsiaTheme="minorEastAsia" w:hAnsiTheme="minorHAnsi" w:cstheme="minorBidi"/>
          <w:noProof/>
          <w:sz w:val="22"/>
          <w:szCs w:val="22"/>
        </w:rPr>
      </w:pPr>
      <w:r>
        <w:fldChar w:fldCharType="begin"/>
      </w:r>
      <w:r w:rsidR="003A7B80">
        <w:instrText xml:space="preserve"> TOC \o "1-3" \h \z \u </w:instrText>
      </w:r>
      <w:r>
        <w:fldChar w:fldCharType="separate"/>
      </w:r>
      <w:hyperlink w:anchor="_Toc405145884" w:history="1">
        <w:r w:rsidR="00475DF0" w:rsidRPr="00664C9E">
          <w:rPr>
            <w:rStyle w:val="a4"/>
            <w:b/>
            <w:bCs/>
            <w:noProof/>
          </w:rPr>
          <w:t>1.</w:t>
        </w:r>
        <w:r w:rsidR="00475DF0">
          <w:rPr>
            <w:rFonts w:asciiTheme="minorHAnsi" w:eastAsiaTheme="minorEastAsia" w:hAnsiTheme="minorHAnsi" w:cstheme="minorBidi"/>
            <w:noProof/>
            <w:sz w:val="22"/>
            <w:szCs w:val="22"/>
          </w:rPr>
          <w:tab/>
        </w:r>
        <w:r w:rsidR="00475DF0" w:rsidRPr="00664C9E">
          <w:rPr>
            <w:rStyle w:val="a4"/>
            <w:b/>
            <w:bCs/>
            <w:noProof/>
          </w:rPr>
          <w:t>Обоснование прогнозируемого спроса на коммунальные ресурсы</w:t>
        </w:r>
        <w:r w:rsidR="00475DF0">
          <w:rPr>
            <w:noProof/>
            <w:webHidden/>
          </w:rPr>
          <w:tab/>
        </w:r>
        <w:r w:rsidR="00475DF0">
          <w:rPr>
            <w:noProof/>
            <w:webHidden/>
          </w:rPr>
          <w:fldChar w:fldCharType="begin"/>
        </w:r>
        <w:r w:rsidR="00475DF0">
          <w:rPr>
            <w:noProof/>
            <w:webHidden/>
          </w:rPr>
          <w:instrText xml:space="preserve"> PAGEREF _Toc405145884 \h </w:instrText>
        </w:r>
        <w:r w:rsidR="00475DF0">
          <w:rPr>
            <w:noProof/>
            <w:webHidden/>
          </w:rPr>
        </w:r>
        <w:r w:rsidR="00475DF0">
          <w:rPr>
            <w:noProof/>
            <w:webHidden/>
          </w:rPr>
          <w:fldChar w:fldCharType="separate"/>
        </w:r>
        <w:r w:rsidR="008619B4">
          <w:rPr>
            <w:noProof/>
            <w:webHidden/>
          </w:rPr>
          <w:t>3</w:t>
        </w:r>
        <w:r w:rsidR="00475DF0">
          <w:rPr>
            <w:noProof/>
            <w:webHidden/>
          </w:rPr>
          <w:fldChar w:fldCharType="end"/>
        </w:r>
      </w:hyperlink>
    </w:p>
    <w:p w:rsidR="00475DF0" w:rsidRDefault="00404BDF">
      <w:pPr>
        <w:pStyle w:val="12"/>
        <w:rPr>
          <w:rFonts w:asciiTheme="minorHAnsi" w:eastAsiaTheme="minorEastAsia" w:hAnsiTheme="minorHAnsi" w:cstheme="minorBidi"/>
          <w:noProof/>
          <w:sz w:val="22"/>
          <w:szCs w:val="22"/>
        </w:rPr>
      </w:pPr>
      <w:hyperlink w:anchor="_Toc405145885" w:history="1">
        <w:r w:rsidR="00475DF0" w:rsidRPr="00664C9E">
          <w:rPr>
            <w:rStyle w:val="a4"/>
            <w:b/>
            <w:noProof/>
          </w:rPr>
          <w:t>1.1.</w:t>
        </w:r>
        <w:r w:rsidR="00475DF0">
          <w:rPr>
            <w:rFonts w:asciiTheme="minorHAnsi" w:eastAsiaTheme="minorEastAsia" w:hAnsiTheme="minorHAnsi" w:cstheme="minorBidi"/>
            <w:noProof/>
            <w:sz w:val="22"/>
            <w:szCs w:val="22"/>
          </w:rPr>
          <w:tab/>
        </w:r>
        <w:r w:rsidR="00475DF0" w:rsidRPr="00664C9E">
          <w:rPr>
            <w:rStyle w:val="a4"/>
            <w:b/>
            <w:noProof/>
          </w:rPr>
          <w:t>Прогноз спроса на услуги по теплоснабжению</w:t>
        </w:r>
        <w:r w:rsidR="00475DF0">
          <w:rPr>
            <w:noProof/>
            <w:webHidden/>
          </w:rPr>
          <w:tab/>
        </w:r>
        <w:r w:rsidR="00475DF0">
          <w:rPr>
            <w:noProof/>
            <w:webHidden/>
          </w:rPr>
          <w:fldChar w:fldCharType="begin"/>
        </w:r>
        <w:r w:rsidR="00475DF0">
          <w:rPr>
            <w:noProof/>
            <w:webHidden/>
          </w:rPr>
          <w:instrText xml:space="preserve"> PAGEREF _Toc405145885 \h </w:instrText>
        </w:r>
        <w:r w:rsidR="00475DF0">
          <w:rPr>
            <w:noProof/>
            <w:webHidden/>
          </w:rPr>
        </w:r>
        <w:r w:rsidR="00475DF0">
          <w:rPr>
            <w:noProof/>
            <w:webHidden/>
          </w:rPr>
          <w:fldChar w:fldCharType="separate"/>
        </w:r>
        <w:r w:rsidR="008619B4">
          <w:rPr>
            <w:noProof/>
            <w:webHidden/>
          </w:rPr>
          <w:t>3</w:t>
        </w:r>
        <w:r w:rsidR="00475DF0">
          <w:rPr>
            <w:noProof/>
            <w:webHidden/>
          </w:rPr>
          <w:fldChar w:fldCharType="end"/>
        </w:r>
      </w:hyperlink>
    </w:p>
    <w:p w:rsidR="00475DF0" w:rsidRDefault="00404BDF">
      <w:pPr>
        <w:pStyle w:val="12"/>
        <w:rPr>
          <w:rFonts w:asciiTheme="minorHAnsi" w:eastAsiaTheme="minorEastAsia" w:hAnsiTheme="minorHAnsi" w:cstheme="minorBidi"/>
          <w:noProof/>
          <w:sz w:val="22"/>
          <w:szCs w:val="22"/>
        </w:rPr>
      </w:pPr>
      <w:hyperlink w:anchor="_Toc405145886" w:history="1">
        <w:r w:rsidR="00475DF0" w:rsidRPr="00664C9E">
          <w:rPr>
            <w:rStyle w:val="a4"/>
            <w:b/>
            <w:noProof/>
          </w:rPr>
          <w:t>1.2.</w:t>
        </w:r>
        <w:r w:rsidR="00475DF0">
          <w:rPr>
            <w:rFonts w:asciiTheme="minorHAnsi" w:eastAsiaTheme="minorEastAsia" w:hAnsiTheme="minorHAnsi" w:cstheme="minorBidi"/>
            <w:noProof/>
            <w:sz w:val="22"/>
            <w:szCs w:val="22"/>
          </w:rPr>
          <w:tab/>
        </w:r>
        <w:r w:rsidR="00475DF0" w:rsidRPr="00664C9E">
          <w:rPr>
            <w:rStyle w:val="a4"/>
            <w:b/>
            <w:noProof/>
          </w:rPr>
          <w:t>Прогноз спроса на услуги по водоснабжению</w:t>
        </w:r>
        <w:r w:rsidR="00475DF0">
          <w:rPr>
            <w:noProof/>
            <w:webHidden/>
          </w:rPr>
          <w:tab/>
        </w:r>
        <w:r w:rsidR="00475DF0">
          <w:rPr>
            <w:noProof/>
            <w:webHidden/>
          </w:rPr>
          <w:fldChar w:fldCharType="begin"/>
        </w:r>
        <w:r w:rsidR="00475DF0">
          <w:rPr>
            <w:noProof/>
            <w:webHidden/>
          </w:rPr>
          <w:instrText xml:space="preserve"> PAGEREF _Toc405145886 \h </w:instrText>
        </w:r>
        <w:r w:rsidR="00475DF0">
          <w:rPr>
            <w:noProof/>
            <w:webHidden/>
          </w:rPr>
        </w:r>
        <w:r w:rsidR="00475DF0">
          <w:rPr>
            <w:noProof/>
            <w:webHidden/>
          </w:rPr>
          <w:fldChar w:fldCharType="separate"/>
        </w:r>
        <w:r w:rsidR="008619B4">
          <w:rPr>
            <w:noProof/>
            <w:webHidden/>
          </w:rPr>
          <w:t>5</w:t>
        </w:r>
        <w:r w:rsidR="00475DF0">
          <w:rPr>
            <w:noProof/>
            <w:webHidden/>
          </w:rPr>
          <w:fldChar w:fldCharType="end"/>
        </w:r>
      </w:hyperlink>
    </w:p>
    <w:p w:rsidR="00475DF0" w:rsidRDefault="00404BDF">
      <w:pPr>
        <w:pStyle w:val="12"/>
        <w:rPr>
          <w:rFonts w:asciiTheme="minorHAnsi" w:eastAsiaTheme="minorEastAsia" w:hAnsiTheme="minorHAnsi" w:cstheme="minorBidi"/>
          <w:noProof/>
          <w:sz w:val="22"/>
          <w:szCs w:val="22"/>
        </w:rPr>
      </w:pPr>
      <w:hyperlink w:anchor="_Toc405145887" w:history="1">
        <w:r w:rsidR="00475DF0" w:rsidRPr="00664C9E">
          <w:rPr>
            <w:rStyle w:val="a4"/>
            <w:b/>
            <w:noProof/>
          </w:rPr>
          <w:t>1.3.</w:t>
        </w:r>
        <w:r w:rsidR="00475DF0">
          <w:rPr>
            <w:rFonts w:asciiTheme="minorHAnsi" w:eastAsiaTheme="minorEastAsia" w:hAnsiTheme="minorHAnsi" w:cstheme="minorBidi"/>
            <w:noProof/>
            <w:sz w:val="22"/>
            <w:szCs w:val="22"/>
          </w:rPr>
          <w:tab/>
        </w:r>
        <w:r w:rsidR="00475DF0" w:rsidRPr="00664C9E">
          <w:rPr>
            <w:rStyle w:val="a4"/>
            <w:b/>
            <w:noProof/>
          </w:rPr>
          <w:t>Прогноз спроса на услуги по водоотведению</w:t>
        </w:r>
        <w:r w:rsidR="00475DF0">
          <w:rPr>
            <w:noProof/>
            <w:webHidden/>
          </w:rPr>
          <w:tab/>
        </w:r>
        <w:r w:rsidR="00475DF0">
          <w:rPr>
            <w:noProof/>
            <w:webHidden/>
          </w:rPr>
          <w:fldChar w:fldCharType="begin"/>
        </w:r>
        <w:r w:rsidR="00475DF0">
          <w:rPr>
            <w:noProof/>
            <w:webHidden/>
          </w:rPr>
          <w:instrText xml:space="preserve"> PAGEREF _Toc405145887 \h </w:instrText>
        </w:r>
        <w:r w:rsidR="00475DF0">
          <w:rPr>
            <w:noProof/>
            <w:webHidden/>
          </w:rPr>
        </w:r>
        <w:r w:rsidR="00475DF0">
          <w:rPr>
            <w:noProof/>
            <w:webHidden/>
          </w:rPr>
          <w:fldChar w:fldCharType="separate"/>
        </w:r>
        <w:r w:rsidR="008619B4">
          <w:rPr>
            <w:noProof/>
            <w:webHidden/>
          </w:rPr>
          <w:t>7</w:t>
        </w:r>
        <w:r w:rsidR="00475DF0">
          <w:rPr>
            <w:noProof/>
            <w:webHidden/>
          </w:rPr>
          <w:fldChar w:fldCharType="end"/>
        </w:r>
      </w:hyperlink>
    </w:p>
    <w:p w:rsidR="00475DF0" w:rsidRDefault="00404BDF">
      <w:pPr>
        <w:pStyle w:val="12"/>
        <w:rPr>
          <w:rFonts w:asciiTheme="minorHAnsi" w:eastAsiaTheme="minorEastAsia" w:hAnsiTheme="minorHAnsi" w:cstheme="minorBidi"/>
          <w:noProof/>
          <w:sz w:val="22"/>
          <w:szCs w:val="22"/>
        </w:rPr>
      </w:pPr>
      <w:hyperlink w:anchor="_Toc405145888" w:history="1">
        <w:r w:rsidR="00475DF0" w:rsidRPr="00664C9E">
          <w:rPr>
            <w:rStyle w:val="a4"/>
            <w:b/>
            <w:noProof/>
          </w:rPr>
          <w:t>1.4.</w:t>
        </w:r>
        <w:r w:rsidR="00475DF0">
          <w:rPr>
            <w:rFonts w:asciiTheme="minorHAnsi" w:eastAsiaTheme="minorEastAsia" w:hAnsiTheme="minorHAnsi" w:cstheme="minorBidi"/>
            <w:noProof/>
            <w:sz w:val="22"/>
            <w:szCs w:val="22"/>
          </w:rPr>
          <w:tab/>
        </w:r>
        <w:r w:rsidR="00475DF0" w:rsidRPr="00664C9E">
          <w:rPr>
            <w:rStyle w:val="a4"/>
            <w:b/>
            <w:noProof/>
          </w:rPr>
          <w:t>Прогноз спроса на услуги по электроснабжению</w:t>
        </w:r>
        <w:r w:rsidR="00475DF0">
          <w:rPr>
            <w:noProof/>
            <w:webHidden/>
          </w:rPr>
          <w:tab/>
        </w:r>
        <w:r w:rsidR="00475DF0">
          <w:rPr>
            <w:noProof/>
            <w:webHidden/>
          </w:rPr>
          <w:fldChar w:fldCharType="begin"/>
        </w:r>
        <w:r w:rsidR="00475DF0">
          <w:rPr>
            <w:noProof/>
            <w:webHidden/>
          </w:rPr>
          <w:instrText xml:space="preserve"> PAGEREF _Toc405145888 \h </w:instrText>
        </w:r>
        <w:r w:rsidR="00475DF0">
          <w:rPr>
            <w:noProof/>
            <w:webHidden/>
          </w:rPr>
        </w:r>
        <w:r w:rsidR="00475DF0">
          <w:rPr>
            <w:noProof/>
            <w:webHidden/>
          </w:rPr>
          <w:fldChar w:fldCharType="separate"/>
        </w:r>
        <w:r w:rsidR="008619B4">
          <w:rPr>
            <w:noProof/>
            <w:webHidden/>
          </w:rPr>
          <w:t>9</w:t>
        </w:r>
        <w:r w:rsidR="00475DF0">
          <w:rPr>
            <w:noProof/>
            <w:webHidden/>
          </w:rPr>
          <w:fldChar w:fldCharType="end"/>
        </w:r>
      </w:hyperlink>
    </w:p>
    <w:p w:rsidR="00475DF0" w:rsidRDefault="00404BDF">
      <w:pPr>
        <w:pStyle w:val="12"/>
        <w:rPr>
          <w:rFonts w:asciiTheme="minorHAnsi" w:eastAsiaTheme="minorEastAsia" w:hAnsiTheme="minorHAnsi" w:cstheme="minorBidi"/>
          <w:noProof/>
          <w:sz w:val="22"/>
          <w:szCs w:val="22"/>
        </w:rPr>
      </w:pPr>
      <w:hyperlink w:anchor="_Toc405145890" w:history="1">
        <w:r w:rsidR="00475DF0" w:rsidRPr="00664C9E">
          <w:rPr>
            <w:rStyle w:val="a4"/>
            <w:b/>
            <w:noProof/>
          </w:rPr>
          <w:t>1.5.</w:t>
        </w:r>
        <w:r w:rsidR="00475DF0">
          <w:rPr>
            <w:rFonts w:asciiTheme="minorHAnsi" w:eastAsiaTheme="minorEastAsia" w:hAnsiTheme="minorHAnsi" w:cstheme="minorBidi"/>
            <w:noProof/>
            <w:sz w:val="22"/>
            <w:szCs w:val="22"/>
          </w:rPr>
          <w:tab/>
        </w:r>
        <w:r w:rsidR="00475DF0" w:rsidRPr="00664C9E">
          <w:rPr>
            <w:rStyle w:val="a4"/>
            <w:b/>
            <w:noProof/>
          </w:rPr>
          <w:t>Прогноз спроса на услуги по утилизации ТБО</w:t>
        </w:r>
        <w:r w:rsidR="00475DF0">
          <w:rPr>
            <w:noProof/>
            <w:webHidden/>
          </w:rPr>
          <w:tab/>
        </w:r>
        <w:r w:rsidR="00475DF0">
          <w:rPr>
            <w:noProof/>
            <w:webHidden/>
          </w:rPr>
          <w:fldChar w:fldCharType="begin"/>
        </w:r>
        <w:r w:rsidR="00475DF0">
          <w:rPr>
            <w:noProof/>
            <w:webHidden/>
          </w:rPr>
          <w:instrText xml:space="preserve"> PAGEREF _Toc405145890 \h </w:instrText>
        </w:r>
        <w:r w:rsidR="00475DF0">
          <w:rPr>
            <w:noProof/>
            <w:webHidden/>
          </w:rPr>
        </w:r>
        <w:r w:rsidR="00475DF0">
          <w:rPr>
            <w:noProof/>
            <w:webHidden/>
          </w:rPr>
          <w:fldChar w:fldCharType="separate"/>
        </w:r>
        <w:r w:rsidR="008619B4">
          <w:rPr>
            <w:noProof/>
            <w:webHidden/>
          </w:rPr>
          <w:t>11</w:t>
        </w:r>
        <w:r w:rsidR="00475DF0">
          <w:rPr>
            <w:noProof/>
            <w:webHidden/>
          </w:rPr>
          <w:fldChar w:fldCharType="end"/>
        </w:r>
      </w:hyperlink>
    </w:p>
    <w:p w:rsidR="00475DF0" w:rsidRDefault="00404BDF">
      <w:pPr>
        <w:pStyle w:val="12"/>
        <w:rPr>
          <w:rFonts w:asciiTheme="minorHAnsi" w:eastAsiaTheme="minorEastAsia" w:hAnsiTheme="minorHAnsi" w:cstheme="minorBidi"/>
          <w:noProof/>
          <w:sz w:val="22"/>
          <w:szCs w:val="22"/>
        </w:rPr>
      </w:pPr>
      <w:hyperlink w:anchor="_Toc405145892" w:history="1">
        <w:r w:rsidR="00475DF0" w:rsidRPr="00664C9E">
          <w:rPr>
            <w:rStyle w:val="a4"/>
            <w:b/>
            <w:noProof/>
          </w:rPr>
          <w:t>1.6.</w:t>
        </w:r>
        <w:r w:rsidR="00475DF0">
          <w:rPr>
            <w:rFonts w:asciiTheme="minorHAnsi" w:eastAsiaTheme="minorEastAsia" w:hAnsiTheme="minorHAnsi" w:cstheme="minorBidi"/>
            <w:noProof/>
            <w:sz w:val="22"/>
            <w:szCs w:val="22"/>
          </w:rPr>
          <w:tab/>
        </w:r>
        <w:r w:rsidR="00475DF0" w:rsidRPr="00664C9E">
          <w:rPr>
            <w:rStyle w:val="a4"/>
            <w:b/>
            <w:noProof/>
          </w:rPr>
          <w:t>Прогноз спроса на услуги по газоснабжению</w:t>
        </w:r>
        <w:r w:rsidR="00475DF0">
          <w:rPr>
            <w:noProof/>
            <w:webHidden/>
          </w:rPr>
          <w:tab/>
        </w:r>
        <w:r w:rsidR="00475DF0">
          <w:rPr>
            <w:noProof/>
            <w:webHidden/>
          </w:rPr>
          <w:fldChar w:fldCharType="begin"/>
        </w:r>
        <w:r w:rsidR="00475DF0">
          <w:rPr>
            <w:noProof/>
            <w:webHidden/>
          </w:rPr>
          <w:instrText xml:space="preserve"> PAGEREF _Toc405145892 \h </w:instrText>
        </w:r>
        <w:r w:rsidR="00475DF0">
          <w:rPr>
            <w:noProof/>
            <w:webHidden/>
          </w:rPr>
        </w:r>
        <w:r w:rsidR="00475DF0">
          <w:rPr>
            <w:noProof/>
            <w:webHidden/>
          </w:rPr>
          <w:fldChar w:fldCharType="separate"/>
        </w:r>
        <w:r w:rsidR="008619B4">
          <w:rPr>
            <w:noProof/>
            <w:webHidden/>
          </w:rPr>
          <w:t>13</w:t>
        </w:r>
        <w:r w:rsidR="00475DF0">
          <w:rPr>
            <w:noProof/>
            <w:webHidden/>
          </w:rPr>
          <w:fldChar w:fldCharType="end"/>
        </w:r>
      </w:hyperlink>
    </w:p>
    <w:p w:rsidR="00475DF0" w:rsidRDefault="00404BDF">
      <w:pPr>
        <w:pStyle w:val="12"/>
        <w:rPr>
          <w:rFonts w:asciiTheme="minorHAnsi" w:eastAsiaTheme="minorEastAsia" w:hAnsiTheme="minorHAnsi" w:cstheme="minorBidi"/>
          <w:noProof/>
          <w:sz w:val="22"/>
          <w:szCs w:val="22"/>
        </w:rPr>
      </w:pPr>
      <w:hyperlink w:anchor="_Toc405145895" w:history="1">
        <w:r w:rsidR="00475DF0" w:rsidRPr="00664C9E">
          <w:rPr>
            <w:rStyle w:val="a4"/>
            <w:b/>
            <w:bCs/>
            <w:noProof/>
          </w:rPr>
          <w:t>2.</w:t>
        </w:r>
        <w:r w:rsidR="00475DF0">
          <w:rPr>
            <w:rFonts w:asciiTheme="minorHAnsi" w:eastAsiaTheme="minorEastAsia" w:hAnsiTheme="minorHAnsi" w:cstheme="minorBidi"/>
            <w:noProof/>
            <w:sz w:val="22"/>
            <w:szCs w:val="22"/>
          </w:rPr>
          <w:tab/>
        </w:r>
        <w:r w:rsidR="00475DF0" w:rsidRPr="00664C9E">
          <w:rPr>
            <w:rStyle w:val="a4"/>
            <w:b/>
            <w:bCs/>
            <w:noProof/>
          </w:rPr>
          <w:t>Мероприятия, вход</w:t>
        </w:r>
        <w:r w:rsidR="00967346">
          <w:rPr>
            <w:rStyle w:val="a4"/>
            <w:b/>
            <w:bCs/>
            <w:noProof/>
          </w:rPr>
          <w:t>ящие</w:t>
        </w:r>
        <w:r w:rsidR="00475DF0" w:rsidRPr="00664C9E">
          <w:rPr>
            <w:rStyle w:val="a4"/>
            <w:b/>
            <w:bCs/>
            <w:noProof/>
          </w:rPr>
          <w:t xml:space="preserve"> в план застройки</w:t>
        </w:r>
        <w:r w:rsidR="00475DF0">
          <w:rPr>
            <w:noProof/>
            <w:webHidden/>
          </w:rPr>
          <w:tab/>
        </w:r>
        <w:r w:rsidR="00475DF0">
          <w:rPr>
            <w:noProof/>
            <w:webHidden/>
          </w:rPr>
          <w:fldChar w:fldCharType="begin"/>
        </w:r>
        <w:r w:rsidR="00475DF0">
          <w:rPr>
            <w:noProof/>
            <w:webHidden/>
          </w:rPr>
          <w:instrText xml:space="preserve"> PAGEREF _Toc405145895 \h </w:instrText>
        </w:r>
        <w:r w:rsidR="00475DF0">
          <w:rPr>
            <w:noProof/>
            <w:webHidden/>
          </w:rPr>
        </w:r>
        <w:r w:rsidR="00475DF0">
          <w:rPr>
            <w:noProof/>
            <w:webHidden/>
          </w:rPr>
          <w:fldChar w:fldCharType="separate"/>
        </w:r>
        <w:r w:rsidR="008619B4">
          <w:rPr>
            <w:noProof/>
            <w:webHidden/>
          </w:rPr>
          <w:t>15</w:t>
        </w:r>
        <w:r w:rsidR="00475DF0">
          <w:rPr>
            <w:noProof/>
            <w:webHidden/>
          </w:rPr>
          <w:fldChar w:fldCharType="end"/>
        </w:r>
      </w:hyperlink>
    </w:p>
    <w:p w:rsidR="00475DF0" w:rsidRDefault="00404BDF">
      <w:pPr>
        <w:pStyle w:val="21"/>
        <w:rPr>
          <w:rFonts w:asciiTheme="minorHAnsi" w:eastAsiaTheme="minorEastAsia" w:hAnsiTheme="minorHAnsi" w:cstheme="minorBidi"/>
          <w:noProof/>
          <w:sz w:val="22"/>
          <w:szCs w:val="22"/>
        </w:rPr>
      </w:pPr>
      <w:hyperlink w:anchor="_Toc405145896" w:history="1">
        <w:r w:rsidR="00475DF0" w:rsidRPr="00664C9E">
          <w:rPr>
            <w:rStyle w:val="a4"/>
            <w:b/>
            <w:noProof/>
          </w:rPr>
          <w:t>3.1.</w:t>
        </w:r>
        <w:r w:rsidR="00475DF0">
          <w:rPr>
            <w:rFonts w:asciiTheme="minorHAnsi" w:eastAsiaTheme="minorEastAsia" w:hAnsiTheme="minorHAnsi" w:cstheme="minorBidi"/>
            <w:noProof/>
            <w:sz w:val="22"/>
            <w:szCs w:val="22"/>
          </w:rPr>
          <w:tab/>
        </w:r>
        <w:r w:rsidR="00475DF0" w:rsidRPr="00664C9E">
          <w:rPr>
            <w:rStyle w:val="a4"/>
            <w:b/>
            <w:noProof/>
          </w:rPr>
          <w:t>Анализ существующего состояния системы теплоснабжения</w:t>
        </w:r>
        <w:r w:rsidR="00475DF0">
          <w:rPr>
            <w:noProof/>
            <w:webHidden/>
          </w:rPr>
          <w:tab/>
        </w:r>
        <w:r w:rsidR="00475DF0">
          <w:rPr>
            <w:noProof/>
            <w:webHidden/>
          </w:rPr>
          <w:fldChar w:fldCharType="begin"/>
        </w:r>
        <w:r w:rsidR="00475DF0">
          <w:rPr>
            <w:noProof/>
            <w:webHidden/>
          </w:rPr>
          <w:instrText xml:space="preserve"> PAGEREF _Toc405145896 \h </w:instrText>
        </w:r>
        <w:r w:rsidR="00475DF0">
          <w:rPr>
            <w:noProof/>
            <w:webHidden/>
          </w:rPr>
        </w:r>
        <w:r w:rsidR="00475DF0">
          <w:rPr>
            <w:noProof/>
            <w:webHidden/>
          </w:rPr>
          <w:fldChar w:fldCharType="separate"/>
        </w:r>
        <w:r w:rsidR="008619B4">
          <w:rPr>
            <w:noProof/>
            <w:webHidden/>
          </w:rPr>
          <w:t>17</w:t>
        </w:r>
        <w:r w:rsidR="00475DF0">
          <w:rPr>
            <w:noProof/>
            <w:webHidden/>
          </w:rPr>
          <w:fldChar w:fldCharType="end"/>
        </w:r>
      </w:hyperlink>
    </w:p>
    <w:p w:rsidR="00475DF0" w:rsidRDefault="00404BDF">
      <w:pPr>
        <w:pStyle w:val="21"/>
        <w:rPr>
          <w:rFonts w:asciiTheme="minorHAnsi" w:eastAsiaTheme="minorEastAsia" w:hAnsiTheme="minorHAnsi" w:cstheme="minorBidi"/>
          <w:noProof/>
          <w:sz w:val="22"/>
          <w:szCs w:val="22"/>
        </w:rPr>
      </w:pPr>
      <w:hyperlink w:anchor="_Toc405145897" w:history="1">
        <w:r w:rsidR="00475DF0" w:rsidRPr="00664C9E">
          <w:rPr>
            <w:rStyle w:val="a4"/>
            <w:b/>
            <w:noProof/>
          </w:rPr>
          <w:t>3.2.</w:t>
        </w:r>
        <w:r w:rsidR="00475DF0">
          <w:rPr>
            <w:rFonts w:asciiTheme="minorHAnsi" w:eastAsiaTheme="minorEastAsia" w:hAnsiTheme="minorHAnsi" w:cstheme="minorBidi"/>
            <w:noProof/>
            <w:sz w:val="22"/>
            <w:szCs w:val="22"/>
          </w:rPr>
          <w:tab/>
        </w:r>
        <w:r w:rsidR="00475DF0" w:rsidRPr="00664C9E">
          <w:rPr>
            <w:rStyle w:val="a4"/>
            <w:b/>
            <w:noProof/>
          </w:rPr>
          <w:t>Анализ существующего состояния системы водоснабжения</w:t>
        </w:r>
        <w:r w:rsidR="00475DF0">
          <w:rPr>
            <w:noProof/>
            <w:webHidden/>
          </w:rPr>
          <w:tab/>
        </w:r>
        <w:r w:rsidR="00475DF0">
          <w:rPr>
            <w:noProof/>
            <w:webHidden/>
          </w:rPr>
          <w:fldChar w:fldCharType="begin"/>
        </w:r>
        <w:r w:rsidR="00475DF0">
          <w:rPr>
            <w:noProof/>
            <w:webHidden/>
          </w:rPr>
          <w:instrText xml:space="preserve"> PAGEREF _Toc405145897 \h </w:instrText>
        </w:r>
        <w:r w:rsidR="00475DF0">
          <w:rPr>
            <w:noProof/>
            <w:webHidden/>
          </w:rPr>
        </w:r>
        <w:r w:rsidR="00475DF0">
          <w:rPr>
            <w:noProof/>
            <w:webHidden/>
          </w:rPr>
          <w:fldChar w:fldCharType="separate"/>
        </w:r>
        <w:r w:rsidR="008619B4">
          <w:rPr>
            <w:noProof/>
            <w:webHidden/>
          </w:rPr>
          <w:t>21</w:t>
        </w:r>
        <w:r w:rsidR="00475DF0">
          <w:rPr>
            <w:noProof/>
            <w:webHidden/>
          </w:rPr>
          <w:fldChar w:fldCharType="end"/>
        </w:r>
      </w:hyperlink>
    </w:p>
    <w:p w:rsidR="00475DF0" w:rsidRDefault="00404BDF">
      <w:pPr>
        <w:pStyle w:val="21"/>
        <w:rPr>
          <w:rFonts w:asciiTheme="minorHAnsi" w:eastAsiaTheme="minorEastAsia" w:hAnsiTheme="minorHAnsi" w:cstheme="minorBidi"/>
          <w:noProof/>
          <w:sz w:val="22"/>
          <w:szCs w:val="22"/>
        </w:rPr>
      </w:pPr>
      <w:hyperlink w:anchor="_Toc405145898" w:history="1">
        <w:r w:rsidR="00475DF0" w:rsidRPr="00664C9E">
          <w:rPr>
            <w:rStyle w:val="a4"/>
            <w:b/>
            <w:noProof/>
          </w:rPr>
          <w:t>3.3.</w:t>
        </w:r>
        <w:r w:rsidR="00475DF0">
          <w:rPr>
            <w:rFonts w:asciiTheme="minorHAnsi" w:eastAsiaTheme="minorEastAsia" w:hAnsiTheme="minorHAnsi" w:cstheme="minorBidi"/>
            <w:noProof/>
            <w:sz w:val="22"/>
            <w:szCs w:val="22"/>
          </w:rPr>
          <w:tab/>
        </w:r>
        <w:r w:rsidR="00475DF0" w:rsidRPr="00664C9E">
          <w:rPr>
            <w:rStyle w:val="a4"/>
            <w:b/>
            <w:noProof/>
          </w:rPr>
          <w:t>Анализ существующего состояния системы водоотведения</w:t>
        </w:r>
        <w:r w:rsidR="00475DF0">
          <w:rPr>
            <w:noProof/>
            <w:webHidden/>
          </w:rPr>
          <w:tab/>
        </w:r>
        <w:r w:rsidR="00475DF0">
          <w:rPr>
            <w:noProof/>
            <w:webHidden/>
          </w:rPr>
          <w:fldChar w:fldCharType="begin"/>
        </w:r>
        <w:r w:rsidR="00475DF0">
          <w:rPr>
            <w:noProof/>
            <w:webHidden/>
          </w:rPr>
          <w:instrText xml:space="preserve"> PAGEREF _Toc405145898 \h </w:instrText>
        </w:r>
        <w:r w:rsidR="00475DF0">
          <w:rPr>
            <w:noProof/>
            <w:webHidden/>
          </w:rPr>
        </w:r>
        <w:r w:rsidR="00475DF0">
          <w:rPr>
            <w:noProof/>
            <w:webHidden/>
          </w:rPr>
          <w:fldChar w:fldCharType="separate"/>
        </w:r>
        <w:r w:rsidR="008619B4">
          <w:rPr>
            <w:noProof/>
            <w:webHidden/>
          </w:rPr>
          <w:t>22</w:t>
        </w:r>
        <w:r w:rsidR="00475DF0">
          <w:rPr>
            <w:noProof/>
            <w:webHidden/>
          </w:rPr>
          <w:fldChar w:fldCharType="end"/>
        </w:r>
      </w:hyperlink>
    </w:p>
    <w:p w:rsidR="00475DF0" w:rsidRDefault="00404BDF">
      <w:pPr>
        <w:pStyle w:val="21"/>
        <w:rPr>
          <w:rFonts w:asciiTheme="minorHAnsi" w:eastAsiaTheme="minorEastAsia" w:hAnsiTheme="minorHAnsi" w:cstheme="minorBidi"/>
          <w:noProof/>
          <w:sz w:val="22"/>
          <w:szCs w:val="22"/>
        </w:rPr>
      </w:pPr>
      <w:hyperlink w:anchor="_Toc405145899" w:history="1">
        <w:r w:rsidR="00475DF0" w:rsidRPr="00664C9E">
          <w:rPr>
            <w:rStyle w:val="a4"/>
            <w:b/>
            <w:noProof/>
          </w:rPr>
          <w:t>3.4.</w:t>
        </w:r>
        <w:r w:rsidR="00475DF0">
          <w:rPr>
            <w:rFonts w:asciiTheme="minorHAnsi" w:eastAsiaTheme="minorEastAsia" w:hAnsiTheme="minorHAnsi" w:cstheme="minorBidi"/>
            <w:noProof/>
            <w:sz w:val="22"/>
            <w:szCs w:val="22"/>
          </w:rPr>
          <w:tab/>
        </w:r>
        <w:r w:rsidR="00475DF0" w:rsidRPr="00664C9E">
          <w:rPr>
            <w:rStyle w:val="a4"/>
            <w:b/>
            <w:noProof/>
          </w:rPr>
          <w:t>Анализ существующего состояния системы электроснабжения</w:t>
        </w:r>
        <w:r w:rsidR="00475DF0">
          <w:rPr>
            <w:noProof/>
            <w:webHidden/>
          </w:rPr>
          <w:tab/>
        </w:r>
        <w:r w:rsidR="00475DF0">
          <w:rPr>
            <w:noProof/>
            <w:webHidden/>
          </w:rPr>
          <w:fldChar w:fldCharType="begin"/>
        </w:r>
        <w:r w:rsidR="00475DF0">
          <w:rPr>
            <w:noProof/>
            <w:webHidden/>
          </w:rPr>
          <w:instrText xml:space="preserve"> PAGEREF _Toc405145899 \h </w:instrText>
        </w:r>
        <w:r w:rsidR="00475DF0">
          <w:rPr>
            <w:noProof/>
            <w:webHidden/>
          </w:rPr>
        </w:r>
        <w:r w:rsidR="00475DF0">
          <w:rPr>
            <w:noProof/>
            <w:webHidden/>
          </w:rPr>
          <w:fldChar w:fldCharType="separate"/>
        </w:r>
        <w:r w:rsidR="008619B4">
          <w:rPr>
            <w:noProof/>
            <w:webHidden/>
          </w:rPr>
          <w:t>25</w:t>
        </w:r>
        <w:r w:rsidR="00475DF0">
          <w:rPr>
            <w:noProof/>
            <w:webHidden/>
          </w:rPr>
          <w:fldChar w:fldCharType="end"/>
        </w:r>
      </w:hyperlink>
    </w:p>
    <w:p w:rsidR="00475DF0" w:rsidRDefault="00404BDF">
      <w:pPr>
        <w:pStyle w:val="21"/>
        <w:rPr>
          <w:rFonts w:asciiTheme="minorHAnsi" w:eastAsiaTheme="minorEastAsia" w:hAnsiTheme="minorHAnsi" w:cstheme="minorBidi"/>
          <w:noProof/>
          <w:sz w:val="22"/>
          <w:szCs w:val="22"/>
        </w:rPr>
      </w:pPr>
      <w:hyperlink w:anchor="_Toc405145900" w:history="1">
        <w:r w:rsidR="00475DF0" w:rsidRPr="00664C9E">
          <w:rPr>
            <w:rStyle w:val="a4"/>
            <w:b/>
            <w:noProof/>
          </w:rPr>
          <w:t>3.5.</w:t>
        </w:r>
        <w:r w:rsidR="00475DF0">
          <w:rPr>
            <w:rFonts w:asciiTheme="minorHAnsi" w:eastAsiaTheme="minorEastAsia" w:hAnsiTheme="minorHAnsi" w:cstheme="minorBidi"/>
            <w:noProof/>
            <w:sz w:val="22"/>
            <w:szCs w:val="22"/>
          </w:rPr>
          <w:tab/>
        </w:r>
        <w:r w:rsidR="00475DF0" w:rsidRPr="00664C9E">
          <w:rPr>
            <w:rStyle w:val="a4"/>
            <w:b/>
            <w:noProof/>
          </w:rPr>
          <w:t>Анализ существующего состояния системы утилизации (захоронения) ТБО</w:t>
        </w:r>
        <w:r w:rsidR="00475DF0">
          <w:rPr>
            <w:noProof/>
            <w:webHidden/>
          </w:rPr>
          <w:tab/>
        </w:r>
        <w:r w:rsidR="00475DF0">
          <w:rPr>
            <w:noProof/>
            <w:webHidden/>
          </w:rPr>
          <w:fldChar w:fldCharType="begin"/>
        </w:r>
        <w:r w:rsidR="00475DF0">
          <w:rPr>
            <w:noProof/>
            <w:webHidden/>
          </w:rPr>
          <w:instrText xml:space="preserve"> PAGEREF _Toc405145900 \h </w:instrText>
        </w:r>
        <w:r w:rsidR="00475DF0">
          <w:rPr>
            <w:noProof/>
            <w:webHidden/>
          </w:rPr>
        </w:r>
        <w:r w:rsidR="00475DF0">
          <w:rPr>
            <w:noProof/>
            <w:webHidden/>
          </w:rPr>
          <w:fldChar w:fldCharType="separate"/>
        </w:r>
        <w:r w:rsidR="008619B4">
          <w:rPr>
            <w:noProof/>
            <w:webHidden/>
          </w:rPr>
          <w:t>27</w:t>
        </w:r>
        <w:r w:rsidR="00475DF0">
          <w:rPr>
            <w:noProof/>
            <w:webHidden/>
          </w:rPr>
          <w:fldChar w:fldCharType="end"/>
        </w:r>
      </w:hyperlink>
    </w:p>
    <w:p w:rsidR="00475DF0" w:rsidRDefault="00404BDF">
      <w:pPr>
        <w:pStyle w:val="21"/>
        <w:rPr>
          <w:rFonts w:asciiTheme="minorHAnsi" w:eastAsiaTheme="minorEastAsia" w:hAnsiTheme="minorHAnsi" w:cstheme="minorBidi"/>
          <w:noProof/>
          <w:sz w:val="22"/>
          <w:szCs w:val="22"/>
        </w:rPr>
      </w:pPr>
      <w:hyperlink w:anchor="_Toc405145901" w:history="1">
        <w:r w:rsidR="00475DF0" w:rsidRPr="00664C9E">
          <w:rPr>
            <w:rStyle w:val="a4"/>
            <w:b/>
            <w:noProof/>
          </w:rPr>
          <w:t>3.6.</w:t>
        </w:r>
        <w:r w:rsidR="00475DF0">
          <w:rPr>
            <w:rFonts w:asciiTheme="minorHAnsi" w:eastAsiaTheme="minorEastAsia" w:hAnsiTheme="minorHAnsi" w:cstheme="minorBidi"/>
            <w:noProof/>
            <w:sz w:val="22"/>
            <w:szCs w:val="22"/>
          </w:rPr>
          <w:tab/>
        </w:r>
        <w:r w:rsidR="00475DF0" w:rsidRPr="00664C9E">
          <w:rPr>
            <w:rStyle w:val="a4"/>
            <w:b/>
            <w:noProof/>
          </w:rPr>
          <w:t>Анализ существующего состояния системы газоснабжения</w:t>
        </w:r>
        <w:r w:rsidR="00475DF0">
          <w:rPr>
            <w:noProof/>
            <w:webHidden/>
          </w:rPr>
          <w:tab/>
        </w:r>
        <w:r w:rsidR="00475DF0">
          <w:rPr>
            <w:noProof/>
            <w:webHidden/>
          </w:rPr>
          <w:fldChar w:fldCharType="begin"/>
        </w:r>
        <w:r w:rsidR="00475DF0">
          <w:rPr>
            <w:noProof/>
            <w:webHidden/>
          </w:rPr>
          <w:instrText xml:space="preserve"> PAGEREF _Toc405145901 \h </w:instrText>
        </w:r>
        <w:r w:rsidR="00475DF0">
          <w:rPr>
            <w:noProof/>
            <w:webHidden/>
          </w:rPr>
        </w:r>
        <w:r w:rsidR="00475DF0">
          <w:rPr>
            <w:noProof/>
            <w:webHidden/>
          </w:rPr>
          <w:fldChar w:fldCharType="separate"/>
        </w:r>
        <w:r w:rsidR="008619B4">
          <w:rPr>
            <w:noProof/>
            <w:webHidden/>
          </w:rPr>
          <w:t>27</w:t>
        </w:r>
        <w:r w:rsidR="00475DF0">
          <w:rPr>
            <w:noProof/>
            <w:webHidden/>
          </w:rPr>
          <w:fldChar w:fldCharType="end"/>
        </w:r>
      </w:hyperlink>
    </w:p>
    <w:p w:rsidR="00475DF0" w:rsidRDefault="00404BDF">
      <w:pPr>
        <w:pStyle w:val="12"/>
        <w:rPr>
          <w:rFonts w:asciiTheme="minorHAnsi" w:eastAsiaTheme="minorEastAsia" w:hAnsiTheme="minorHAnsi" w:cstheme="minorBidi"/>
          <w:noProof/>
          <w:sz w:val="22"/>
          <w:szCs w:val="22"/>
        </w:rPr>
      </w:pPr>
      <w:hyperlink w:anchor="_Toc405145902" w:history="1">
        <w:r w:rsidR="00475DF0" w:rsidRPr="00664C9E">
          <w:rPr>
            <w:rStyle w:val="a4"/>
            <w:b/>
            <w:bCs/>
            <w:noProof/>
          </w:rPr>
          <w:t>4.</w:t>
        </w:r>
        <w:r w:rsidR="00475DF0">
          <w:rPr>
            <w:rFonts w:asciiTheme="minorHAnsi" w:eastAsiaTheme="minorEastAsia" w:hAnsiTheme="minorHAnsi" w:cstheme="minorBidi"/>
            <w:noProof/>
            <w:sz w:val="22"/>
            <w:szCs w:val="22"/>
          </w:rPr>
          <w:tab/>
        </w:r>
        <w:r w:rsidR="00475DF0" w:rsidRPr="00664C9E">
          <w:rPr>
            <w:rStyle w:val="a4"/>
            <w:b/>
            <w:bCs/>
            <w:noProof/>
          </w:rPr>
          <w:t>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r w:rsidR="00475DF0">
          <w:rPr>
            <w:noProof/>
            <w:webHidden/>
          </w:rPr>
          <w:tab/>
        </w:r>
        <w:r w:rsidR="00475DF0">
          <w:rPr>
            <w:noProof/>
            <w:webHidden/>
          </w:rPr>
          <w:fldChar w:fldCharType="begin"/>
        </w:r>
        <w:r w:rsidR="00475DF0">
          <w:rPr>
            <w:noProof/>
            <w:webHidden/>
          </w:rPr>
          <w:instrText xml:space="preserve"> PAGEREF _Toc405145902 \h </w:instrText>
        </w:r>
        <w:r w:rsidR="00475DF0">
          <w:rPr>
            <w:noProof/>
            <w:webHidden/>
          </w:rPr>
        </w:r>
        <w:r w:rsidR="00475DF0">
          <w:rPr>
            <w:noProof/>
            <w:webHidden/>
          </w:rPr>
          <w:fldChar w:fldCharType="separate"/>
        </w:r>
        <w:r w:rsidR="008619B4">
          <w:rPr>
            <w:noProof/>
            <w:webHidden/>
          </w:rPr>
          <w:t>28</w:t>
        </w:r>
        <w:r w:rsidR="00475DF0">
          <w:rPr>
            <w:noProof/>
            <w:webHidden/>
          </w:rPr>
          <w:fldChar w:fldCharType="end"/>
        </w:r>
      </w:hyperlink>
    </w:p>
    <w:p w:rsidR="00475DF0" w:rsidRDefault="00404BDF">
      <w:pPr>
        <w:pStyle w:val="12"/>
        <w:rPr>
          <w:rFonts w:asciiTheme="minorHAnsi" w:eastAsiaTheme="minorEastAsia" w:hAnsiTheme="minorHAnsi" w:cstheme="minorBidi"/>
          <w:noProof/>
          <w:sz w:val="22"/>
          <w:szCs w:val="22"/>
        </w:rPr>
      </w:pPr>
      <w:hyperlink w:anchor="_Toc405145904" w:history="1">
        <w:r w:rsidR="00475DF0" w:rsidRPr="00664C9E">
          <w:rPr>
            <w:rStyle w:val="a4"/>
            <w:b/>
            <w:bCs/>
            <w:noProof/>
          </w:rPr>
          <w:t>5.</w:t>
        </w:r>
        <w:r w:rsidR="00475DF0">
          <w:rPr>
            <w:rFonts w:asciiTheme="minorHAnsi" w:eastAsiaTheme="minorEastAsia" w:hAnsiTheme="minorHAnsi" w:cstheme="minorBidi"/>
            <w:noProof/>
            <w:sz w:val="22"/>
            <w:szCs w:val="22"/>
          </w:rPr>
          <w:tab/>
        </w:r>
        <w:r w:rsidR="00475DF0" w:rsidRPr="00664C9E">
          <w:rPr>
            <w:rStyle w:val="a4"/>
            <w:b/>
            <w:bCs/>
            <w:noProof/>
          </w:rPr>
          <w:t>Обоснование целевых показателей развития систем коммунальной инфраструктуры</w:t>
        </w:r>
        <w:r w:rsidR="00475DF0">
          <w:rPr>
            <w:noProof/>
            <w:webHidden/>
          </w:rPr>
          <w:tab/>
        </w:r>
        <w:r w:rsidR="00475DF0">
          <w:rPr>
            <w:noProof/>
            <w:webHidden/>
          </w:rPr>
          <w:fldChar w:fldCharType="begin"/>
        </w:r>
        <w:r w:rsidR="00475DF0">
          <w:rPr>
            <w:noProof/>
            <w:webHidden/>
          </w:rPr>
          <w:instrText xml:space="preserve"> PAGEREF _Toc405145904 \h </w:instrText>
        </w:r>
        <w:r w:rsidR="00475DF0">
          <w:rPr>
            <w:noProof/>
            <w:webHidden/>
          </w:rPr>
        </w:r>
        <w:r w:rsidR="00475DF0">
          <w:rPr>
            <w:noProof/>
            <w:webHidden/>
          </w:rPr>
          <w:fldChar w:fldCharType="separate"/>
        </w:r>
        <w:r w:rsidR="008619B4">
          <w:rPr>
            <w:noProof/>
            <w:webHidden/>
          </w:rPr>
          <w:t>30</w:t>
        </w:r>
        <w:r w:rsidR="00475DF0">
          <w:rPr>
            <w:noProof/>
            <w:webHidden/>
          </w:rPr>
          <w:fldChar w:fldCharType="end"/>
        </w:r>
      </w:hyperlink>
    </w:p>
    <w:p w:rsidR="00475DF0" w:rsidRDefault="00404BDF">
      <w:pPr>
        <w:pStyle w:val="12"/>
        <w:rPr>
          <w:rFonts w:asciiTheme="minorHAnsi" w:eastAsiaTheme="minorEastAsia" w:hAnsiTheme="minorHAnsi" w:cstheme="minorBidi"/>
          <w:noProof/>
          <w:sz w:val="22"/>
          <w:szCs w:val="22"/>
        </w:rPr>
      </w:pPr>
      <w:hyperlink w:anchor="_Toc405145913" w:history="1">
        <w:r w:rsidR="00475DF0" w:rsidRPr="00664C9E">
          <w:rPr>
            <w:rStyle w:val="a4"/>
            <w:b/>
            <w:bCs/>
            <w:noProof/>
          </w:rPr>
          <w:t>7.</w:t>
        </w:r>
        <w:r w:rsidR="00475DF0">
          <w:rPr>
            <w:rFonts w:asciiTheme="minorHAnsi" w:eastAsiaTheme="minorEastAsia" w:hAnsiTheme="minorHAnsi" w:cstheme="minorBidi"/>
            <w:noProof/>
            <w:sz w:val="22"/>
            <w:szCs w:val="22"/>
          </w:rPr>
          <w:tab/>
        </w:r>
        <w:r w:rsidR="00475DF0" w:rsidRPr="00664C9E">
          <w:rPr>
            <w:rStyle w:val="a4"/>
            <w:b/>
            <w:bCs/>
            <w:noProof/>
          </w:rPr>
          <w:t>Предложения по организации реализации инвестиционных проектов</w:t>
        </w:r>
        <w:r w:rsidR="00475DF0">
          <w:rPr>
            <w:noProof/>
            <w:webHidden/>
          </w:rPr>
          <w:tab/>
        </w:r>
        <w:r w:rsidR="00475DF0">
          <w:rPr>
            <w:noProof/>
            <w:webHidden/>
          </w:rPr>
          <w:fldChar w:fldCharType="begin"/>
        </w:r>
        <w:r w:rsidR="00475DF0">
          <w:rPr>
            <w:noProof/>
            <w:webHidden/>
          </w:rPr>
          <w:instrText xml:space="preserve"> PAGEREF _Toc405145913 \h </w:instrText>
        </w:r>
        <w:r w:rsidR="00475DF0">
          <w:rPr>
            <w:noProof/>
            <w:webHidden/>
          </w:rPr>
        </w:r>
        <w:r w:rsidR="00475DF0">
          <w:rPr>
            <w:noProof/>
            <w:webHidden/>
          </w:rPr>
          <w:fldChar w:fldCharType="separate"/>
        </w:r>
        <w:r w:rsidR="008619B4">
          <w:rPr>
            <w:noProof/>
            <w:webHidden/>
          </w:rPr>
          <w:t>48</w:t>
        </w:r>
        <w:r w:rsidR="00475DF0">
          <w:rPr>
            <w:noProof/>
            <w:webHidden/>
          </w:rPr>
          <w:fldChar w:fldCharType="end"/>
        </w:r>
      </w:hyperlink>
    </w:p>
    <w:p w:rsidR="00475DF0" w:rsidRDefault="00404BDF">
      <w:pPr>
        <w:pStyle w:val="12"/>
        <w:rPr>
          <w:rFonts w:asciiTheme="minorHAnsi" w:eastAsiaTheme="minorEastAsia" w:hAnsiTheme="minorHAnsi" w:cstheme="minorBidi"/>
          <w:noProof/>
          <w:sz w:val="22"/>
          <w:szCs w:val="22"/>
        </w:rPr>
      </w:pPr>
      <w:hyperlink w:anchor="_Toc405145914" w:history="1">
        <w:r w:rsidR="00475DF0" w:rsidRPr="00664C9E">
          <w:rPr>
            <w:rStyle w:val="a4"/>
            <w:b/>
            <w:bCs/>
            <w:noProof/>
          </w:rPr>
          <w:t>8.</w:t>
        </w:r>
        <w:r w:rsidR="00475DF0">
          <w:rPr>
            <w:rFonts w:asciiTheme="minorHAnsi" w:eastAsiaTheme="minorEastAsia" w:hAnsiTheme="minorHAnsi" w:cstheme="minorBidi"/>
            <w:noProof/>
            <w:sz w:val="22"/>
            <w:szCs w:val="22"/>
          </w:rPr>
          <w:tab/>
        </w:r>
        <w:r w:rsidR="00475DF0" w:rsidRPr="00664C9E">
          <w:rPr>
            <w:rStyle w:val="a4"/>
            <w:b/>
            <w:bCs/>
            <w:noProof/>
          </w:rPr>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w:t>
        </w:r>
        <w:r w:rsidR="00475DF0">
          <w:rPr>
            <w:noProof/>
            <w:webHidden/>
          </w:rPr>
          <w:tab/>
        </w:r>
        <w:r w:rsidR="00475DF0">
          <w:rPr>
            <w:noProof/>
            <w:webHidden/>
          </w:rPr>
          <w:fldChar w:fldCharType="begin"/>
        </w:r>
        <w:r w:rsidR="00475DF0">
          <w:rPr>
            <w:noProof/>
            <w:webHidden/>
          </w:rPr>
          <w:instrText xml:space="preserve"> PAGEREF _Toc405145914 \h </w:instrText>
        </w:r>
        <w:r w:rsidR="00475DF0">
          <w:rPr>
            <w:noProof/>
            <w:webHidden/>
          </w:rPr>
        </w:r>
        <w:r w:rsidR="00475DF0">
          <w:rPr>
            <w:noProof/>
            <w:webHidden/>
          </w:rPr>
          <w:fldChar w:fldCharType="separate"/>
        </w:r>
        <w:r w:rsidR="008619B4">
          <w:rPr>
            <w:noProof/>
            <w:webHidden/>
          </w:rPr>
          <w:t>48</w:t>
        </w:r>
        <w:r w:rsidR="00475DF0">
          <w:rPr>
            <w:noProof/>
            <w:webHidden/>
          </w:rPr>
          <w:fldChar w:fldCharType="end"/>
        </w:r>
      </w:hyperlink>
    </w:p>
    <w:p w:rsidR="00475DF0" w:rsidRDefault="00404BDF">
      <w:pPr>
        <w:pStyle w:val="12"/>
        <w:rPr>
          <w:rFonts w:asciiTheme="minorHAnsi" w:eastAsiaTheme="minorEastAsia" w:hAnsiTheme="minorHAnsi" w:cstheme="minorBidi"/>
          <w:noProof/>
          <w:sz w:val="22"/>
          <w:szCs w:val="22"/>
        </w:rPr>
      </w:pPr>
      <w:hyperlink w:anchor="_Toc405145915" w:history="1">
        <w:r w:rsidR="00475DF0" w:rsidRPr="00664C9E">
          <w:rPr>
            <w:rStyle w:val="a4"/>
            <w:b/>
            <w:bCs/>
            <w:noProof/>
          </w:rPr>
          <w:t>9.</w:t>
        </w:r>
        <w:r w:rsidR="00475DF0">
          <w:rPr>
            <w:rFonts w:asciiTheme="minorHAnsi" w:eastAsiaTheme="minorEastAsia" w:hAnsiTheme="minorHAnsi" w:cstheme="minorBidi"/>
            <w:noProof/>
            <w:sz w:val="22"/>
            <w:szCs w:val="22"/>
          </w:rPr>
          <w:tab/>
        </w:r>
        <w:r w:rsidR="00475DF0" w:rsidRPr="00664C9E">
          <w:rPr>
            <w:rStyle w:val="a4"/>
            <w:b/>
            <w:bCs/>
            <w:noProof/>
          </w:rPr>
          <w:t>Результаты оценки совокупного платежа граждан за коммунальные услуги на соответствие критериям доступности</w:t>
        </w:r>
        <w:r w:rsidR="00475DF0">
          <w:rPr>
            <w:noProof/>
            <w:webHidden/>
          </w:rPr>
          <w:tab/>
        </w:r>
        <w:r w:rsidR="00475DF0">
          <w:rPr>
            <w:noProof/>
            <w:webHidden/>
          </w:rPr>
          <w:fldChar w:fldCharType="begin"/>
        </w:r>
        <w:r w:rsidR="00475DF0">
          <w:rPr>
            <w:noProof/>
            <w:webHidden/>
          </w:rPr>
          <w:instrText xml:space="preserve"> PAGEREF _Toc405145915 \h </w:instrText>
        </w:r>
        <w:r w:rsidR="00475DF0">
          <w:rPr>
            <w:noProof/>
            <w:webHidden/>
          </w:rPr>
        </w:r>
        <w:r w:rsidR="00475DF0">
          <w:rPr>
            <w:noProof/>
            <w:webHidden/>
          </w:rPr>
          <w:fldChar w:fldCharType="separate"/>
        </w:r>
        <w:r w:rsidR="008619B4">
          <w:rPr>
            <w:noProof/>
            <w:webHidden/>
          </w:rPr>
          <w:t>48</w:t>
        </w:r>
        <w:r w:rsidR="00475DF0">
          <w:rPr>
            <w:noProof/>
            <w:webHidden/>
          </w:rPr>
          <w:fldChar w:fldCharType="end"/>
        </w:r>
      </w:hyperlink>
    </w:p>
    <w:p w:rsidR="00475DF0" w:rsidRDefault="00404BDF">
      <w:pPr>
        <w:pStyle w:val="12"/>
        <w:rPr>
          <w:rFonts w:asciiTheme="minorHAnsi" w:eastAsiaTheme="minorEastAsia" w:hAnsiTheme="minorHAnsi" w:cstheme="minorBidi"/>
          <w:noProof/>
          <w:sz w:val="22"/>
          <w:szCs w:val="22"/>
        </w:rPr>
      </w:pPr>
      <w:hyperlink w:anchor="_Toc405145916" w:history="1">
        <w:r w:rsidR="00475DF0" w:rsidRPr="00664C9E">
          <w:rPr>
            <w:rStyle w:val="a4"/>
            <w:b/>
            <w:bCs/>
            <w:caps/>
            <w:noProof/>
          </w:rPr>
          <w:t>10.</w:t>
        </w:r>
        <w:r w:rsidR="00475DF0">
          <w:rPr>
            <w:rFonts w:asciiTheme="minorHAnsi" w:eastAsiaTheme="minorEastAsia" w:hAnsiTheme="minorHAnsi" w:cstheme="minorBidi"/>
            <w:noProof/>
            <w:sz w:val="22"/>
            <w:szCs w:val="22"/>
          </w:rPr>
          <w:tab/>
        </w:r>
        <w:r w:rsidR="00475DF0" w:rsidRPr="00664C9E">
          <w:rPr>
            <w:rStyle w:val="a4"/>
            <w:b/>
            <w:bCs/>
            <w:noProof/>
          </w:rPr>
          <w:t>Прогнозируемые расходы бюджетов на оказание мер социальной поддержки</w:t>
        </w:r>
        <w:r w:rsidR="00475DF0">
          <w:rPr>
            <w:noProof/>
            <w:webHidden/>
          </w:rPr>
          <w:tab/>
        </w:r>
        <w:r w:rsidR="00475DF0">
          <w:rPr>
            <w:noProof/>
            <w:webHidden/>
          </w:rPr>
          <w:fldChar w:fldCharType="begin"/>
        </w:r>
        <w:r w:rsidR="00475DF0">
          <w:rPr>
            <w:noProof/>
            <w:webHidden/>
          </w:rPr>
          <w:instrText xml:space="preserve"> PAGEREF _Toc405145916 \h </w:instrText>
        </w:r>
        <w:r w:rsidR="00475DF0">
          <w:rPr>
            <w:noProof/>
            <w:webHidden/>
          </w:rPr>
        </w:r>
        <w:r w:rsidR="00475DF0">
          <w:rPr>
            <w:noProof/>
            <w:webHidden/>
          </w:rPr>
          <w:fldChar w:fldCharType="separate"/>
        </w:r>
        <w:r w:rsidR="008619B4">
          <w:rPr>
            <w:noProof/>
            <w:webHidden/>
          </w:rPr>
          <w:t>50</w:t>
        </w:r>
        <w:r w:rsidR="00475DF0">
          <w:rPr>
            <w:noProof/>
            <w:webHidden/>
          </w:rPr>
          <w:fldChar w:fldCharType="end"/>
        </w:r>
      </w:hyperlink>
    </w:p>
    <w:p w:rsidR="00100BA6" w:rsidRDefault="00A15164" w:rsidP="00634601">
      <w:pPr>
        <w:pStyle w:val="AAA"/>
        <w:tabs>
          <w:tab w:val="left" w:pos="540"/>
          <w:tab w:val="left" w:pos="9355"/>
        </w:tabs>
        <w:ind w:right="-5"/>
      </w:pPr>
      <w:r>
        <w:fldChar w:fldCharType="end"/>
      </w:r>
    </w:p>
    <w:p w:rsidR="00D46EA1" w:rsidRDefault="00FB7B78" w:rsidP="00634601">
      <w:pPr>
        <w:pStyle w:val="AAA"/>
        <w:numPr>
          <w:ilvl w:val="0"/>
          <w:numId w:val="3"/>
        </w:numPr>
        <w:tabs>
          <w:tab w:val="left" w:pos="540"/>
          <w:tab w:val="left" w:pos="9355"/>
        </w:tabs>
        <w:ind w:right="-6"/>
        <w:rPr>
          <w:b/>
          <w:bCs/>
          <w:caps/>
          <w:szCs w:val="24"/>
        </w:rPr>
      </w:pPr>
      <w:r>
        <w:rPr>
          <w:b/>
          <w:bCs/>
          <w:caps/>
          <w:szCs w:val="24"/>
        </w:rPr>
        <w:br w:type="page"/>
      </w:r>
      <w:bookmarkEnd w:id="0"/>
      <w:bookmarkEnd w:id="1"/>
    </w:p>
    <w:p w:rsidR="00D46EA1" w:rsidRDefault="00D46EA1" w:rsidP="00D46EA1">
      <w:pPr>
        <w:pStyle w:val="AAA"/>
        <w:numPr>
          <w:ilvl w:val="0"/>
          <w:numId w:val="9"/>
        </w:numPr>
        <w:tabs>
          <w:tab w:val="left" w:pos="540"/>
          <w:tab w:val="left" w:pos="9355"/>
        </w:tabs>
        <w:ind w:right="-6"/>
        <w:outlineLvl w:val="0"/>
        <w:rPr>
          <w:b/>
          <w:bCs/>
          <w:sz w:val="28"/>
          <w:szCs w:val="24"/>
        </w:rPr>
      </w:pPr>
      <w:bookmarkStart w:id="84" w:name="_Toc405145884"/>
      <w:r>
        <w:rPr>
          <w:b/>
          <w:bCs/>
          <w:sz w:val="28"/>
          <w:szCs w:val="24"/>
        </w:rPr>
        <w:lastRenderedPageBreak/>
        <w:t>О</w:t>
      </w:r>
      <w:r w:rsidRPr="00D46EA1">
        <w:rPr>
          <w:b/>
          <w:bCs/>
          <w:sz w:val="28"/>
          <w:szCs w:val="24"/>
        </w:rPr>
        <w:t>боснование прогнозируемого спроса на коммунальные ресурсы</w:t>
      </w:r>
      <w:bookmarkEnd w:id="84"/>
    </w:p>
    <w:p w:rsidR="00960A90" w:rsidRDefault="00960A90" w:rsidP="00960A90">
      <w:pPr>
        <w:pStyle w:val="AAA"/>
        <w:numPr>
          <w:ilvl w:val="1"/>
          <w:numId w:val="9"/>
        </w:numPr>
        <w:tabs>
          <w:tab w:val="left" w:pos="540"/>
        </w:tabs>
        <w:spacing w:line="360" w:lineRule="auto"/>
        <w:outlineLvl w:val="0"/>
        <w:rPr>
          <w:b/>
        </w:rPr>
      </w:pPr>
      <w:bookmarkStart w:id="85" w:name="_Toc363135359"/>
      <w:bookmarkStart w:id="86" w:name="_Toc405142808"/>
      <w:bookmarkStart w:id="87" w:name="_Toc405145885"/>
      <w:r>
        <w:rPr>
          <w:b/>
        </w:rPr>
        <w:t>Прогноз</w:t>
      </w:r>
      <w:r w:rsidRPr="00932871">
        <w:rPr>
          <w:b/>
        </w:rPr>
        <w:t xml:space="preserve"> спроса на услуги по теплоснабжению</w:t>
      </w:r>
      <w:bookmarkEnd w:id="85"/>
      <w:bookmarkEnd w:id="86"/>
      <w:bookmarkEnd w:id="87"/>
    </w:p>
    <w:p w:rsidR="00960A90" w:rsidRDefault="00960A90" w:rsidP="00960A90">
      <w:pPr>
        <w:spacing w:line="276" w:lineRule="auto"/>
        <w:ind w:firstLine="709"/>
        <w:jc w:val="both"/>
        <w:rPr>
          <w:szCs w:val="28"/>
        </w:rPr>
      </w:pPr>
      <w:r w:rsidRPr="006A0829">
        <w:rPr>
          <w:szCs w:val="28"/>
        </w:rPr>
        <w:t>Прогноз спроса на услуги по теплоснабжению будет тесно связан с объемами ввода объектов нового строительства. С увеличением площади отапливаемых помещений, объем потребления тепловой энергии будет также увеличиваться</w:t>
      </w:r>
      <w:r>
        <w:rPr>
          <w:szCs w:val="28"/>
        </w:rPr>
        <w:t>.</w:t>
      </w:r>
    </w:p>
    <w:p w:rsidR="00960A90" w:rsidRDefault="00960A90" w:rsidP="00960A90">
      <w:pPr>
        <w:spacing w:line="276" w:lineRule="auto"/>
        <w:ind w:firstLine="709"/>
        <w:jc w:val="both"/>
        <w:rPr>
          <w:szCs w:val="28"/>
        </w:rPr>
      </w:pPr>
      <w:r>
        <w:rPr>
          <w:szCs w:val="28"/>
        </w:rPr>
        <w:t>К 2030 г. объем реализации тепловой энергии потребителям увеличится на 35% по сравнению с уровнем 2014 г. и составит 53,16 тыс. Гкал. Объем потребления тепловой энергии населением по сравнению с уровнем 2014 г. к 2030 г. увеличится на 32% и составит 37,68 тыс. Гкал. Объем потребления тепловой энергии на собственные нужды предприятия увеличится на 32% по сравнению с уровнем 2014 г. и составит 4,75 тыс. Гкал.</w:t>
      </w:r>
    </w:p>
    <w:p w:rsidR="00960A90" w:rsidRDefault="00960A90" w:rsidP="00960A90">
      <w:pPr>
        <w:spacing w:line="276" w:lineRule="auto"/>
        <w:ind w:firstLine="709"/>
        <w:jc w:val="both"/>
        <w:rPr>
          <w:szCs w:val="28"/>
        </w:rPr>
      </w:pPr>
      <w:r>
        <w:rPr>
          <w:szCs w:val="28"/>
        </w:rPr>
        <w:t>Прогноз спроса на услуги по теплоснабжению приведен в таблице 1.1.1.</w:t>
      </w:r>
    </w:p>
    <w:p w:rsidR="00960A90" w:rsidRDefault="00960A90" w:rsidP="00960A90">
      <w:pPr>
        <w:spacing w:line="276" w:lineRule="auto"/>
        <w:ind w:firstLine="709"/>
        <w:rPr>
          <w:szCs w:val="28"/>
        </w:rPr>
      </w:pPr>
    </w:p>
    <w:p w:rsidR="00960A90" w:rsidRDefault="00960A90" w:rsidP="00960A90">
      <w:pPr>
        <w:spacing w:line="276" w:lineRule="auto"/>
        <w:ind w:firstLine="709"/>
        <w:rPr>
          <w:szCs w:val="28"/>
        </w:rPr>
      </w:pPr>
    </w:p>
    <w:p w:rsidR="00960A90" w:rsidRDefault="00960A90" w:rsidP="00960A90">
      <w:pPr>
        <w:spacing w:line="276" w:lineRule="auto"/>
        <w:ind w:firstLine="709"/>
        <w:rPr>
          <w:szCs w:val="28"/>
        </w:rPr>
      </w:pPr>
    </w:p>
    <w:p w:rsidR="00960A90" w:rsidRDefault="00960A90" w:rsidP="00960A90">
      <w:pPr>
        <w:spacing w:line="276" w:lineRule="auto"/>
        <w:ind w:firstLine="709"/>
        <w:rPr>
          <w:szCs w:val="28"/>
        </w:rPr>
      </w:pPr>
    </w:p>
    <w:p w:rsidR="00960A90" w:rsidRDefault="00960A90" w:rsidP="00960A90">
      <w:pPr>
        <w:spacing w:line="276" w:lineRule="auto"/>
        <w:ind w:firstLine="709"/>
        <w:rPr>
          <w:szCs w:val="28"/>
        </w:rPr>
      </w:pPr>
    </w:p>
    <w:p w:rsidR="00960A90" w:rsidRDefault="00960A90" w:rsidP="00960A90">
      <w:pPr>
        <w:spacing w:line="276" w:lineRule="auto"/>
        <w:ind w:firstLine="709"/>
        <w:rPr>
          <w:szCs w:val="28"/>
        </w:rPr>
      </w:pPr>
    </w:p>
    <w:p w:rsidR="00960A90" w:rsidRDefault="00960A90" w:rsidP="00960A90">
      <w:pPr>
        <w:jc w:val="center"/>
        <w:rPr>
          <w:b/>
          <w:bCs/>
        </w:rPr>
        <w:sectPr w:rsidR="00960A90" w:rsidSect="00960A90">
          <w:pgSz w:w="11906" w:h="16838"/>
          <w:pgMar w:top="1134" w:right="850" w:bottom="1134" w:left="1701" w:header="708" w:footer="708" w:gutter="0"/>
          <w:cols w:space="708"/>
          <w:docGrid w:linePitch="360"/>
        </w:sectPr>
      </w:pPr>
    </w:p>
    <w:p w:rsidR="00960A90" w:rsidRPr="00220E93" w:rsidRDefault="00960A90" w:rsidP="00960A90">
      <w:pPr>
        <w:rPr>
          <w:sz w:val="22"/>
        </w:rPr>
      </w:pPr>
      <w:r w:rsidRPr="00220E93">
        <w:rPr>
          <w:sz w:val="22"/>
        </w:rPr>
        <w:lastRenderedPageBreak/>
        <w:t xml:space="preserve">Таблица </w:t>
      </w:r>
      <w:r>
        <w:rPr>
          <w:sz w:val="22"/>
        </w:rPr>
        <w:t>1.1.1 Прогноз спроса на услуги по теплоснабжению, тыс. Гкал</w:t>
      </w:r>
    </w:p>
    <w:tbl>
      <w:tblPr>
        <w:tblW w:w="5000" w:type="pct"/>
        <w:tblLook w:val="04A0" w:firstRow="1" w:lastRow="0" w:firstColumn="1" w:lastColumn="0" w:noHBand="0" w:noVBand="1"/>
      </w:tblPr>
      <w:tblGrid>
        <w:gridCol w:w="648"/>
        <w:gridCol w:w="2426"/>
        <w:gridCol w:w="719"/>
        <w:gridCol w:w="722"/>
        <w:gridCol w:w="722"/>
        <w:gridCol w:w="722"/>
        <w:gridCol w:w="722"/>
        <w:gridCol w:w="722"/>
        <w:gridCol w:w="722"/>
        <w:gridCol w:w="723"/>
        <w:gridCol w:w="723"/>
        <w:gridCol w:w="723"/>
        <w:gridCol w:w="723"/>
        <w:gridCol w:w="723"/>
        <w:gridCol w:w="723"/>
        <w:gridCol w:w="723"/>
        <w:gridCol w:w="723"/>
        <w:gridCol w:w="717"/>
      </w:tblGrid>
      <w:tr w:rsidR="00960A90" w:rsidRPr="006A0829" w:rsidTr="00960A90">
        <w:trPr>
          <w:trHeight w:val="315"/>
        </w:trPr>
        <w:tc>
          <w:tcPr>
            <w:tcW w:w="22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b/>
                <w:bCs/>
                <w:sz w:val="22"/>
              </w:rPr>
            </w:pPr>
            <w:r w:rsidRPr="006A0829">
              <w:rPr>
                <w:b/>
                <w:bCs/>
                <w:sz w:val="22"/>
              </w:rPr>
              <w:t>№ п/п</w:t>
            </w:r>
          </w:p>
        </w:tc>
        <w:tc>
          <w:tcPr>
            <w:tcW w:w="8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rPr>
                <w:b/>
                <w:sz w:val="22"/>
              </w:rPr>
            </w:pPr>
            <w:r w:rsidRPr="00EE1549">
              <w:rPr>
                <w:b/>
                <w:bCs/>
                <w:sz w:val="22"/>
              </w:rPr>
              <w:t xml:space="preserve">Показатель, </w:t>
            </w:r>
            <w:r w:rsidRPr="00EE1549">
              <w:rPr>
                <w:b/>
                <w:sz w:val="22"/>
              </w:rPr>
              <w:t>тыс. Гкал</w:t>
            </w:r>
          </w:p>
        </w:tc>
        <w:tc>
          <w:tcPr>
            <w:tcW w:w="24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b/>
                <w:bCs/>
                <w:sz w:val="22"/>
              </w:rPr>
            </w:pPr>
            <w:r w:rsidRPr="006A0829">
              <w:rPr>
                <w:b/>
                <w:bCs/>
                <w:sz w:val="22"/>
              </w:rPr>
              <w:t>2015 г.</w:t>
            </w:r>
          </w:p>
        </w:tc>
        <w:tc>
          <w:tcPr>
            <w:tcW w:w="2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b/>
                <w:bCs/>
                <w:sz w:val="22"/>
              </w:rPr>
            </w:pPr>
            <w:r w:rsidRPr="006A0829">
              <w:rPr>
                <w:b/>
                <w:bCs/>
                <w:sz w:val="22"/>
              </w:rPr>
              <w:t>2016 г.</w:t>
            </w:r>
          </w:p>
        </w:tc>
        <w:tc>
          <w:tcPr>
            <w:tcW w:w="2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b/>
                <w:bCs/>
                <w:sz w:val="22"/>
              </w:rPr>
            </w:pPr>
            <w:r w:rsidRPr="006A0829">
              <w:rPr>
                <w:b/>
                <w:bCs/>
                <w:sz w:val="22"/>
              </w:rPr>
              <w:t>2017 г.</w:t>
            </w:r>
          </w:p>
        </w:tc>
        <w:tc>
          <w:tcPr>
            <w:tcW w:w="2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b/>
                <w:bCs/>
                <w:sz w:val="22"/>
              </w:rPr>
            </w:pPr>
            <w:r w:rsidRPr="006A0829">
              <w:rPr>
                <w:b/>
                <w:bCs/>
                <w:sz w:val="22"/>
              </w:rPr>
              <w:t>2018 г.</w:t>
            </w:r>
          </w:p>
        </w:tc>
        <w:tc>
          <w:tcPr>
            <w:tcW w:w="2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b/>
                <w:bCs/>
                <w:sz w:val="22"/>
              </w:rPr>
            </w:pPr>
            <w:r w:rsidRPr="006A0829">
              <w:rPr>
                <w:b/>
                <w:bCs/>
                <w:sz w:val="22"/>
              </w:rPr>
              <w:t>2019 г.</w:t>
            </w:r>
          </w:p>
        </w:tc>
        <w:tc>
          <w:tcPr>
            <w:tcW w:w="2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b/>
                <w:bCs/>
                <w:sz w:val="22"/>
              </w:rPr>
            </w:pPr>
            <w:r w:rsidRPr="006A0829">
              <w:rPr>
                <w:b/>
                <w:bCs/>
                <w:sz w:val="22"/>
              </w:rPr>
              <w:t>2020 г.</w:t>
            </w:r>
          </w:p>
        </w:tc>
        <w:tc>
          <w:tcPr>
            <w:tcW w:w="2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b/>
                <w:bCs/>
                <w:sz w:val="22"/>
              </w:rPr>
            </w:pPr>
            <w:r w:rsidRPr="006A0829">
              <w:rPr>
                <w:b/>
                <w:bCs/>
                <w:sz w:val="22"/>
              </w:rPr>
              <w:t>2021 г.</w:t>
            </w:r>
          </w:p>
        </w:tc>
        <w:tc>
          <w:tcPr>
            <w:tcW w:w="2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b/>
                <w:bCs/>
                <w:sz w:val="22"/>
              </w:rPr>
            </w:pPr>
            <w:r w:rsidRPr="006A0829">
              <w:rPr>
                <w:b/>
                <w:bCs/>
                <w:sz w:val="22"/>
              </w:rPr>
              <w:t>2022 г.</w:t>
            </w:r>
          </w:p>
        </w:tc>
        <w:tc>
          <w:tcPr>
            <w:tcW w:w="2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b/>
                <w:bCs/>
                <w:sz w:val="22"/>
              </w:rPr>
            </w:pPr>
            <w:r w:rsidRPr="006A0829">
              <w:rPr>
                <w:b/>
                <w:bCs/>
                <w:sz w:val="22"/>
              </w:rPr>
              <w:t>2023 г.</w:t>
            </w:r>
          </w:p>
        </w:tc>
        <w:tc>
          <w:tcPr>
            <w:tcW w:w="2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b/>
                <w:bCs/>
                <w:sz w:val="22"/>
              </w:rPr>
            </w:pPr>
            <w:r w:rsidRPr="006A0829">
              <w:rPr>
                <w:b/>
                <w:bCs/>
                <w:sz w:val="22"/>
              </w:rPr>
              <w:t>2024 г.</w:t>
            </w:r>
          </w:p>
        </w:tc>
        <w:tc>
          <w:tcPr>
            <w:tcW w:w="2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b/>
                <w:bCs/>
                <w:sz w:val="22"/>
              </w:rPr>
            </w:pPr>
            <w:r w:rsidRPr="006A0829">
              <w:rPr>
                <w:b/>
                <w:bCs/>
                <w:sz w:val="22"/>
              </w:rPr>
              <w:t>2025 г.</w:t>
            </w:r>
          </w:p>
        </w:tc>
        <w:tc>
          <w:tcPr>
            <w:tcW w:w="2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b/>
                <w:bCs/>
                <w:sz w:val="22"/>
              </w:rPr>
            </w:pPr>
            <w:r w:rsidRPr="006A0829">
              <w:rPr>
                <w:b/>
                <w:bCs/>
                <w:sz w:val="22"/>
              </w:rPr>
              <w:t>2026 г.</w:t>
            </w:r>
          </w:p>
        </w:tc>
        <w:tc>
          <w:tcPr>
            <w:tcW w:w="2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b/>
                <w:bCs/>
                <w:sz w:val="22"/>
              </w:rPr>
            </w:pPr>
            <w:r w:rsidRPr="006A0829">
              <w:rPr>
                <w:b/>
                <w:bCs/>
                <w:sz w:val="22"/>
              </w:rPr>
              <w:t>2027 г.</w:t>
            </w:r>
          </w:p>
        </w:tc>
        <w:tc>
          <w:tcPr>
            <w:tcW w:w="2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b/>
                <w:bCs/>
                <w:sz w:val="22"/>
              </w:rPr>
            </w:pPr>
            <w:r w:rsidRPr="006A0829">
              <w:rPr>
                <w:b/>
                <w:bCs/>
                <w:sz w:val="22"/>
              </w:rPr>
              <w:t>2028 г.</w:t>
            </w:r>
          </w:p>
        </w:tc>
        <w:tc>
          <w:tcPr>
            <w:tcW w:w="2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b/>
                <w:bCs/>
                <w:sz w:val="22"/>
              </w:rPr>
            </w:pPr>
            <w:r w:rsidRPr="006A0829">
              <w:rPr>
                <w:b/>
                <w:bCs/>
                <w:sz w:val="22"/>
              </w:rPr>
              <w:t>2029 г.</w:t>
            </w:r>
          </w:p>
        </w:tc>
        <w:tc>
          <w:tcPr>
            <w:tcW w:w="2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b/>
                <w:bCs/>
                <w:sz w:val="22"/>
              </w:rPr>
            </w:pPr>
            <w:r w:rsidRPr="006A0829">
              <w:rPr>
                <w:b/>
                <w:bCs/>
                <w:sz w:val="22"/>
              </w:rPr>
              <w:t>2030 г.</w:t>
            </w:r>
          </w:p>
        </w:tc>
      </w:tr>
      <w:tr w:rsidR="00960A90" w:rsidRPr="006A0829" w:rsidTr="00960A90">
        <w:trPr>
          <w:trHeight w:val="315"/>
        </w:trPr>
        <w:tc>
          <w:tcPr>
            <w:tcW w:w="22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Pr>
                <w:sz w:val="22"/>
              </w:rPr>
              <w:t>1</w:t>
            </w:r>
          </w:p>
        </w:tc>
        <w:tc>
          <w:tcPr>
            <w:tcW w:w="8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Реализовано потребителям</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42,83</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43,02</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42,91</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46,33</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47,44</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48,54</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49,64</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50,74</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51,84</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52,04</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52,23</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52,43</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52,63</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52,82</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53,02</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53,16</w:t>
            </w:r>
          </w:p>
        </w:tc>
      </w:tr>
      <w:tr w:rsidR="00960A90" w:rsidRPr="006A0829" w:rsidTr="00960A90">
        <w:trPr>
          <w:trHeight w:val="315"/>
        </w:trPr>
        <w:tc>
          <w:tcPr>
            <w:tcW w:w="22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Pr>
                <w:sz w:val="22"/>
              </w:rPr>
              <w:t>1</w:t>
            </w:r>
            <w:r w:rsidRPr="006A0829">
              <w:rPr>
                <w:sz w:val="22"/>
              </w:rPr>
              <w:t>.1</w:t>
            </w:r>
          </w:p>
        </w:tc>
        <w:tc>
          <w:tcPr>
            <w:tcW w:w="8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Население</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28,50</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28,67</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28,57</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31,61</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32,59</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33,57</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34,55</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35,53</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36,51</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36,68</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36,86</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37,03</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37,20</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37,38</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37,55</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37,68</w:t>
            </w:r>
          </w:p>
        </w:tc>
      </w:tr>
      <w:tr w:rsidR="00960A90" w:rsidRPr="006A0829" w:rsidTr="00960A90">
        <w:trPr>
          <w:trHeight w:val="315"/>
        </w:trPr>
        <w:tc>
          <w:tcPr>
            <w:tcW w:w="22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Pr>
                <w:sz w:val="22"/>
              </w:rPr>
              <w:t>1</w:t>
            </w:r>
            <w:r w:rsidRPr="006A0829">
              <w:rPr>
                <w:sz w:val="22"/>
              </w:rPr>
              <w:t>.2</w:t>
            </w:r>
          </w:p>
        </w:tc>
        <w:tc>
          <w:tcPr>
            <w:tcW w:w="8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proofErr w:type="spellStart"/>
            <w:r w:rsidRPr="006A0829">
              <w:rPr>
                <w:sz w:val="22"/>
              </w:rPr>
              <w:t>Бюджетофинансируемые</w:t>
            </w:r>
            <w:proofErr w:type="spellEnd"/>
            <w:r w:rsidRPr="006A0829">
              <w:rPr>
                <w:sz w:val="22"/>
              </w:rPr>
              <w:t xml:space="preserve"> организации</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4,60</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4,60</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4,60</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4,60</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4,60</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4,60</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4,60</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4,60</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4,60</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4,60</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4,60</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4,60</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4,60</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4,60</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4,60</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4,60</w:t>
            </w:r>
          </w:p>
        </w:tc>
      </w:tr>
      <w:tr w:rsidR="00960A90" w:rsidRPr="006A0829" w:rsidTr="00960A90">
        <w:trPr>
          <w:trHeight w:val="315"/>
        </w:trPr>
        <w:tc>
          <w:tcPr>
            <w:tcW w:w="22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Pr>
                <w:sz w:val="22"/>
              </w:rPr>
              <w:t>1</w:t>
            </w:r>
            <w:r w:rsidRPr="006A0829">
              <w:rPr>
                <w:sz w:val="22"/>
              </w:rPr>
              <w:t>.3</w:t>
            </w:r>
          </w:p>
        </w:tc>
        <w:tc>
          <w:tcPr>
            <w:tcW w:w="8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Прочие потребители</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6,15</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6,15</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6,15</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6,15</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6,15</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6,15</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6,15</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6,15</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6,15</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6,15</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6,15</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6,15</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6,15</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6,15</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6,15</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6,15</w:t>
            </w:r>
          </w:p>
        </w:tc>
      </w:tr>
      <w:tr w:rsidR="00960A90" w:rsidRPr="006A0829" w:rsidTr="00960A90">
        <w:trPr>
          <w:trHeight w:val="315"/>
        </w:trPr>
        <w:tc>
          <w:tcPr>
            <w:tcW w:w="22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Pr>
                <w:sz w:val="22"/>
              </w:rPr>
              <w:t>1</w:t>
            </w:r>
            <w:r w:rsidRPr="006A0829">
              <w:rPr>
                <w:sz w:val="22"/>
              </w:rPr>
              <w:t>.4</w:t>
            </w:r>
          </w:p>
        </w:tc>
        <w:tc>
          <w:tcPr>
            <w:tcW w:w="8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Собственные нужды предприятия</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3,58</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3,60</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3,59</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3,97</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4,09</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4,22</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4,34</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4,46</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4,58</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4,61</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4,63</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4,65</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4,67</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4,69</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4,72</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6A0829" w:rsidRDefault="00960A90" w:rsidP="00960A90">
            <w:pPr>
              <w:jc w:val="center"/>
              <w:rPr>
                <w:sz w:val="22"/>
              </w:rPr>
            </w:pPr>
            <w:r w:rsidRPr="006A0829">
              <w:rPr>
                <w:sz w:val="22"/>
              </w:rPr>
              <w:t>4,73</w:t>
            </w:r>
          </w:p>
        </w:tc>
      </w:tr>
    </w:tbl>
    <w:p w:rsidR="00960A90" w:rsidRDefault="00960A90" w:rsidP="00960A90">
      <w:pPr>
        <w:spacing w:line="276" w:lineRule="auto"/>
        <w:ind w:firstLine="709"/>
        <w:rPr>
          <w:szCs w:val="28"/>
        </w:rPr>
        <w:sectPr w:rsidR="00960A90" w:rsidSect="00960A90">
          <w:pgSz w:w="16838" w:h="11906" w:orient="landscape"/>
          <w:pgMar w:top="1701" w:right="1134" w:bottom="851" w:left="1134" w:header="709" w:footer="709" w:gutter="0"/>
          <w:cols w:space="708"/>
          <w:docGrid w:linePitch="360"/>
        </w:sectPr>
      </w:pPr>
    </w:p>
    <w:p w:rsidR="00960A90" w:rsidRPr="006A0829" w:rsidRDefault="00960A90" w:rsidP="00960A90">
      <w:pPr>
        <w:spacing w:line="276" w:lineRule="auto"/>
        <w:ind w:firstLine="709"/>
        <w:rPr>
          <w:szCs w:val="28"/>
        </w:rPr>
      </w:pPr>
    </w:p>
    <w:p w:rsidR="00960A90" w:rsidRDefault="00960A90" w:rsidP="00960A90">
      <w:pPr>
        <w:pStyle w:val="AAA"/>
        <w:numPr>
          <w:ilvl w:val="1"/>
          <w:numId w:val="9"/>
        </w:numPr>
        <w:tabs>
          <w:tab w:val="left" w:pos="540"/>
        </w:tabs>
        <w:spacing w:line="360" w:lineRule="auto"/>
        <w:outlineLvl w:val="0"/>
        <w:rPr>
          <w:b/>
        </w:rPr>
      </w:pPr>
      <w:bookmarkStart w:id="88" w:name="_Toc363135360"/>
      <w:bookmarkStart w:id="89" w:name="_Toc405142809"/>
      <w:bookmarkStart w:id="90" w:name="_Toc405145886"/>
      <w:r>
        <w:rPr>
          <w:b/>
        </w:rPr>
        <w:t>Прогноз</w:t>
      </w:r>
      <w:r w:rsidRPr="00932871">
        <w:rPr>
          <w:b/>
        </w:rPr>
        <w:t xml:space="preserve"> спроса на услуги по водоснабжению</w:t>
      </w:r>
      <w:bookmarkEnd w:id="88"/>
      <w:bookmarkEnd w:id="89"/>
      <w:bookmarkEnd w:id="90"/>
    </w:p>
    <w:p w:rsidR="00960A90" w:rsidRDefault="00960A90" w:rsidP="00960A90">
      <w:pPr>
        <w:pStyle w:val="af9"/>
        <w:ind w:left="0" w:firstLine="709"/>
        <w:jc w:val="both"/>
        <w:rPr>
          <w:sz w:val="24"/>
          <w:szCs w:val="28"/>
        </w:rPr>
      </w:pPr>
      <w:r w:rsidRPr="00C613B5">
        <w:rPr>
          <w:sz w:val="24"/>
          <w:szCs w:val="28"/>
        </w:rPr>
        <w:t xml:space="preserve">Потребление воды тесно связано с численностью населения. Поэтому с увеличением численности населения п. </w:t>
      </w:r>
      <w:proofErr w:type="spellStart"/>
      <w:r w:rsidRPr="00C613B5">
        <w:rPr>
          <w:sz w:val="24"/>
          <w:szCs w:val="28"/>
        </w:rPr>
        <w:t>Ханымей</w:t>
      </w:r>
      <w:proofErr w:type="spellEnd"/>
      <w:r w:rsidRPr="00C613B5">
        <w:rPr>
          <w:sz w:val="24"/>
          <w:szCs w:val="28"/>
        </w:rPr>
        <w:t xml:space="preserve"> к 2030 г.  произойдет увеличение потребления воды</w:t>
      </w:r>
      <w:r>
        <w:rPr>
          <w:sz w:val="24"/>
          <w:szCs w:val="28"/>
        </w:rPr>
        <w:t>. Объем потребления воды населением к 2030 г. увеличится на 22% по сравнению  с уровнем 2014 г. и составит 139,56 тыс. м</w:t>
      </w:r>
      <w:r w:rsidRPr="00C613B5">
        <w:rPr>
          <w:sz w:val="24"/>
          <w:szCs w:val="28"/>
          <w:vertAlign w:val="superscript"/>
        </w:rPr>
        <w:t xml:space="preserve">3 </w:t>
      </w:r>
      <w:r>
        <w:rPr>
          <w:sz w:val="24"/>
          <w:szCs w:val="28"/>
        </w:rPr>
        <w:t xml:space="preserve">. Объем потребления воды </w:t>
      </w:r>
      <w:proofErr w:type="spellStart"/>
      <w:r>
        <w:rPr>
          <w:sz w:val="24"/>
          <w:szCs w:val="28"/>
        </w:rPr>
        <w:t>бюджетофинансируемыми</w:t>
      </w:r>
      <w:proofErr w:type="spellEnd"/>
      <w:r>
        <w:rPr>
          <w:sz w:val="24"/>
          <w:szCs w:val="28"/>
        </w:rPr>
        <w:t xml:space="preserve"> организациями увеличится на 17% по сравнению с уровнем 2014 г. и составит 12,52 тыс. м</w:t>
      </w:r>
      <w:r w:rsidRPr="005F44FE">
        <w:rPr>
          <w:sz w:val="24"/>
          <w:szCs w:val="28"/>
          <w:vertAlign w:val="superscript"/>
        </w:rPr>
        <w:t>3</w:t>
      </w:r>
      <w:r>
        <w:rPr>
          <w:sz w:val="24"/>
          <w:szCs w:val="28"/>
        </w:rPr>
        <w:t xml:space="preserve">. Прогноз спроса на услуги по водоснабжению приведен в таблице 1.2.1 </w:t>
      </w:r>
    </w:p>
    <w:p w:rsidR="00960A90" w:rsidRDefault="00960A90" w:rsidP="00960A90">
      <w:pPr>
        <w:jc w:val="center"/>
        <w:rPr>
          <w:sz w:val="20"/>
          <w:szCs w:val="20"/>
        </w:rPr>
        <w:sectPr w:rsidR="00960A90" w:rsidSect="00960A90">
          <w:pgSz w:w="11906" w:h="16838"/>
          <w:pgMar w:top="1134" w:right="850" w:bottom="1134" w:left="1701" w:header="708" w:footer="708" w:gutter="0"/>
          <w:cols w:space="708"/>
          <w:docGrid w:linePitch="360"/>
        </w:sectPr>
      </w:pPr>
    </w:p>
    <w:p w:rsidR="00960A90" w:rsidRPr="005F44FE" w:rsidRDefault="00960A90" w:rsidP="00960A90">
      <w:pPr>
        <w:pStyle w:val="af7"/>
        <w:keepNext/>
        <w:rPr>
          <w:rFonts w:ascii="Times New Roman" w:hAnsi="Times New Roman"/>
          <w:b w:val="0"/>
          <w:bCs w:val="0"/>
          <w:color w:val="auto"/>
          <w:sz w:val="24"/>
          <w:szCs w:val="28"/>
        </w:rPr>
      </w:pPr>
      <w:r w:rsidRPr="005F44FE">
        <w:rPr>
          <w:rFonts w:ascii="Times New Roman" w:hAnsi="Times New Roman"/>
          <w:b w:val="0"/>
          <w:bCs w:val="0"/>
          <w:color w:val="auto"/>
          <w:sz w:val="24"/>
          <w:szCs w:val="28"/>
        </w:rPr>
        <w:lastRenderedPageBreak/>
        <w:t>Таблица</w:t>
      </w:r>
      <w:r>
        <w:rPr>
          <w:rFonts w:ascii="Times New Roman" w:hAnsi="Times New Roman"/>
          <w:b w:val="0"/>
          <w:bCs w:val="0"/>
          <w:color w:val="auto"/>
          <w:sz w:val="24"/>
          <w:szCs w:val="28"/>
        </w:rPr>
        <w:t xml:space="preserve"> 1</w:t>
      </w:r>
      <w:r w:rsidRPr="005F44FE">
        <w:rPr>
          <w:rFonts w:ascii="Times New Roman" w:hAnsi="Times New Roman"/>
          <w:b w:val="0"/>
          <w:bCs w:val="0"/>
          <w:color w:val="auto"/>
          <w:sz w:val="24"/>
          <w:szCs w:val="28"/>
        </w:rPr>
        <w:t>.2.1 Прогноз спроса на услуги по водоснабжению</w:t>
      </w:r>
      <w:r>
        <w:rPr>
          <w:rFonts w:ascii="Times New Roman" w:hAnsi="Times New Roman"/>
          <w:b w:val="0"/>
          <w:bCs w:val="0"/>
          <w:color w:val="auto"/>
          <w:sz w:val="24"/>
          <w:szCs w:val="28"/>
        </w:rPr>
        <w:t>, тыс. м</w:t>
      </w:r>
      <w:r w:rsidRPr="00EE746F">
        <w:rPr>
          <w:rFonts w:ascii="Times New Roman" w:hAnsi="Times New Roman"/>
          <w:b w:val="0"/>
          <w:bCs w:val="0"/>
          <w:color w:val="auto"/>
          <w:sz w:val="24"/>
          <w:szCs w:val="28"/>
          <w:vertAlign w:val="superscript"/>
        </w:rPr>
        <w:t>3</w:t>
      </w:r>
    </w:p>
    <w:tbl>
      <w:tblPr>
        <w:tblW w:w="5136" w:type="pct"/>
        <w:tblInd w:w="-256" w:type="dxa"/>
        <w:tblLook w:val="04A0" w:firstRow="1" w:lastRow="0" w:firstColumn="1" w:lastColumn="0" w:noHBand="0" w:noVBand="1"/>
      </w:tblPr>
      <w:tblGrid>
        <w:gridCol w:w="569"/>
        <w:gridCol w:w="2835"/>
        <w:gridCol w:w="727"/>
        <w:gridCol w:w="727"/>
        <w:gridCol w:w="727"/>
        <w:gridCol w:w="727"/>
        <w:gridCol w:w="727"/>
        <w:gridCol w:w="727"/>
        <w:gridCol w:w="727"/>
        <w:gridCol w:w="727"/>
        <w:gridCol w:w="727"/>
        <w:gridCol w:w="727"/>
        <w:gridCol w:w="727"/>
        <w:gridCol w:w="727"/>
        <w:gridCol w:w="727"/>
        <w:gridCol w:w="727"/>
        <w:gridCol w:w="727"/>
        <w:gridCol w:w="715"/>
      </w:tblGrid>
      <w:tr w:rsidR="00960A90" w:rsidRPr="005F44FE" w:rsidTr="00960A90">
        <w:trPr>
          <w:trHeight w:val="270"/>
        </w:trPr>
        <w:tc>
          <w:tcPr>
            <w:tcW w:w="189"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20"/>
              </w:rPr>
            </w:pPr>
            <w:r w:rsidRPr="005F44FE">
              <w:rPr>
                <w:sz w:val="22"/>
                <w:szCs w:val="20"/>
              </w:rPr>
              <w:t>№</w:t>
            </w:r>
          </w:p>
        </w:tc>
        <w:tc>
          <w:tcPr>
            <w:tcW w:w="94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2"/>
                <w:szCs w:val="20"/>
              </w:rPr>
            </w:pPr>
            <w:r w:rsidRPr="005F44FE">
              <w:rPr>
                <w:b/>
                <w:bCs/>
                <w:sz w:val="22"/>
                <w:szCs w:val="20"/>
              </w:rPr>
              <w:t>Показатель</w:t>
            </w:r>
            <w:r>
              <w:rPr>
                <w:b/>
                <w:bCs/>
                <w:sz w:val="22"/>
                <w:szCs w:val="20"/>
              </w:rPr>
              <w:t xml:space="preserve">, </w:t>
            </w:r>
            <w:r>
              <w:rPr>
                <w:b/>
                <w:bCs/>
                <w:szCs w:val="28"/>
              </w:rPr>
              <w:t>тыс. м</w:t>
            </w:r>
            <w:r w:rsidRPr="00EE746F">
              <w:rPr>
                <w:b/>
                <w:bCs/>
                <w:szCs w:val="28"/>
                <w:vertAlign w:val="superscript"/>
              </w:rPr>
              <w:t>3</w:t>
            </w:r>
          </w:p>
        </w:tc>
        <w:tc>
          <w:tcPr>
            <w:tcW w:w="242" w:type="pct"/>
            <w:vMerge w:val="restart"/>
            <w:tcBorders>
              <w:top w:val="single" w:sz="4" w:space="0" w:color="auto"/>
              <w:left w:val="single" w:sz="4" w:space="0" w:color="auto"/>
              <w:bottom w:val="single" w:sz="4" w:space="0" w:color="000000"/>
              <w:right w:val="nil"/>
            </w:tcBorders>
            <w:shd w:val="clear" w:color="auto" w:fill="auto"/>
            <w:tcMar>
              <w:left w:w="28" w:type="dxa"/>
              <w:right w:w="28" w:type="dxa"/>
            </w:tcMar>
            <w:vAlign w:val="center"/>
            <w:hideMark/>
          </w:tcPr>
          <w:p w:rsidR="00960A90" w:rsidRPr="005F44FE" w:rsidRDefault="00960A90" w:rsidP="00960A90">
            <w:pPr>
              <w:jc w:val="center"/>
              <w:rPr>
                <w:b/>
                <w:bCs/>
                <w:sz w:val="22"/>
                <w:szCs w:val="20"/>
              </w:rPr>
            </w:pPr>
            <w:r w:rsidRPr="005F44FE">
              <w:rPr>
                <w:b/>
                <w:bCs/>
                <w:sz w:val="22"/>
                <w:szCs w:val="20"/>
              </w:rPr>
              <w:t>2015 г.</w:t>
            </w:r>
          </w:p>
        </w:tc>
        <w:tc>
          <w:tcPr>
            <w:tcW w:w="242" w:type="pct"/>
            <w:vMerge w:val="restart"/>
            <w:tcBorders>
              <w:top w:val="single" w:sz="4" w:space="0" w:color="auto"/>
              <w:left w:val="single" w:sz="4" w:space="0" w:color="auto"/>
              <w:bottom w:val="single" w:sz="4" w:space="0" w:color="000000"/>
              <w:right w:val="nil"/>
            </w:tcBorders>
            <w:shd w:val="clear" w:color="auto" w:fill="auto"/>
            <w:tcMar>
              <w:left w:w="28" w:type="dxa"/>
              <w:right w:w="28" w:type="dxa"/>
            </w:tcMar>
            <w:vAlign w:val="center"/>
            <w:hideMark/>
          </w:tcPr>
          <w:p w:rsidR="00960A90" w:rsidRPr="005F44FE" w:rsidRDefault="00960A90" w:rsidP="00960A90">
            <w:pPr>
              <w:jc w:val="center"/>
              <w:rPr>
                <w:b/>
                <w:bCs/>
                <w:sz w:val="22"/>
                <w:szCs w:val="20"/>
              </w:rPr>
            </w:pPr>
            <w:r w:rsidRPr="005F44FE">
              <w:rPr>
                <w:b/>
                <w:bCs/>
                <w:sz w:val="22"/>
                <w:szCs w:val="20"/>
              </w:rPr>
              <w:t>2016 г.</w:t>
            </w:r>
          </w:p>
        </w:tc>
        <w:tc>
          <w:tcPr>
            <w:tcW w:w="242" w:type="pct"/>
            <w:vMerge w:val="restart"/>
            <w:tcBorders>
              <w:top w:val="single" w:sz="4" w:space="0" w:color="auto"/>
              <w:left w:val="single" w:sz="4" w:space="0" w:color="auto"/>
              <w:bottom w:val="single" w:sz="4" w:space="0" w:color="000000"/>
              <w:right w:val="nil"/>
            </w:tcBorders>
            <w:shd w:val="clear" w:color="auto" w:fill="auto"/>
            <w:tcMar>
              <w:left w:w="28" w:type="dxa"/>
              <w:right w:w="28" w:type="dxa"/>
            </w:tcMar>
            <w:vAlign w:val="center"/>
            <w:hideMark/>
          </w:tcPr>
          <w:p w:rsidR="00960A90" w:rsidRPr="005F44FE" w:rsidRDefault="00960A90" w:rsidP="00960A90">
            <w:pPr>
              <w:jc w:val="center"/>
              <w:rPr>
                <w:b/>
                <w:bCs/>
                <w:sz w:val="22"/>
                <w:szCs w:val="20"/>
              </w:rPr>
            </w:pPr>
            <w:r w:rsidRPr="005F44FE">
              <w:rPr>
                <w:b/>
                <w:bCs/>
                <w:sz w:val="22"/>
                <w:szCs w:val="20"/>
              </w:rPr>
              <w:t>2017 г.</w:t>
            </w:r>
          </w:p>
        </w:tc>
        <w:tc>
          <w:tcPr>
            <w:tcW w:w="242" w:type="pct"/>
            <w:vMerge w:val="restart"/>
            <w:tcBorders>
              <w:top w:val="single" w:sz="4" w:space="0" w:color="auto"/>
              <w:left w:val="single" w:sz="4" w:space="0" w:color="auto"/>
              <w:bottom w:val="single" w:sz="4" w:space="0" w:color="000000"/>
              <w:right w:val="nil"/>
            </w:tcBorders>
            <w:shd w:val="clear" w:color="auto" w:fill="auto"/>
            <w:tcMar>
              <w:left w:w="28" w:type="dxa"/>
              <w:right w:w="28" w:type="dxa"/>
            </w:tcMar>
            <w:vAlign w:val="center"/>
            <w:hideMark/>
          </w:tcPr>
          <w:p w:rsidR="00960A90" w:rsidRPr="005F44FE" w:rsidRDefault="00960A90" w:rsidP="00960A90">
            <w:pPr>
              <w:jc w:val="center"/>
              <w:rPr>
                <w:b/>
                <w:bCs/>
                <w:sz w:val="22"/>
                <w:szCs w:val="20"/>
              </w:rPr>
            </w:pPr>
            <w:r w:rsidRPr="005F44FE">
              <w:rPr>
                <w:b/>
                <w:bCs/>
                <w:sz w:val="22"/>
                <w:szCs w:val="20"/>
              </w:rPr>
              <w:t>2018 г.</w:t>
            </w:r>
          </w:p>
        </w:tc>
        <w:tc>
          <w:tcPr>
            <w:tcW w:w="242" w:type="pct"/>
            <w:vMerge w:val="restart"/>
            <w:tcBorders>
              <w:top w:val="single" w:sz="4" w:space="0" w:color="auto"/>
              <w:left w:val="single" w:sz="4" w:space="0" w:color="auto"/>
              <w:bottom w:val="single" w:sz="4" w:space="0" w:color="000000"/>
              <w:right w:val="nil"/>
            </w:tcBorders>
            <w:shd w:val="clear" w:color="auto" w:fill="auto"/>
            <w:tcMar>
              <w:left w:w="28" w:type="dxa"/>
              <w:right w:w="28" w:type="dxa"/>
            </w:tcMar>
            <w:vAlign w:val="center"/>
            <w:hideMark/>
          </w:tcPr>
          <w:p w:rsidR="00960A90" w:rsidRPr="005F44FE" w:rsidRDefault="00960A90" w:rsidP="00960A90">
            <w:pPr>
              <w:jc w:val="center"/>
              <w:rPr>
                <w:b/>
                <w:bCs/>
                <w:sz w:val="22"/>
                <w:szCs w:val="20"/>
              </w:rPr>
            </w:pPr>
            <w:r w:rsidRPr="005F44FE">
              <w:rPr>
                <w:b/>
                <w:bCs/>
                <w:sz w:val="22"/>
                <w:szCs w:val="20"/>
              </w:rPr>
              <w:t>2019 г.</w:t>
            </w:r>
          </w:p>
        </w:tc>
        <w:tc>
          <w:tcPr>
            <w:tcW w:w="242" w:type="pct"/>
            <w:vMerge w:val="restart"/>
            <w:tcBorders>
              <w:top w:val="single" w:sz="4" w:space="0" w:color="auto"/>
              <w:left w:val="single" w:sz="4" w:space="0" w:color="auto"/>
              <w:bottom w:val="single" w:sz="4" w:space="0" w:color="000000"/>
              <w:right w:val="nil"/>
            </w:tcBorders>
            <w:shd w:val="clear" w:color="auto" w:fill="auto"/>
            <w:tcMar>
              <w:left w:w="28" w:type="dxa"/>
              <w:right w:w="28" w:type="dxa"/>
            </w:tcMar>
            <w:vAlign w:val="center"/>
            <w:hideMark/>
          </w:tcPr>
          <w:p w:rsidR="00960A90" w:rsidRPr="005F44FE" w:rsidRDefault="00960A90" w:rsidP="00960A90">
            <w:pPr>
              <w:jc w:val="center"/>
              <w:rPr>
                <w:b/>
                <w:bCs/>
                <w:sz w:val="22"/>
                <w:szCs w:val="20"/>
              </w:rPr>
            </w:pPr>
            <w:r w:rsidRPr="005F44FE">
              <w:rPr>
                <w:b/>
                <w:bCs/>
                <w:sz w:val="22"/>
                <w:szCs w:val="20"/>
              </w:rPr>
              <w:t>2020 г.</w:t>
            </w:r>
          </w:p>
        </w:tc>
        <w:tc>
          <w:tcPr>
            <w:tcW w:w="242" w:type="pct"/>
            <w:vMerge w:val="restart"/>
            <w:tcBorders>
              <w:top w:val="single" w:sz="4" w:space="0" w:color="auto"/>
              <w:left w:val="single" w:sz="4" w:space="0" w:color="auto"/>
              <w:bottom w:val="single" w:sz="4" w:space="0" w:color="000000"/>
              <w:right w:val="nil"/>
            </w:tcBorders>
            <w:shd w:val="clear" w:color="auto" w:fill="auto"/>
            <w:tcMar>
              <w:left w:w="28" w:type="dxa"/>
              <w:right w:w="28" w:type="dxa"/>
            </w:tcMar>
            <w:vAlign w:val="center"/>
            <w:hideMark/>
          </w:tcPr>
          <w:p w:rsidR="00960A90" w:rsidRPr="005F44FE" w:rsidRDefault="00960A90" w:rsidP="00960A90">
            <w:pPr>
              <w:jc w:val="center"/>
              <w:rPr>
                <w:b/>
                <w:bCs/>
                <w:sz w:val="22"/>
                <w:szCs w:val="20"/>
              </w:rPr>
            </w:pPr>
            <w:r w:rsidRPr="005F44FE">
              <w:rPr>
                <w:b/>
                <w:bCs/>
                <w:sz w:val="22"/>
                <w:szCs w:val="20"/>
              </w:rPr>
              <w:t>2021 г.</w:t>
            </w:r>
          </w:p>
        </w:tc>
        <w:tc>
          <w:tcPr>
            <w:tcW w:w="242" w:type="pct"/>
            <w:vMerge w:val="restart"/>
            <w:tcBorders>
              <w:top w:val="single" w:sz="4" w:space="0" w:color="auto"/>
              <w:left w:val="single" w:sz="4" w:space="0" w:color="auto"/>
              <w:bottom w:val="single" w:sz="4" w:space="0" w:color="000000"/>
              <w:right w:val="nil"/>
            </w:tcBorders>
            <w:shd w:val="clear" w:color="auto" w:fill="auto"/>
            <w:tcMar>
              <w:left w:w="28" w:type="dxa"/>
              <w:right w:w="28" w:type="dxa"/>
            </w:tcMar>
            <w:vAlign w:val="center"/>
            <w:hideMark/>
          </w:tcPr>
          <w:p w:rsidR="00960A90" w:rsidRPr="005F44FE" w:rsidRDefault="00960A90" w:rsidP="00960A90">
            <w:pPr>
              <w:jc w:val="center"/>
              <w:rPr>
                <w:b/>
                <w:bCs/>
                <w:sz w:val="22"/>
                <w:szCs w:val="20"/>
              </w:rPr>
            </w:pPr>
            <w:r w:rsidRPr="005F44FE">
              <w:rPr>
                <w:b/>
                <w:bCs/>
                <w:sz w:val="22"/>
                <w:szCs w:val="20"/>
              </w:rPr>
              <w:t>2022 г.</w:t>
            </w:r>
          </w:p>
        </w:tc>
        <w:tc>
          <w:tcPr>
            <w:tcW w:w="242" w:type="pct"/>
            <w:vMerge w:val="restart"/>
            <w:tcBorders>
              <w:top w:val="single" w:sz="4" w:space="0" w:color="auto"/>
              <w:left w:val="single" w:sz="4" w:space="0" w:color="auto"/>
              <w:bottom w:val="single" w:sz="4" w:space="0" w:color="000000"/>
              <w:right w:val="nil"/>
            </w:tcBorders>
            <w:shd w:val="clear" w:color="auto" w:fill="auto"/>
            <w:tcMar>
              <w:left w:w="28" w:type="dxa"/>
              <w:right w:w="28" w:type="dxa"/>
            </w:tcMar>
            <w:vAlign w:val="center"/>
            <w:hideMark/>
          </w:tcPr>
          <w:p w:rsidR="00960A90" w:rsidRPr="005F44FE" w:rsidRDefault="00960A90" w:rsidP="00960A90">
            <w:pPr>
              <w:jc w:val="center"/>
              <w:rPr>
                <w:b/>
                <w:bCs/>
                <w:sz w:val="22"/>
                <w:szCs w:val="20"/>
              </w:rPr>
            </w:pPr>
            <w:r w:rsidRPr="005F44FE">
              <w:rPr>
                <w:b/>
                <w:bCs/>
                <w:sz w:val="22"/>
                <w:szCs w:val="20"/>
              </w:rPr>
              <w:t>2023 г.</w:t>
            </w:r>
          </w:p>
        </w:tc>
        <w:tc>
          <w:tcPr>
            <w:tcW w:w="242" w:type="pct"/>
            <w:vMerge w:val="restart"/>
            <w:tcBorders>
              <w:top w:val="single" w:sz="4" w:space="0" w:color="auto"/>
              <w:left w:val="single" w:sz="4" w:space="0" w:color="auto"/>
              <w:bottom w:val="single" w:sz="4" w:space="0" w:color="000000"/>
              <w:right w:val="nil"/>
            </w:tcBorders>
            <w:shd w:val="clear" w:color="auto" w:fill="auto"/>
            <w:tcMar>
              <w:left w:w="28" w:type="dxa"/>
              <w:right w:w="28" w:type="dxa"/>
            </w:tcMar>
            <w:vAlign w:val="center"/>
            <w:hideMark/>
          </w:tcPr>
          <w:p w:rsidR="00960A90" w:rsidRPr="005F44FE" w:rsidRDefault="00960A90" w:rsidP="00960A90">
            <w:pPr>
              <w:jc w:val="center"/>
              <w:rPr>
                <w:b/>
                <w:bCs/>
                <w:sz w:val="22"/>
                <w:szCs w:val="20"/>
              </w:rPr>
            </w:pPr>
            <w:r w:rsidRPr="005F44FE">
              <w:rPr>
                <w:b/>
                <w:bCs/>
                <w:sz w:val="22"/>
                <w:szCs w:val="20"/>
              </w:rPr>
              <w:t>2024 г.</w:t>
            </w:r>
          </w:p>
        </w:tc>
        <w:tc>
          <w:tcPr>
            <w:tcW w:w="24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2"/>
                <w:szCs w:val="20"/>
              </w:rPr>
            </w:pPr>
            <w:r w:rsidRPr="005F44FE">
              <w:rPr>
                <w:b/>
                <w:bCs/>
                <w:sz w:val="22"/>
                <w:szCs w:val="20"/>
              </w:rPr>
              <w:t>2025 г.</w:t>
            </w:r>
          </w:p>
        </w:tc>
        <w:tc>
          <w:tcPr>
            <w:tcW w:w="24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2"/>
                <w:szCs w:val="20"/>
              </w:rPr>
            </w:pPr>
            <w:r w:rsidRPr="005F44FE">
              <w:rPr>
                <w:b/>
                <w:bCs/>
                <w:sz w:val="22"/>
                <w:szCs w:val="20"/>
              </w:rPr>
              <w:t>2026 г.</w:t>
            </w:r>
          </w:p>
        </w:tc>
        <w:tc>
          <w:tcPr>
            <w:tcW w:w="24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2"/>
                <w:szCs w:val="20"/>
              </w:rPr>
            </w:pPr>
            <w:r w:rsidRPr="005F44FE">
              <w:rPr>
                <w:b/>
                <w:bCs/>
                <w:sz w:val="22"/>
                <w:szCs w:val="20"/>
              </w:rPr>
              <w:t>2027 г.</w:t>
            </w:r>
          </w:p>
        </w:tc>
        <w:tc>
          <w:tcPr>
            <w:tcW w:w="24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2"/>
                <w:szCs w:val="20"/>
              </w:rPr>
            </w:pPr>
            <w:r w:rsidRPr="005F44FE">
              <w:rPr>
                <w:b/>
                <w:bCs/>
                <w:sz w:val="22"/>
                <w:szCs w:val="20"/>
              </w:rPr>
              <w:t>2028 г.</w:t>
            </w:r>
          </w:p>
        </w:tc>
        <w:tc>
          <w:tcPr>
            <w:tcW w:w="24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2"/>
                <w:szCs w:val="20"/>
              </w:rPr>
            </w:pPr>
            <w:r w:rsidRPr="005F44FE">
              <w:rPr>
                <w:b/>
                <w:bCs/>
                <w:sz w:val="22"/>
                <w:szCs w:val="20"/>
              </w:rPr>
              <w:t>2029 г.</w:t>
            </w:r>
          </w:p>
        </w:tc>
        <w:tc>
          <w:tcPr>
            <w:tcW w:w="24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2"/>
                <w:szCs w:val="20"/>
              </w:rPr>
            </w:pPr>
            <w:r w:rsidRPr="005F44FE">
              <w:rPr>
                <w:b/>
                <w:bCs/>
                <w:sz w:val="22"/>
                <w:szCs w:val="20"/>
              </w:rPr>
              <w:t>2030 г.</w:t>
            </w:r>
          </w:p>
        </w:tc>
      </w:tr>
      <w:tr w:rsidR="00960A90" w:rsidRPr="005F44FE" w:rsidTr="00960A90">
        <w:trPr>
          <w:trHeight w:val="465"/>
        </w:trPr>
        <w:tc>
          <w:tcPr>
            <w:tcW w:w="18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960A90" w:rsidRPr="005F44FE" w:rsidRDefault="00960A90" w:rsidP="00960A90">
            <w:pPr>
              <w:rPr>
                <w:sz w:val="22"/>
                <w:szCs w:val="20"/>
              </w:rPr>
            </w:pPr>
          </w:p>
        </w:tc>
        <w:tc>
          <w:tcPr>
            <w:tcW w:w="9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960A90" w:rsidRPr="005F44FE" w:rsidRDefault="00960A90" w:rsidP="00960A90">
            <w:pPr>
              <w:rPr>
                <w:b/>
                <w:bCs/>
                <w:sz w:val="22"/>
                <w:szCs w:val="20"/>
              </w:rPr>
            </w:pPr>
          </w:p>
        </w:tc>
        <w:tc>
          <w:tcPr>
            <w:tcW w:w="242" w:type="pct"/>
            <w:vMerge/>
            <w:tcBorders>
              <w:top w:val="single" w:sz="4" w:space="0" w:color="auto"/>
              <w:left w:val="single" w:sz="4" w:space="0" w:color="auto"/>
              <w:bottom w:val="single" w:sz="4" w:space="0" w:color="000000"/>
              <w:right w:val="nil"/>
            </w:tcBorders>
            <w:tcMar>
              <w:left w:w="28" w:type="dxa"/>
              <w:right w:w="28" w:type="dxa"/>
            </w:tcMar>
            <w:vAlign w:val="center"/>
            <w:hideMark/>
          </w:tcPr>
          <w:p w:rsidR="00960A90" w:rsidRPr="005F44FE" w:rsidRDefault="00960A90" w:rsidP="00960A90">
            <w:pPr>
              <w:rPr>
                <w:b/>
                <w:bCs/>
                <w:sz w:val="22"/>
                <w:szCs w:val="20"/>
              </w:rPr>
            </w:pPr>
          </w:p>
        </w:tc>
        <w:tc>
          <w:tcPr>
            <w:tcW w:w="242" w:type="pct"/>
            <w:vMerge/>
            <w:tcBorders>
              <w:top w:val="single" w:sz="4" w:space="0" w:color="auto"/>
              <w:left w:val="single" w:sz="4" w:space="0" w:color="auto"/>
              <w:bottom w:val="single" w:sz="4" w:space="0" w:color="000000"/>
              <w:right w:val="nil"/>
            </w:tcBorders>
            <w:tcMar>
              <w:left w:w="28" w:type="dxa"/>
              <w:right w:w="28" w:type="dxa"/>
            </w:tcMar>
            <w:vAlign w:val="center"/>
            <w:hideMark/>
          </w:tcPr>
          <w:p w:rsidR="00960A90" w:rsidRPr="005F44FE" w:rsidRDefault="00960A90" w:rsidP="00960A90">
            <w:pPr>
              <w:rPr>
                <w:b/>
                <w:bCs/>
                <w:sz w:val="22"/>
                <w:szCs w:val="20"/>
              </w:rPr>
            </w:pPr>
          </w:p>
        </w:tc>
        <w:tc>
          <w:tcPr>
            <w:tcW w:w="242" w:type="pct"/>
            <w:vMerge/>
            <w:tcBorders>
              <w:top w:val="single" w:sz="4" w:space="0" w:color="auto"/>
              <w:left w:val="single" w:sz="4" w:space="0" w:color="auto"/>
              <w:bottom w:val="single" w:sz="4" w:space="0" w:color="000000"/>
              <w:right w:val="nil"/>
            </w:tcBorders>
            <w:tcMar>
              <w:left w:w="28" w:type="dxa"/>
              <w:right w:w="28" w:type="dxa"/>
            </w:tcMar>
            <w:vAlign w:val="center"/>
            <w:hideMark/>
          </w:tcPr>
          <w:p w:rsidR="00960A90" w:rsidRPr="005F44FE" w:rsidRDefault="00960A90" w:rsidP="00960A90">
            <w:pPr>
              <w:rPr>
                <w:b/>
                <w:bCs/>
                <w:sz w:val="22"/>
                <w:szCs w:val="20"/>
              </w:rPr>
            </w:pPr>
          </w:p>
        </w:tc>
        <w:tc>
          <w:tcPr>
            <w:tcW w:w="242" w:type="pct"/>
            <w:vMerge/>
            <w:tcBorders>
              <w:top w:val="single" w:sz="4" w:space="0" w:color="auto"/>
              <w:left w:val="single" w:sz="4" w:space="0" w:color="auto"/>
              <w:bottom w:val="single" w:sz="4" w:space="0" w:color="000000"/>
              <w:right w:val="nil"/>
            </w:tcBorders>
            <w:tcMar>
              <w:left w:w="28" w:type="dxa"/>
              <w:right w:w="28" w:type="dxa"/>
            </w:tcMar>
            <w:vAlign w:val="center"/>
            <w:hideMark/>
          </w:tcPr>
          <w:p w:rsidR="00960A90" w:rsidRPr="005F44FE" w:rsidRDefault="00960A90" w:rsidP="00960A90">
            <w:pPr>
              <w:rPr>
                <w:b/>
                <w:bCs/>
                <w:sz w:val="22"/>
                <w:szCs w:val="20"/>
              </w:rPr>
            </w:pPr>
          </w:p>
        </w:tc>
        <w:tc>
          <w:tcPr>
            <w:tcW w:w="242" w:type="pct"/>
            <w:vMerge/>
            <w:tcBorders>
              <w:top w:val="single" w:sz="4" w:space="0" w:color="auto"/>
              <w:left w:val="single" w:sz="4" w:space="0" w:color="auto"/>
              <w:bottom w:val="single" w:sz="4" w:space="0" w:color="000000"/>
              <w:right w:val="nil"/>
            </w:tcBorders>
            <w:tcMar>
              <w:left w:w="28" w:type="dxa"/>
              <w:right w:w="28" w:type="dxa"/>
            </w:tcMar>
            <w:vAlign w:val="center"/>
            <w:hideMark/>
          </w:tcPr>
          <w:p w:rsidR="00960A90" w:rsidRPr="005F44FE" w:rsidRDefault="00960A90" w:rsidP="00960A90">
            <w:pPr>
              <w:rPr>
                <w:b/>
                <w:bCs/>
                <w:sz w:val="22"/>
                <w:szCs w:val="20"/>
              </w:rPr>
            </w:pPr>
          </w:p>
        </w:tc>
        <w:tc>
          <w:tcPr>
            <w:tcW w:w="242" w:type="pct"/>
            <w:vMerge/>
            <w:tcBorders>
              <w:top w:val="single" w:sz="4" w:space="0" w:color="auto"/>
              <w:left w:val="single" w:sz="4" w:space="0" w:color="auto"/>
              <w:bottom w:val="single" w:sz="4" w:space="0" w:color="000000"/>
              <w:right w:val="nil"/>
            </w:tcBorders>
            <w:tcMar>
              <w:left w:w="28" w:type="dxa"/>
              <w:right w:w="28" w:type="dxa"/>
            </w:tcMar>
            <w:vAlign w:val="center"/>
            <w:hideMark/>
          </w:tcPr>
          <w:p w:rsidR="00960A90" w:rsidRPr="005F44FE" w:rsidRDefault="00960A90" w:rsidP="00960A90">
            <w:pPr>
              <w:rPr>
                <w:b/>
                <w:bCs/>
                <w:sz w:val="22"/>
                <w:szCs w:val="20"/>
              </w:rPr>
            </w:pPr>
          </w:p>
        </w:tc>
        <w:tc>
          <w:tcPr>
            <w:tcW w:w="242" w:type="pct"/>
            <w:vMerge/>
            <w:tcBorders>
              <w:top w:val="single" w:sz="4" w:space="0" w:color="auto"/>
              <w:left w:val="single" w:sz="4" w:space="0" w:color="auto"/>
              <w:bottom w:val="single" w:sz="4" w:space="0" w:color="000000"/>
              <w:right w:val="nil"/>
            </w:tcBorders>
            <w:tcMar>
              <w:left w:w="28" w:type="dxa"/>
              <w:right w:w="28" w:type="dxa"/>
            </w:tcMar>
            <w:vAlign w:val="center"/>
            <w:hideMark/>
          </w:tcPr>
          <w:p w:rsidR="00960A90" w:rsidRPr="005F44FE" w:rsidRDefault="00960A90" w:rsidP="00960A90">
            <w:pPr>
              <w:rPr>
                <w:b/>
                <w:bCs/>
                <w:sz w:val="22"/>
                <w:szCs w:val="20"/>
              </w:rPr>
            </w:pPr>
          </w:p>
        </w:tc>
        <w:tc>
          <w:tcPr>
            <w:tcW w:w="242" w:type="pct"/>
            <w:vMerge/>
            <w:tcBorders>
              <w:top w:val="single" w:sz="4" w:space="0" w:color="auto"/>
              <w:left w:val="single" w:sz="4" w:space="0" w:color="auto"/>
              <w:bottom w:val="single" w:sz="4" w:space="0" w:color="000000"/>
              <w:right w:val="nil"/>
            </w:tcBorders>
            <w:tcMar>
              <w:left w:w="28" w:type="dxa"/>
              <w:right w:w="28" w:type="dxa"/>
            </w:tcMar>
            <w:vAlign w:val="center"/>
            <w:hideMark/>
          </w:tcPr>
          <w:p w:rsidR="00960A90" w:rsidRPr="005F44FE" w:rsidRDefault="00960A90" w:rsidP="00960A90">
            <w:pPr>
              <w:rPr>
                <w:b/>
                <w:bCs/>
                <w:sz w:val="22"/>
                <w:szCs w:val="20"/>
              </w:rPr>
            </w:pPr>
          </w:p>
        </w:tc>
        <w:tc>
          <w:tcPr>
            <w:tcW w:w="242" w:type="pct"/>
            <w:vMerge/>
            <w:tcBorders>
              <w:top w:val="single" w:sz="4" w:space="0" w:color="auto"/>
              <w:left w:val="single" w:sz="4" w:space="0" w:color="auto"/>
              <w:bottom w:val="single" w:sz="4" w:space="0" w:color="000000"/>
              <w:right w:val="nil"/>
            </w:tcBorders>
            <w:tcMar>
              <w:left w:w="28" w:type="dxa"/>
              <w:right w:w="28" w:type="dxa"/>
            </w:tcMar>
            <w:vAlign w:val="center"/>
            <w:hideMark/>
          </w:tcPr>
          <w:p w:rsidR="00960A90" w:rsidRPr="005F44FE" w:rsidRDefault="00960A90" w:rsidP="00960A90">
            <w:pPr>
              <w:rPr>
                <w:b/>
                <w:bCs/>
                <w:sz w:val="22"/>
                <w:szCs w:val="20"/>
              </w:rPr>
            </w:pPr>
          </w:p>
        </w:tc>
        <w:tc>
          <w:tcPr>
            <w:tcW w:w="242" w:type="pct"/>
            <w:vMerge/>
            <w:tcBorders>
              <w:top w:val="single" w:sz="4" w:space="0" w:color="auto"/>
              <w:left w:val="single" w:sz="4" w:space="0" w:color="auto"/>
              <w:bottom w:val="single" w:sz="4" w:space="0" w:color="000000"/>
              <w:right w:val="nil"/>
            </w:tcBorders>
            <w:tcMar>
              <w:left w:w="28" w:type="dxa"/>
              <w:right w:w="28" w:type="dxa"/>
            </w:tcMar>
            <w:vAlign w:val="center"/>
            <w:hideMark/>
          </w:tcPr>
          <w:p w:rsidR="00960A90" w:rsidRPr="005F44FE" w:rsidRDefault="00960A90" w:rsidP="00960A90">
            <w:pPr>
              <w:rPr>
                <w:b/>
                <w:bCs/>
                <w:sz w:val="22"/>
                <w:szCs w:val="20"/>
              </w:rPr>
            </w:pPr>
          </w:p>
        </w:tc>
        <w:tc>
          <w:tcPr>
            <w:tcW w:w="24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960A90" w:rsidRPr="005F44FE" w:rsidRDefault="00960A90" w:rsidP="00960A90">
            <w:pPr>
              <w:rPr>
                <w:b/>
                <w:bCs/>
                <w:sz w:val="22"/>
                <w:szCs w:val="20"/>
              </w:rPr>
            </w:pPr>
          </w:p>
        </w:tc>
        <w:tc>
          <w:tcPr>
            <w:tcW w:w="24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960A90" w:rsidRPr="005F44FE" w:rsidRDefault="00960A90" w:rsidP="00960A90">
            <w:pPr>
              <w:rPr>
                <w:b/>
                <w:bCs/>
                <w:sz w:val="22"/>
                <w:szCs w:val="20"/>
              </w:rPr>
            </w:pPr>
          </w:p>
        </w:tc>
        <w:tc>
          <w:tcPr>
            <w:tcW w:w="24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960A90" w:rsidRPr="005F44FE" w:rsidRDefault="00960A90" w:rsidP="00960A90">
            <w:pPr>
              <w:rPr>
                <w:b/>
                <w:bCs/>
                <w:sz w:val="22"/>
                <w:szCs w:val="20"/>
              </w:rPr>
            </w:pPr>
          </w:p>
        </w:tc>
        <w:tc>
          <w:tcPr>
            <w:tcW w:w="24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960A90" w:rsidRPr="005F44FE" w:rsidRDefault="00960A90" w:rsidP="00960A90">
            <w:pPr>
              <w:rPr>
                <w:b/>
                <w:bCs/>
                <w:sz w:val="22"/>
                <w:szCs w:val="20"/>
              </w:rPr>
            </w:pPr>
          </w:p>
        </w:tc>
        <w:tc>
          <w:tcPr>
            <w:tcW w:w="24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960A90" w:rsidRPr="005F44FE" w:rsidRDefault="00960A90" w:rsidP="00960A90">
            <w:pPr>
              <w:rPr>
                <w:b/>
                <w:bCs/>
                <w:sz w:val="22"/>
                <w:szCs w:val="20"/>
              </w:rPr>
            </w:pPr>
          </w:p>
        </w:tc>
        <w:tc>
          <w:tcPr>
            <w:tcW w:w="24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960A90" w:rsidRPr="005F44FE" w:rsidRDefault="00960A90" w:rsidP="00960A90">
            <w:pPr>
              <w:rPr>
                <w:b/>
                <w:bCs/>
                <w:sz w:val="22"/>
                <w:szCs w:val="20"/>
              </w:rPr>
            </w:pPr>
          </w:p>
        </w:tc>
      </w:tr>
      <w:tr w:rsidR="00960A90" w:rsidRPr="005F44FE" w:rsidTr="00960A90">
        <w:trPr>
          <w:trHeight w:val="255"/>
        </w:trPr>
        <w:tc>
          <w:tcPr>
            <w:tcW w:w="18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20"/>
              </w:rPr>
            </w:pPr>
            <w:r w:rsidRPr="005F44FE">
              <w:rPr>
                <w:sz w:val="22"/>
                <w:szCs w:val="20"/>
              </w:rPr>
              <w:t>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2"/>
                <w:szCs w:val="20"/>
              </w:rPr>
            </w:pPr>
            <w:r w:rsidRPr="005F44FE">
              <w:rPr>
                <w:sz w:val="22"/>
                <w:szCs w:val="20"/>
              </w:rPr>
              <w:t>Реализовано потребителям</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2"/>
                <w:szCs w:val="20"/>
              </w:rPr>
            </w:pPr>
            <w:r w:rsidRPr="005F44FE">
              <w:rPr>
                <w:sz w:val="22"/>
                <w:szCs w:val="20"/>
              </w:rPr>
              <w:t>145,88</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151,40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156,91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170,53</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171,79</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173,11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173,11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173,11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173,11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173,11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173,11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173,11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173,11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173,11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173,11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173,11</w:t>
            </w:r>
          </w:p>
        </w:tc>
      </w:tr>
      <w:tr w:rsidR="00960A90" w:rsidRPr="005F44FE" w:rsidTr="00960A90">
        <w:trPr>
          <w:trHeight w:val="255"/>
        </w:trPr>
        <w:tc>
          <w:tcPr>
            <w:tcW w:w="18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20"/>
              </w:rPr>
            </w:pPr>
            <w:r w:rsidRPr="005F44FE">
              <w:rPr>
                <w:sz w:val="22"/>
                <w:szCs w:val="20"/>
              </w:rPr>
              <w:t>1.1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2"/>
                <w:szCs w:val="20"/>
              </w:rPr>
            </w:pPr>
            <w:r w:rsidRPr="005F44FE">
              <w:rPr>
                <w:sz w:val="22"/>
                <w:szCs w:val="20"/>
              </w:rPr>
              <w:t>Бюджетным учреждениям, в том числе:</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10,72</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11,72</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12,52</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12,52</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12,52</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12,52</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12,52</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12,52</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12,52</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12,52</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12,52</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12,52</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12,52</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12,52</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12,52</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12,52</w:t>
            </w:r>
          </w:p>
        </w:tc>
      </w:tr>
      <w:tr w:rsidR="00960A90" w:rsidRPr="005F44FE" w:rsidTr="00960A90">
        <w:trPr>
          <w:trHeight w:val="255"/>
        </w:trPr>
        <w:tc>
          <w:tcPr>
            <w:tcW w:w="18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20"/>
              </w:rPr>
            </w:pPr>
            <w:r w:rsidRPr="005F44FE">
              <w:rPr>
                <w:sz w:val="22"/>
                <w:szCs w:val="20"/>
              </w:rPr>
              <w:t>1.2</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2"/>
                <w:szCs w:val="20"/>
              </w:rPr>
            </w:pPr>
            <w:r w:rsidRPr="005F44FE">
              <w:rPr>
                <w:sz w:val="22"/>
                <w:szCs w:val="20"/>
              </w:rPr>
              <w:t>Прочим потребителям</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21,03</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21,03</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21,03</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21,03</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21,03</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21,03</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21,03</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21,03</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21,03</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21,03</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21,03</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21,03</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21,03</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21,03</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21,03</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21,03</w:t>
            </w:r>
          </w:p>
        </w:tc>
      </w:tr>
      <w:tr w:rsidR="00960A90" w:rsidRPr="005F44FE" w:rsidTr="00960A90">
        <w:trPr>
          <w:trHeight w:val="300"/>
        </w:trPr>
        <w:tc>
          <w:tcPr>
            <w:tcW w:w="18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20"/>
              </w:rPr>
            </w:pPr>
            <w:r w:rsidRPr="005F44FE">
              <w:rPr>
                <w:sz w:val="22"/>
                <w:szCs w:val="20"/>
              </w:rPr>
              <w:t>1.3</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2"/>
                <w:szCs w:val="20"/>
              </w:rPr>
            </w:pPr>
            <w:r w:rsidRPr="005F44FE">
              <w:rPr>
                <w:sz w:val="22"/>
                <w:szCs w:val="20"/>
              </w:rPr>
              <w:t>Населению</w:t>
            </w:r>
            <w:r>
              <w:rPr>
                <w:sz w:val="22"/>
                <w:szCs w:val="20"/>
              </w:rPr>
              <w:t xml:space="preserve"> </w:t>
            </w:r>
            <w:r w:rsidRPr="005F44FE">
              <w:rPr>
                <w:sz w:val="22"/>
                <w:szCs w:val="20"/>
              </w:rPr>
              <w:t>(жилой фонд)</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114,13</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118,65</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123,36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136,98</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138,24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139,56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139,56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139,56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139,56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139,56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139,56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139,56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139,56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139,56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139,56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139,56</w:t>
            </w:r>
          </w:p>
        </w:tc>
      </w:tr>
      <w:tr w:rsidR="00960A90" w:rsidRPr="005F44FE" w:rsidTr="00960A90">
        <w:trPr>
          <w:trHeight w:val="255"/>
        </w:trPr>
        <w:tc>
          <w:tcPr>
            <w:tcW w:w="18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20"/>
              </w:rPr>
            </w:pPr>
            <w:r w:rsidRPr="005F44FE">
              <w:rPr>
                <w:sz w:val="22"/>
                <w:szCs w:val="20"/>
              </w:rPr>
              <w:t>2</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2"/>
                <w:szCs w:val="20"/>
              </w:rPr>
            </w:pPr>
            <w:r w:rsidRPr="005F44FE">
              <w:rPr>
                <w:sz w:val="22"/>
                <w:szCs w:val="20"/>
              </w:rPr>
              <w:t>Собственные нужды предприятия</w:t>
            </w:r>
          </w:p>
        </w:tc>
        <w:tc>
          <w:tcPr>
            <w:tcW w:w="242" w:type="pct"/>
            <w:tcBorders>
              <w:top w:val="nil"/>
              <w:left w:val="nil"/>
              <w:bottom w:val="nil"/>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63,69</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64,01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64,00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65,20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67,11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67,58</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67,58</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67,58</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67,58</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67,58</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67,58</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67,58</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67,58</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67,58</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67,58</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67,58</w:t>
            </w:r>
          </w:p>
        </w:tc>
      </w:tr>
      <w:tr w:rsidR="00960A90" w:rsidRPr="005F44FE" w:rsidTr="00960A90">
        <w:trPr>
          <w:trHeight w:val="315"/>
        </w:trPr>
        <w:tc>
          <w:tcPr>
            <w:tcW w:w="18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20"/>
              </w:rPr>
            </w:pPr>
            <w:r w:rsidRPr="005F44FE">
              <w:rPr>
                <w:sz w:val="22"/>
                <w:szCs w:val="20"/>
              </w:rPr>
              <w:t>2.1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2"/>
                <w:szCs w:val="20"/>
              </w:rPr>
            </w:pPr>
            <w:r w:rsidRPr="005F44FE">
              <w:rPr>
                <w:sz w:val="22"/>
                <w:szCs w:val="20"/>
              </w:rPr>
              <w:t>Участок теплоснабжения</w:t>
            </w:r>
          </w:p>
        </w:tc>
        <w:tc>
          <w:tcPr>
            <w:tcW w:w="24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62,38</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62,70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62,69</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63,89</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65,80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66,27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66,27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66,27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66,27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66,27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66,27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66,27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66,27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66,27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66,27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66,27</w:t>
            </w:r>
          </w:p>
        </w:tc>
      </w:tr>
      <w:tr w:rsidR="00960A90" w:rsidRPr="005F44FE" w:rsidTr="00960A90">
        <w:trPr>
          <w:trHeight w:val="315"/>
        </w:trPr>
        <w:tc>
          <w:tcPr>
            <w:tcW w:w="18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20"/>
              </w:rPr>
            </w:pPr>
            <w:r w:rsidRPr="005F44FE">
              <w:rPr>
                <w:sz w:val="22"/>
                <w:szCs w:val="20"/>
              </w:rPr>
              <w:t>2.1.1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2"/>
                <w:szCs w:val="20"/>
              </w:rPr>
            </w:pPr>
            <w:r w:rsidRPr="005F44FE">
              <w:rPr>
                <w:sz w:val="22"/>
                <w:szCs w:val="20"/>
              </w:rPr>
              <w:t>Технологические нужды</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61,97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62,29</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62,28</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63,48</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65,39</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65,86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65,86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65,86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65,86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65,86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65,86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65,86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65,86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65,86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65,86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65,86</w:t>
            </w:r>
          </w:p>
        </w:tc>
      </w:tr>
      <w:tr w:rsidR="00960A90" w:rsidRPr="005F44FE" w:rsidTr="00960A90">
        <w:trPr>
          <w:trHeight w:val="315"/>
        </w:trPr>
        <w:tc>
          <w:tcPr>
            <w:tcW w:w="18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20"/>
              </w:rPr>
            </w:pPr>
            <w:r w:rsidRPr="005F44FE">
              <w:rPr>
                <w:sz w:val="22"/>
                <w:szCs w:val="20"/>
              </w:rPr>
              <w:t>2.1.2</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2"/>
                <w:szCs w:val="20"/>
              </w:rPr>
            </w:pPr>
            <w:r w:rsidRPr="005F44FE">
              <w:rPr>
                <w:sz w:val="22"/>
                <w:szCs w:val="20"/>
              </w:rPr>
              <w:t>Хозяйственно-бытовые нужды</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0,41</w:t>
            </w:r>
          </w:p>
        </w:tc>
      </w:tr>
      <w:tr w:rsidR="00960A90" w:rsidRPr="005F44FE" w:rsidTr="00960A90">
        <w:trPr>
          <w:trHeight w:val="240"/>
        </w:trPr>
        <w:tc>
          <w:tcPr>
            <w:tcW w:w="18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20"/>
              </w:rPr>
            </w:pPr>
            <w:r w:rsidRPr="005F44FE">
              <w:rPr>
                <w:sz w:val="22"/>
                <w:szCs w:val="20"/>
              </w:rPr>
              <w:t>2.2</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2"/>
                <w:szCs w:val="20"/>
              </w:rPr>
            </w:pPr>
            <w:r w:rsidRPr="005F44FE">
              <w:rPr>
                <w:sz w:val="22"/>
                <w:szCs w:val="20"/>
              </w:rPr>
              <w:t>Участок канализации</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0,64</w:t>
            </w:r>
          </w:p>
        </w:tc>
      </w:tr>
      <w:tr w:rsidR="00960A90" w:rsidRPr="005F44FE" w:rsidTr="00960A90">
        <w:trPr>
          <w:trHeight w:val="315"/>
        </w:trPr>
        <w:tc>
          <w:tcPr>
            <w:tcW w:w="18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20"/>
              </w:rPr>
            </w:pPr>
            <w:r w:rsidRPr="005F44FE">
              <w:rPr>
                <w:sz w:val="22"/>
                <w:szCs w:val="20"/>
              </w:rPr>
              <w:t>2.2.1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2"/>
                <w:szCs w:val="20"/>
              </w:rPr>
            </w:pPr>
            <w:r w:rsidRPr="005F44FE">
              <w:rPr>
                <w:sz w:val="22"/>
                <w:szCs w:val="20"/>
              </w:rPr>
              <w:t>Технологические нужды</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r>
      <w:tr w:rsidR="00960A90" w:rsidRPr="005F44FE" w:rsidTr="00960A90">
        <w:trPr>
          <w:trHeight w:val="315"/>
        </w:trPr>
        <w:tc>
          <w:tcPr>
            <w:tcW w:w="18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20"/>
              </w:rPr>
            </w:pPr>
            <w:r w:rsidRPr="005F44FE">
              <w:rPr>
                <w:sz w:val="22"/>
                <w:szCs w:val="20"/>
              </w:rPr>
              <w:t>2.2.2</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2"/>
                <w:szCs w:val="20"/>
              </w:rPr>
            </w:pPr>
            <w:r w:rsidRPr="005F44FE">
              <w:rPr>
                <w:sz w:val="22"/>
                <w:szCs w:val="20"/>
              </w:rPr>
              <w:t>Хозяйственно-бытовые нужды</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0,57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0,57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0,57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0,57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0,57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0,57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0,57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0,57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0,57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0,57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0,57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0,57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0,57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0,57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0,57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0,57</w:t>
            </w:r>
          </w:p>
        </w:tc>
      </w:tr>
      <w:tr w:rsidR="00960A90" w:rsidRPr="005F44FE" w:rsidTr="00960A90">
        <w:trPr>
          <w:trHeight w:val="315"/>
        </w:trPr>
        <w:tc>
          <w:tcPr>
            <w:tcW w:w="18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20"/>
              </w:rPr>
            </w:pPr>
            <w:r w:rsidRPr="005F44FE">
              <w:rPr>
                <w:sz w:val="22"/>
                <w:szCs w:val="20"/>
              </w:rPr>
              <w:t>2.3</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2"/>
                <w:szCs w:val="20"/>
              </w:rPr>
            </w:pPr>
            <w:r w:rsidRPr="005F44FE">
              <w:rPr>
                <w:sz w:val="22"/>
                <w:szCs w:val="20"/>
              </w:rPr>
              <w:t>Прочие подразделения филиала</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0,61</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0,61</w:t>
            </w:r>
          </w:p>
        </w:tc>
      </w:tr>
      <w:tr w:rsidR="00960A90" w:rsidRPr="005F44FE" w:rsidTr="00960A90">
        <w:trPr>
          <w:trHeight w:val="315"/>
        </w:trPr>
        <w:tc>
          <w:tcPr>
            <w:tcW w:w="18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20"/>
              </w:rPr>
            </w:pPr>
            <w:r w:rsidRPr="005F44FE">
              <w:rPr>
                <w:sz w:val="22"/>
                <w:szCs w:val="20"/>
              </w:rPr>
              <w:t>2.3.1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2"/>
                <w:szCs w:val="20"/>
              </w:rPr>
            </w:pPr>
            <w:r w:rsidRPr="005F44FE">
              <w:rPr>
                <w:sz w:val="22"/>
                <w:szCs w:val="20"/>
              </w:rPr>
              <w:t>Автотранспортный цех</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0,07</w:t>
            </w:r>
          </w:p>
        </w:tc>
      </w:tr>
      <w:tr w:rsidR="00960A90" w:rsidRPr="005F44FE" w:rsidTr="00960A90">
        <w:trPr>
          <w:trHeight w:val="315"/>
        </w:trPr>
        <w:tc>
          <w:tcPr>
            <w:tcW w:w="18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20"/>
              </w:rPr>
            </w:pPr>
            <w:r w:rsidRPr="005F44FE">
              <w:rPr>
                <w:sz w:val="22"/>
                <w:szCs w:val="20"/>
              </w:rPr>
              <w:t>2.3.2</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2"/>
                <w:szCs w:val="20"/>
              </w:rPr>
            </w:pPr>
            <w:r w:rsidRPr="005F44FE">
              <w:rPr>
                <w:sz w:val="22"/>
                <w:szCs w:val="20"/>
              </w:rPr>
              <w:t>Баня</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0,40</w:t>
            </w:r>
          </w:p>
        </w:tc>
      </w:tr>
      <w:tr w:rsidR="00960A90" w:rsidRPr="005F44FE" w:rsidTr="00960A90">
        <w:trPr>
          <w:trHeight w:val="315"/>
        </w:trPr>
        <w:tc>
          <w:tcPr>
            <w:tcW w:w="18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20"/>
              </w:rPr>
            </w:pPr>
            <w:r w:rsidRPr="005F44FE">
              <w:rPr>
                <w:sz w:val="22"/>
                <w:szCs w:val="20"/>
              </w:rPr>
              <w:t>2.3.3</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2"/>
                <w:szCs w:val="20"/>
              </w:rPr>
            </w:pPr>
            <w:r w:rsidRPr="005F44FE">
              <w:rPr>
                <w:sz w:val="22"/>
                <w:szCs w:val="20"/>
              </w:rPr>
              <w:t>Хозяйственный корпус</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0,14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0,14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0,14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0,14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0,14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0,14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0,14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0,14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0,14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0,14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0,14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0,14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0,14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0,14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0,14</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0,14</w:t>
            </w:r>
          </w:p>
        </w:tc>
      </w:tr>
      <w:tr w:rsidR="00960A90" w:rsidRPr="005F44FE" w:rsidTr="00960A90">
        <w:trPr>
          <w:trHeight w:val="315"/>
        </w:trPr>
        <w:tc>
          <w:tcPr>
            <w:tcW w:w="18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20"/>
              </w:rPr>
            </w:pPr>
            <w:r w:rsidRPr="005F44FE">
              <w:rPr>
                <w:sz w:val="22"/>
                <w:szCs w:val="20"/>
              </w:rPr>
              <w:t>2.4.</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2"/>
                <w:szCs w:val="20"/>
              </w:rPr>
            </w:pPr>
            <w:r w:rsidRPr="005F44FE">
              <w:rPr>
                <w:sz w:val="22"/>
                <w:szCs w:val="20"/>
              </w:rPr>
              <w:t>Общехозяйственные нужды филиала</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r>
      <w:tr w:rsidR="00960A90" w:rsidRPr="005F44FE" w:rsidTr="00960A90">
        <w:trPr>
          <w:trHeight w:val="300"/>
        </w:trPr>
        <w:tc>
          <w:tcPr>
            <w:tcW w:w="18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20"/>
              </w:rPr>
            </w:pPr>
            <w:r w:rsidRPr="005F44FE">
              <w:rPr>
                <w:sz w:val="22"/>
                <w:szCs w:val="20"/>
              </w:rPr>
              <w:t>2.4.1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2"/>
                <w:szCs w:val="20"/>
              </w:rPr>
            </w:pPr>
            <w:r w:rsidRPr="005F44FE">
              <w:rPr>
                <w:sz w:val="22"/>
                <w:szCs w:val="20"/>
              </w:rPr>
              <w:t>административное здание</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60A90" w:rsidRPr="005F44FE" w:rsidRDefault="00960A90" w:rsidP="00960A90">
            <w:pPr>
              <w:jc w:val="center"/>
              <w:rPr>
                <w:sz w:val="22"/>
                <w:szCs w:val="18"/>
              </w:rPr>
            </w:pPr>
            <w:r w:rsidRPr="005F44FE">
              <w:rPr>
                <w:sz w:val="22"/>
                <w:szCs w:val="18"/>
              </w:rPr>
              <w:t>0,06</w:t>
            </w:r>
          </w:p>
        </w:tc>
      </w:tr>
    </w:tbl>
    <w:p w:rsidR="00960A90" w:rsidRDefault="00960A90" w:rsidP="00960A90">
      <w:pPr>
        <w:pStyle w:val="af9"/>
        <w:ind w:left="0" w:firstLine="709"/>
        <w:jc w:val="both"/>
        <w:rPr>
          <w:sz w:val="24"/>
          <w:szCs w:val="28"/>
        </w:rPr>
        <w:sectPr w:rsidR="00960A90" w:rsidSect="00960A90">
          <w:pgSz w:w="16838" w:h="11906" w:orient="landscape"/>
          <w:pgMar w:top="1701" w:right="1134" w:bottom="851" w:left="1134" w:header="709" w:footer="709" w:gutter="0"/>
          <w:cols w:space="708"/>
          <w:docGrid w:linePitch="360"/>
        </w:sectPr>
      </w:pPr>
    </w:p>
    <w:p w:rsidR="00960A90" w:rsidRDefault="00960A90" w:rsidP="00960A90">
      <w:pPr>
        <w:pStyle w:val="AAA"/>
        <w:numPr>
          <w:ilvl w:val="1"/>
          <w:numId w:val="9"/>
        </w:numPr>
        <w:tabs>
          <w:tab w:val="left" w:pos="540"/>
        </w:tabs>
        <w:spacing w:line="360" w:lineRule="auto"/>
        <w:outlineLvl w:val="0"/>
        <w:rPr>
          <w:b/>
        </w:rPr>
      </w:pPr>
      <w:bookmarkStart w:id="91" w:name="_Toc363135361"/>
      <w:bookmarkStart w:id="92" w:name="_Toc405142810"/>
      <w:bookmarkStart w:id="93" w:name="_Toc405145887"/>
      <w:r>
        <w:rPr>
          <w:b/>
        </w:rPr>
        <w:lastRenderedPageBreak/>
        <w:t>Прогноз</w:t>
      </w:r>
      <w:r w:rsidRPr="00932871">
        <w:rPr>
          <w:b/>
        </w:rPr>
        <w:t xml:space="preserve"> спроса на услуги по водоотведению</w:t>
      </w:r>
      <w:bookmarkEnd w:id="91"/>
      <w:bookmarkEnd w:id="92"/>
      <w:bookmarkEnd w:id="93"/>
    </w:p>
    <w:p w:rsidR="00960A90" w:rsidRDefault="00960A90" w:rsidP="00960A90">
      <w:pPr>
        <w:pStyle w:val="af9"/>
        <w:ind w:left="0" w:firstLine="709"/>
        <w:jc w:val="both"/>
        <w:rPr>
          <w:sz w:val="24"/>
          <w:szCs w:val="28"/>
        </w:rPr>
      </w:pPr>
      <w:r w:rsidRPr="005F44FE">
        <w:rPr>
          <w:sz w:val="24"/>
          <w:szCs w:val="28"/>
        </w:rPr>
        <w:t>Прогноз спроса на услуги по водоотведению тесно связан с объемами потребления воды</w:t>
      </w:r>
      <w:r>
        <w:rPr>
          <w:sz w:val="24"/>
          <w:szCs w:val="28"/>
        </w:rPr>
        <w:t xml:space="preserve">. Объем отведения сточных вод от населения к 2030 г. увеличится на 23% по сравнению с уровнем 2014 г. Объем отведения сточных вод от </w:t>
      </w:r>
      <w:proofErr w:type="spellStart"/>
      <w:r>
        <w:rPr>
          <w:sz w:val="24"/>
          <w:szCs w:val="28"/>
        </w:rPr>
        <w:t>бюджетофинансируемых</w:t>
      </w:r>
      <w:proofErr w:type="spellEnd"/>
      <w:r>
        <w:rPr>
          <w:sz w:val="24"/>
          <w:szCs w:val="28"/>
        </w:rPr>
        <w:t xml:space="preserve"> организаций увеличится на 17% и составит 11,89 тыс. м</w:t>
      </w:r>
      <w:r w:rsidRPr="00EE746F">
        <w:rPr>
          <w:sz w:val="24"/>
          <w:szCs w:val="28"/>
          <w:vertAlign w:val="superscript"/>
        </w:rPr>
        <w:t>3</w:t>
      </w:r>
      <w:r>
        <w:rPr>
          <w:sz w:val="24"/>
          <w:szCs w:val="28"/>
        </w:rPr>
        <w:t>.</w:t>
      </w:r>
    </w:p>
    <w:p w:rsidR="00960A90" w:rsidRDefault="00960A90" w:rsidP="00960A90">
      <w:pPr>
        <w:pStyle w:val="af9"/>
        <w:ind w:left="0" w:firstLine="709"/>
        <w:jc w:val="both"/>
        <w:rPr>
          <w:sz w:val="24"/>
          <w:szCs w:val="28"/>
        </w:rPr>
      </w:pPr>
      <w:r w:rsidRPr="00960A90">
        <w:rPr>
          <w:sz w:val="24"/>
          <w:szCs w:val="28"/>
        </w:rPr>
        <w:t>Прогноз спроса на услуги по водоотведению</w:t>
      </w:r>
      <w:r>
        <w:rPr>
          <w:sz w:val="24"/>
          <w:szCs w:val="28"/>
        </w:rPr>
        <w:t xml:space="preserve"> приведен в таблице 1.3.1.</w:t>
      </w:r>
    </w:p>
    <w:p w:rsidR="00960A90" w:rsidRPr="00EE746F" w:rsidRDefault="00960A90" w:rsidP="00960A90">
      <w:pPr>
        <w:pStyle w:val="af9"/>
        <w:ind w:left="0" w:firstLine="709"/>
        <w:jc w:val="both"/>
        <w:rPr>
          <w:sz w:val="24"/>
          <w:szCs w:val="28"/>
        </w:rPr>
        <w:sectPr w:rsidR="00960A90" w:rsidRPr="00EE746F" w:rsidSect="00960A90">
          <w:pgSz w:w="11906" w:h="16838"/>
          <w:pgMar w:top="1134" w:right="850" w:bottom="1134" w:left="1701" w:header="708" w:footer="708" w:gutter="0"/>
          <w:cols w:space="708"/>
          <w:docGrid w:linePitch="360"/>
        </w:sectPr>
      </w:pPr>
    </w:p>
    <w:p w:rsidR="00960A90" w:rsidRPr="005F6398" w:rsidRDefault="00960A90" w:rsidP="00960A90">
      <w:pPr>
        <w:pStyle w:val="af7"/>
        <w:keepNext/>
        <w:spacing w:after="0"/>
        <w:rPr>
          <w:rFonts w:ascii="Times New Roman" w:hAnsi="Times New Roman"/>
          <w:b w:val="0"/>
          <w:bCs w:val="0"/>
          <w:color w:val="auto"/>
          <w:sz w:val="24"/>
          <w:szCs w:val="28"/>
        </w:rPr>
      </w:pPr>
      <w:r w:rsidRPr="005F6398">
        <w:rPr>
          <w:rFonts w:ascii="Times New Roman" w:hAnsi="Times New Roman"/>
          <w:b w:val="0"/>
          <w:bCs w:val="0"/>
          <w:color w:val="auto"/>
          <w:sz w:val="24"/>
          <w:szCs w:val="28"/>
        </w:rPr>
        <w:lastRenderedPageBreak/>
        <w:t xml:space="preserve">Таблица </w:t>
      </w:r>
      <w:r>
        <w:rPr>
          <w:rFonts w:ascii="Times New Roman" w:hAnsi="Times New Roman"/>
          <w:b w:val="0"/>
          <w:bCs w:val="0"/>
          <w:color w:val="auto"/>
          <w:sz w:val="24"/>
          <w:szCs w:val="28"/>
        </w:rPr>
        <w:t xml:space="preserve">1.3.1 </w:t>
      </w:r>
      <w:r w:rsidRPr="005F6398">
        <w:rPr>
          <w:rFonts w:ascii="Times New Roman" w:hAnsi="Times New Roman"/>
          <w:b w:val="0"/>
          <w:bCs w:val="0"/>
          <w:color w:val="auto"/>
          <w:sz w:val="24"/>
          <w:szCs w:val="28"/>
        </w:rPr>
        <w:t>Прогноз спроса на услуги по водоотв</w:t>
      </w:r>
      <w:r>
        <w:rPr>
          <w:rFonts w:ascii="Times New Roman" w:hAnsi="Times New Roman"/>
          <w:b w:val="0"/>
          <w:bCs w:val="0"/>
          <w:color w:val="auto"/>
          <w:sz w:val="24"/>
          <w:szCs w:val="28"/>
        </w:rPr>
        <w:t>е</w:t>
      </w:r>
      <w:r w:rsidRPr="005F6398">
        <w:rPr>
          <w:rFonts w:ascii="Times New Roman" w:hAnsi="Times New Roman"/>
          <w:b w:val="0"/>
          <w:bCs w:val="0"/>
          <w:color w:val="auto"/>
          <w:sz w:val="24"/>
          <w:szCs w:val="28"/>
        </w:rPr>
        <w:t>дению</w:t>
      </w:r>
      <w:r>
        <w:rPr>
          <w:rFonts w:ascii="Times New Roman" w:hAnsi="Times New Roman"/>
          <w:b w:val="0"/>
          <w:bCs w:val="0"/>
          <w:color w:val="auto"/>
          <w:sz w:val="24"/>
          <w:szCs w:val="28"/>
        </w:rPr>
        <w:t>, тыс. м</w:t>
      </w:r>
      <w:r w:rsidRPr="00EE746F">
        <w:rPr>
          <w:rFonts w:ascii="Times New Roman" w:hAnsi="Times New Roman"/>
          <w:b w:val="0"/>
          <w:bCs w:val="0"/>
          <w:color w:val="auto"/>
          <w:sz w:val="24"/>
          <w:szCs w:val="28"/>
          <w:vertAlign w:val="superscript"/>
        </w:rPr>
        <w:t>3</w:t>
      </w:r>
    </w:p>
    <w:tbl>
      <w:tblPr>
        <w:tblW w:w="5000" w:type="pct"/>
        <w:tblLook w:val="04A0" w:firstRow="1" w:lastRow="0" w:firstColumn="1" w:lastColumn="0" w:noHBand="0" w:noVBand="1"/>
      </w:tblPr>
      <w:tblGrid>
        <w:gridCol w:w="674"/>
        <w:gridCol w:w="2900"/>
        <w:gridCol w:w="718"/>
        <w:gridCol w:w="688"/>
        <w:gridCol w:w="688"/>
        <w:gridCol w:w="687"/>
        <w:gridCol w:w="687"/>
        <w:gridCol w:w="690"/>
        <w:gridCol w:w="690"/>
        <w:gridCol w:w="690"/>
        <w:gridCol w:w="690"/>
        <w:gridCol w:w="690"/>
        <w:gridCol w:w="690"/>
        <w:gridCol w:w="690"/>
        <w:gridCol w:w="690"/>
        <w:gridCol w:w="690"/>
        <w:gridCol w:w="690"/>
        <w:gridCol w:w="684"/>
      </w:tblGrid>
      <w:tr w:rsidR="00960A90" w:rsidRPr="005F44FE" w:rsidTr="00960A90">
        <w:trPr>
          <w:trHeight w:val="315"/>
        </w:trPr>
        <w:tc>
          <w:tcPr>
            <w:tcW w:w="23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0"/>
              </w:rPr>
            </w:pPr>
            <w:r w:rsidRPr="005F44FE">
              <w:rPr>
                <w:b/>
                <w:bCs/>
                <w:sz w:val="20"/>
              </w:rPr>
              <w:t>№ п/п</w:t>
            </w:r>
          </w:p>
        </w:tc>
        <w:tc>
          <w:tcPr>
            <w:tcW w:w="99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0"/>
              </w:rPr>
            </w:pPr>
            <w:r w:rsidRPr="005F44FE">
              <w:rPr>
                <w:b/>
                <w:bCs/>
                <w:sz w:val="20"/>
              </w:rPr>
              <w:t>Показатель</w:t>
            </w:r>
            <w:r>
              <w:rPr>
                <w:b/>
                <w:bCs/>
                <w:sz w:val="20"/>
              </w:rPr>
              <w:t>, тыс. м</w:t>
            </w:r>
            <w:r w:rsidRPr="00EE1549">
              <w:rPr>
                <w:b/>
                <w:bCs/>
                <w:sz w:val="20"/>
                <w:vertAlign w:val="superscript"/>
              </w:rPr>
              <w:t>3</w:t>
            </w:r>
          </w:p>
        </w:tc>
        <w:tc>
          <w:tcPr>
            <w:tcW w:w="2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0"/>
              </w:rPr>
            </w:pPr>
            <w:r w:rsidRPr="005F44FE">
              <w:rPr>
                <w:b/>
                <w:bCs/>
                <w:sz w:val="20"/>
              </w:rPr>
              <w:t>2015 г.</w:t>
            </w:r>
          </w:p>
        </w:tc>
        <w:tc>
          <w:tcPr>
            <w:tcW w:w="2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0"/>
              </w:rPr>
            </w:pPr>
            <w:r w:rsidRPr="005F44FE">
              <w:rPr>
                <w:b/>
                <w:bCs/>
                <w:sz w:val="20"/>
              </w:rPr>
              <w:t>2016 г.</w:t>
            </w:r>
          </w:p>
        </w:tc>
        <w:tc>
          <w:tcPr>
            <w:tcW w:w="2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0"/>
              </w:rPr>
            </w:pPr>
            <w:r w:rsidRPr="005F44FE">
              <w:rPr>
                <w:b/>
                <w:bCs/>
                <w:sz w:val="20"/>
              </w:rPr>
              <w:t>2017 г.</w:t>
            </w:r>
          </w:p>
        </w:tc>
        <w:tc>
          <w:tcPr>
            <w:tcW w:w="2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0"/>
              </w:rPr>
            </w:pPr>
            <w:r w:rsidRPr="005F44FE">
              <w:rPr>
                <w:b/>
                <w:bCs/>
                <w:sz w:val="20"/>
              </w:rPr>
              <w:t>2018 г.</w:t>
            </w:r>
          </w:p>
        </w:tc>
        <w:tc>
          <w:tcPr>
            <w:tcW w:w="2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0"/>
              </w:rPr>
            </w:pPr>
            <w:r w:rsidRPr="005F44FE">
              <w:rPr>
                <w:b/>
                <w:bCs/>
                <w:sz w:val="20"/>
              </w:rPr>
              <w:t>2019 г.</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0"/>
              </w:rPr>
            </w:pPr>
            <w:r w:rsidRPr="005F44FE">
              <w:rPr>
                <w:b/>
                <w:bCs/>
                <w:sz w:val="20"/>
              </w:rPr>
              <w:t>2020 г.</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0"/>
              </w:rPr>
            </w:pPr>
            <w:r w:rsidRPr="005F44FE">
              <w:rPr>
                <w:b/>
                <w:bCs/>
                <w:sz w:val="20"/>
              </w:rPr>
              <w:t>2021 г.</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0"/>
              </w:rPr>
            </w:pPr>
            <w:r w:rsidRPr="005F44FE">
              <w:rPr>
                <w:b/>
                <w:bCs/>
                <w:sz w:val="20"/>
              </w:rPr>
              <w:t>2022 г.</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0"/>
              </w:rPr>
            </w:pPr>
            <w:r w:rsidRPr="005F44FE">
              <w:rPr>
                <w:b/>
                <w:bCs/>
                <w:sz w:val="20"/>
              </w:rPr>
              <w:t>2023 г.</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0"/>
              </w:rPr>
            </w:pPr>
            <w:r w:rsidRPr="005F44FE">
              <w:rPr>
                <w:b/>
                <w:bCs/>
                <w:sz w:val="20"/>
              </w:rPr>
              <w:t>2024 г.</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0"/>
              </w:rPr>
            </w:pPr>
            <w:r w:rsidRPr="005F44FE">
              <w:rPr>
                <w:b/>
                <w:bCs/>
                <w:sz w:val="20"/>
              </w:rPr>
              <w:t>2025 г.</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0"/>
              </w:rPr>
            </w:pPr>
            <w:r w:rsidRPr="005F44FE">
              <w:rPr>
                <w:b/>
                <w:bCs/>
                <w:sz w:val="20"/>
              </w:rPr>
              <w:t>2026 г.</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0"/>
              </w:rPr>
            </w:pPr>
            <w:r w:rsidRPr="005F44FE">
              <w:rPr>
                <w:b/>
                <w:bCs/>
                <w:sz w:val="20"/>
              </w:rPr>
              <w:t>2027 г.</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0"/>
              </w:rPr>
            </w:pPr>
            <w:r w:rsidRPr="005F44FE">
              <w:rPr>
                <w:b/>
                <w:bCs/>
                <w:sz w:val="20"/>
              </w:rPr>
              <w:t>2028 г.</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0"/>
              </w:rPr>
            </w:pPr>
            <w:r w:rsidRPr="005F44FE">
              <w:rPr>
                <w:b/>
                <w:bCs/>
                <w:sz w:val="20"/>
              </w:rPr>
              <w:t>2029 г.</w:t>
            </w:r>
          </w:p>
        </w:tc>
        <w:tc>
          <w:tcPr>
            <w:tcW w:w="2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b/>
                <w:bCs/>
                <w:sz w:val="20"/>
              </w:rPr>
            </w:pPr>
            <w:r w:rsidRPr="005F44FE">
              <w:rPr>
                <w:b/>
                <w:bCs/>
                <w:sz w:val="20"/>
              </w:rPr>
              <w:t>2030 г.</w:t>
            </w:r>
          </w:p>
        </w:tc>
      </w:tr>
      <w:tr w:rsidR="00960A90" w:rsidRPr="005F44FE" w:rsidTr="00960A90">
        <w:trPr>
          <w:trHeight w:val="630"/>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Принято сточных вод от потребителей</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136,47</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137,54</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138,51</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143,49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143,55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143,06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141,85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140,67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139,53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138,42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137,34</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137,34</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137,34</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137,34</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137,34</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137,34</w:t>
            </w:r>
          </w:p>
        </w:tc>
      </w:tr>
      <w:tr w:rsidR="00960A90" w:rsidRPr="005F44FE" w:rsidTr="00960A90">
        <w:trPr>
          <w:trHeight w:val="630"/>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1.1</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От бюджетных учреждений, в том числе:</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10,18</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11,13</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11,89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11,89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11,89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11,89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11,89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11,89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11,89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11,89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11,89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11,89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11,89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11,89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11,89</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11,89</w:t>
            </w:r>
          </w:p>
        </w:tc>
      </w:tr>
      <w:tr w:rsidR="00960A90" w:rsidRPr="005F44FE" w:rsidTr="00960A90">
        <w:trPr>
          <w:trHeight w:val="315"/>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1.1.1</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Муниципальный бюджет</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7,59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8,30</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8,87</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8,87</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8,87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8,87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8,87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8,87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8,87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8,87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8,87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8,87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8,87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8,87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8,87</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8,87</w:t>
            </w:r>
          </w:p>
        </w:tc>
      </w:tr>
      <w:tr w:rsidR="00960A90" w:rsidRPr="005F44FE" w:rsidTr="00960A90">
        <w:trPr>
          <w:trHeight w:val="315"/>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1.1.2</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Региональный бюджет</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2,37</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2,59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2,77</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2,77</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2,77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2,77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2,77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2,77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2,77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2,77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2,77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2,77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2,77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2,77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2,77</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2,77</w:t>
            </w:r>
          </w:p>
        </w:tc>
      </w:tr>
      <w:tr w:rsidR="00960A90" w:rsidRPr="005F44FE" w:rsidTr="00960A90">
        <w:trPr>
          <w:trHeight w:val="315"/>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1.1.3</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Федеральный бюджет</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0,22</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0,24</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0,26</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0,26</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0,26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0,26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0,26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0,26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0,26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0,26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0,26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0,26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0,26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0,26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0,26</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0,26</w:t>
            </w:r>
          </w:p>
        </w:tc>
      </w:tr>
      <w:tr w:rsidR="00960A90" w:rsidRPr="005F44FE" w:rsidTr="00960A90">
        <w:trPr>
          <w:trHeight w:val="315"/>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1.2</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От прочих потребителей</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14,96</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14,96</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14,96</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14,96</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14,96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14,96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14,96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14,96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14,96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14,96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14,96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14,96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14,96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14,96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14,96</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14,96</w:t>
            </w:r>
          </w:p>
        </w:tc>
      </w:tr>
      <w:tr w:rsidR="00960A90" w:rsidRPr="005F44FE" w:rsidTr="00960A90">
        <w:trPr>
          <w:trHeight w:val="315"/>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1.2.1</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От муниципальных предприятий</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0,08</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0,08</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0,08</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0,08</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0,08</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0,08</w:t>
            </w:r>
          </w:p>
        </w:tc>
      </w:tr>
      <w:tr w:rsidR="00960A90" w:rsidRPr="005F44FE" w:rsidTr="00960A90">
        <w:trPr>
          <w:trHeight w:val="315"/>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1.2.2</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От П/п иной формы собственности,</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14,89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14,89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14,89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14,89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14,89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14,89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14,89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14,89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14,89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14,89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14,89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14,89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14,89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14,89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14,89</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14,89</w:t>
            </w:r>
          </w:p>
        </w:tc>
      </w:tr>
      <w:tr w:rsidR="00960A90" w:rsidRPr="005F44FE" w:rsidTr="00960A90">
        <w:trPr>
          <w:trHeight w:val="315"/>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От населения (жилой фонд)</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111,32</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115,72</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120,32</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133,60</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134,84</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136,12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136,12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136,12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136,12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136,12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136,12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136,12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136,12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136,12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136,12</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136,12</w:t>
            </w:r>
          </w:p>
        </w:tc>
      </w:tr>
      <w:tr w:rsidR="00960A90" w:rsidRPr="005F44FE" w:rsidTr="00960A90">
        <w:trPr>
          <w:trHeight w:val="315"/>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 xml:space="preserve">Собственные нужды предприятия </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127,05</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127,70</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127,68</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130,14</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134,06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135,03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135,03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135,03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135,03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135,03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135,03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135,03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135,03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135,03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135,03</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135,03</w:t>
            </w:r>
          </w:p>
        </w:tc>
      </w:tr>
      <w:tr w:rsidR="00960A90" w:rsidRPr="005F44FE" w:rsidTr="00960A90">
        <w:trPr>
          <w:trHeight w:val="315"/>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2.1</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Участок теплоснабжения</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62,03</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62,35</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62,34</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63,54</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65,45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65,93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65,93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65,93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65,93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65,93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65,93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65,93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65,93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65,93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65,93</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65,93</w:t>
            </w:r>
          </w:p>
        </w:tc>
      </w:tr>
      <w:tr w:rsidR="00960A90" w:rsidRPr="005F44FE" w:rsidTr="00960A90">
        <w:trPr>
          <w:trHeight w:val="335"/>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2.1.1</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Технологические нужды (</w:t>
            </w:r>
            <w:proofErr w:type="spellStart"/>
            <w:r w:rsidRPr="005F44FE">
              <w:rPr>
                <w:sz w:val="20"/>
              </w:rPr>
              <w:t>подз</w:t>
            </w:r>
            <w:proofErr w:type="spellEnd"/>
            <w:r w:rsidRPr="005F44FE">
              <w:rPr>
                <w:sz w:val="20"/>
              </w:rPr>
              <w:t>. водозабор)</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61,97</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62,28</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62,27</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63,47</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65,38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65,86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65,86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65,86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65,86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65,86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65,86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65,86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65,86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65,86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65,86</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65,86</w:t>
            </w:r>
          </w:p>
        </w:tc>
      </w:tr>
      <w:tr w:rsidR="00960A90" w:rsidRPr="005F44FE" w:rsidTr="00960A90">
        <w:trPr>
          <w:trHeight w:val="315"/>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2.1.2</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Хозяйственно-бытовые нужды</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r>
      <w:tr w:rsidR="00960A90" w:rsidRPr="005F44FE" w:rsidTr="00960A90">
        <w:trPr>
          <w:trHeight w:val="315"/>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2.2</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Участок водоснабжения</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64,01</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64,01</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64,01</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64,01</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64,01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64,01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64,01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64,01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64,01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64,01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64,01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64,01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64,01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64,01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64,01</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64,01</w:t>
            </w:r>
          </w:p>
        </w:tc>
      </w:tr>
      <w:tr w:rsidR="00960A90" w:rsidRPr="005F44FE" w:rsidTr="00960A90">
        <w:trPr>
          <w:trHeight w:val="315"/>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2.2.1</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Технологические нужды</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63,88</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63,88</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63,88</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63,88</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63,88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63,88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63,88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63,88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63,88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63,88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63,88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63,88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63,88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63,88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63,88</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63,88</w:t>
            </w:r>
          </w:p>
        </w:tc>
      </w:tr>
      <w:tr w:rsidR="00960A90" w:rsidRPr="005F44FE" w:rsidTr="00960A90">
        <w:trPr>
          <w:trHeight w:val="315"/>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2.2.2</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Хозяйственно-бытовые нужды</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0,13</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0,13</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0,13</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0,13</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0,13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0,13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0,13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0,13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0,13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0,13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0,13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0,13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0,13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0,13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0,13</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0,13</w:t>
            </w:r>
          </w:p>
        </w:tc>
      </w:tr>
      <w:tr w:rsidR="00960A90" w:rsidRPr="005F44FE" w:rsidTr="00960A90">
        <w:trPr>
          <w:trHeight w:val="315"/>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2.3</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Прочие подразделения филиала</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0,54</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0,54</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0,54</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0,54</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0,54</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0,54</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0,54</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0,54</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0,54</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0,54</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0,54</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0,54</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0,54</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0,54</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0,54</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0,54</w:t>
            </w:r>
          </w:p>
        </w:tc>
      </w:tr>
      <w:tr w:rsidR="00960A90" w:rsidRPr="005F44FE" w:rsidTr="00960A90">
        <w:trPr>
          <w:trHeight w:val="315"/>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2.3.1</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Автотранспортный цех</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r>
      <w:tr w:rsidR="00960A90" w:rsidRPr="005F44FE" w:rsidTr="00960A90">
        <w:trPr>
          <w:trHeight w:val="315"/>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2.3.2</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Баня</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0,40</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0,40</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0,40</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0,40</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0,40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0,40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0,40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0,40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0,40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0,40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0,40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0,40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0,40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0,40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0,40</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0,40</w:t>
            </w:r>
          </w:p>
        </w:tc>
      </w:tr>
      <w:tr w:rsidR="00960A90" w:rsidRPr="005F44FE" w:rsidTr="00960A90">
        <w:trPr>
          <w:trHeight w:val="315"/>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2.3.3</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Хозяйственный корпус</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0,07</w:t>
            </w:r>
          </w:p>
        </w:tc>
      </w:tr>
      <w:tr w:rsidR="00960A90" w:rsidRPr="005F44FE" w:rsidTr="00960A90">
        <w:trPr>
          <w:trHeight w:val="315"/>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2.4</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Общехозяйственные нужды филиала</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r>
      <w:tr w:rsidR="00960A90" w:rsidRPr="005F44FE" w:rsidTr="00960A90">
        <w:trPr>
          <w:trHeight w:val="315"/>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2.4.1</w:t>
            </w:r>
          </w:p>
        </w:tc>
        <w:tc>
          <w:tcPr>
            <w:tcW w:w="9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i/>
                <w:iCs/>
                <w:sz w:val="20"/>
              </w:rPr>
            </w:pPr>
            <w:r w:rsidRPr="005F44FE">
              <w:rPr>
                <w:i/>
                <w:iCs/>
                <w:sz w:val="20"/>
              </w:rPr>
              <w:t>административное здание</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c>
          <w:tcPr>
            <w:tcW w:w="2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5F44FE" w:rsidRDefault="00960A90" w:rsidP="00960A90">
            <w:pPr>
              <w:jc w:val="center"/>
              <w:rPr>
                <w:sz w:val="20"/>
              </w:rPr>
            </w:pPr>
            <w:r w:rsidRPr="005F44FE">
              <w:rPr>
                <w:sz w:val="20"/>
              </w:rPr>
              <w:t>0,06</w:t>
            </w:r>
          </w:p>
        </w:tc>
      </w:tr>
    </w:tbl>
    <w:p w:rsidR="00960A90" w:rsidRDefault="00960A90" w:rsidP="00960A90">
      <w:pPr>
        <w:pStyle w:val="af9"/>
        <w:ind w:left="0" w:firstLine="709"/>
        <w:jc w:val="both"/>
        <w:rPr>
          <w:sz w:val="24"/>
          <w:szCs w:val="28"/>
        </w:rPr>
        <w:sectPr w:rsidR="00960A90" w:rsidSect="00960A90">
          <w:pgSz w:w="16838" w:h="11906" w:orient="landscape"/>
          <w:pgMar w:top="1701" w:right="1134" w:bottom="851" w:left="1134" w:header="709" w:footer="709" w:gutter="0"/>
          <w:cols w:space="708"/>
          <w:docGrid w:linePitch="360"/>
        </w:sectPr>
      </w:pPr>
    </w:p>
    <w:p w:rsidR="00960A90" w:rsidRDefault="00960A90" w:rsidP="00960A90">
      <w:pPr>
        <w:pStyle w:val="AAA"/>
        <w:numPr>
          <w:ilvl w:val="1"/>
          <w:numId w:val="9"/>
        </w:numPr>
        <w:tabs>
          <w:tab w:val="left" w:pos="540"/>
        </w:tabs>
        <w:spacing w:line="360" w:lineRule="auto"/>
        <w:outlineLvl w:val="0"/>
        <w:rPr>
          <w:b/>
        </w:rPr>
      </w:pPr>
      <w:bookmarkStart w:id="94" w:name="_Toc363135364"/>
      <w:bookmarkStart w:id="95" w:name="_Toc405142811"/>
      <w:bookmarkStart w:id="96" w:name="_Toc405145888"/>
      <w:r>
        <w:rPr>
          <w:b/>
        </w:rPr>
        <w:lastRenderedPageBreak/>
        <w:t>Прогноз</w:t>
      </w:r>
      <w:r w:rsidRPr="00932871">
        <w:rPr>
          <w:b/>
        </w:rPr>
        <w:t xml:space="preserve"> спроса на услуги по электроснабжению</w:t>
      </w:r>
      <w:bookmarkEnd w:id="94"/>
      <w:bookmarkEnd w:id="95"/>
      <w:bookmarkEnd w:id="96"/>
    </w:p>
    <w:p w:rsidR="00960A90" w:rsidRPr="00682604" w:rsidRDefault="00960A90" w:rsidP="00960A90">
      <w:pPr>
        <w:jc w:val="both"/>
      </w:pPr>
      <w:r>
        <w:rPr>
          <w:szCs w:val="28"/>
        </w:rPr>
        <w:tab/>
      </w:r>
      <w:r w:rsidRPr="00682604">
        <w:t xml:space="preserve">Потребление электрической энергии будет увеличиваться к 2030 г. ввиду роста численности населения. Потребление электрической энергии населением к 2030 г. увеличится на 4,7% и составит 4936,59 тыс. кВт*ч. Потребление электрической энергии </w:t>
      </w:r>
      <w:proofErr w:type="spellStart"/>
      <w:r w:rsidRPr="00682604">
        <w:t>бюджетофинансируемыми</w:t>
      </w:r>
      <w:proofErr w:type="spellEnd"/>
      <w:r w:rsidRPr="00682604">
        <w:t xml:space="preserve"> организациями и прочими потребителями не изменится и останется на уровне 2014 г.</w:t>
      </w:r>
    </w:p>
    <w:p w:rsidR="00960A90" w:rsidRPr="00175F9B" w:rsidRDefault="00960A90" w:rsidP="00960A90">
      <w:pPr>
        <w:pStyle w:val="AAA"/>
        <w:tabs>
          <w:tab w:val="left" w:pos="540"/>
        </w:tabs>
        <w:spacing w:line="360" w:lineRule="auto"/>
        <w:outlineLvl w:val="0"/>
        <w:rPr>
          <w:szCs w:val="24"/>
        </w:rPr>
      </w:pPr>
      <w:bookmarkStart w:id="97" w:name="_Toc405142812"/>
      <w:r>
        <w:rPr>
          <w:szCs w:val="24"/>
        </w:rPr>
        <w:tab/>
      </w:r>
      <w:bookmarkStart w:id="98" w:name="_Toc405145889"/>
      <w:r w:rsidRPr="00682604">
        <w:rPr>
          <w:szCs w:val="24"/>
        </w:rPr>
        <w:t xml:space="preserve">Прогноз спроса на услуги по электроснабжению </w:t>
      </w:r>
      <w:r>
        <w:rPr>
          <w:szCs w:val="24"/>
        </w:rPr>
        <w:t>приведен в таблице 1</w:t>
      </w:r>
      <w:r w:rsidRPr="00175F9B">
        <w:rPr>
          <w:szCs w:val="24"/>
        </w:rPr>
        <w:t>.4.1.</w:t>
      </w:r>
      <w:bookmarkEnd w:id="97"/>
      <w:bookmarkEnd w:id="98"/>
    </w:p>
    <w:p w:rsidR="00960A90" w:rsidRPr="002F108F" w:rsidRDefault="00960A90" w:rsidP="00960A90">
      <w:pPr>
        <w:jc w:val="center"/>
        <w:rPr>
          <w:b/>
          <w:sz w:val="20"/>
          <w:szCs w:val="20"/>
        </w:rPr>
        <w:sectPr w:rsidR="00960A90" w:rsidRPr="002F108F" w:rsidSect="00960A90">
          <w:pgSz w:w="11906" w:h="16838"/>
          <w:pgMar w:top="1134" w:right="850" w:bottom="1134" w:left="1701" w:header="708" w:footer="708" w:gutter="0"/>
          <w:cols w:space="708"/>
          <w:docGrid w:linePitch="360"/>
        </w:sectPr>
      </w:pPr>
    </w:p>
    <w:p w:rsidR="00960A90" w:rsidRPr="00175F9B" w:rsidRDefault="00960A90" w:rsidP="00960A90">
      <w:pPr>
        <w:pStyle w:val="af7"/>
        <w:keepNext/>
        <w:rPr>
          <w:rFonts w:ascii="Times New Roman" w:hAnsi="Times New Roman"/>
          <w:b w:val="0"/>
          <w:bCs w:val="0"/>
          <w:color w:val="auto"/>
          <w:sz w:val="24"/>
          <w:szCs w:val="28"/>
        </w:rPr>
      </w:pPr>
      <w:r w:rsidRPr="00175F9B">
        <w:rPr>
          <w:rFonts w:ascii="Times New Roman" w:hAnsi="Times New Roman"/>
          <w:b w:val="0"/>
          <w:bCs w:val="0"/>
          <w:color w:val="auto"/>
          <w:sz w:val="24"/>
          <w:szCs w:val="28"/>
        </w:rPr>
        <w:lastRenderedPageBreak/>
        <w:t xml:space="preserve">Таблица </w:t>
      </w:r>
      <w:r>
        <w:rPr>
          <w:rFonts w:ascii="Times New Roman" w:hAnsi="Times New Roman"/>
          <w:b w:val="0"/>
          <w:bCs w:val="0"/>
          <w:color w:val="auto"/>
          <w:sz w:val="24"/>
          <w:szCs w:val="28"/>
        </w:rPr>
        <w:t>1</w:t>
      </w:r>
      <w:r w:rsidRPr="00175F9B">
        <w:rPr>
          <w:rFonts w:ascii="Times New Roman" w:hAnsi="Times New Roman"/>
          <w:b w:val="0"/>
          <w:bCs w:val="0"/>
          <w:color w:val="auto"/>
          <w:sz w:val="24"/>
          <w:szCs w:val="28"/>
        </w:rPr>
        <w:t>.4.1 Прогноз спроса на услуги по электроснабжению</w:t>
      </w:r>
      <w:r w:rsidR="00967346">
        <w:rPr>
          <w:rFonts w:ascii="Times New Roman" w:hAnsi="Times New Roman"/>
          <w:b w:val="0"/>
          <w:bCs w:val="0"/>
          <w:color w:val="auto"/>
          <w:sz w:val="24"/>
          <w:szCs w:val="28"/>
        </w:rPr>
        <w:t xml:space="preserve">, </w:t>
      </w:r>
      <w:r w:rsidR="00967346" w:rsidRPr="00967346">
        <w:rPr>
          <w:rFonts w:ascii="Times New Roman" w:hAnsi="Times New Roman"/>
          <w:b w:val="0"/>
          <w:bCs w:val="0"/>
          <w:color w:val="auto"/>
          <w:sz w:val="24"/>
          <w:szCs w:val="28"/>
        </w:rPr>
        <w:t>тыс. кВт*ч.</w:t>
      </w:r>
    </w:p>
    <w:tbl>
      <w:tblPr>
        <w:tblW w:w="5000" w:type="pct"/>
        <w:tblLook w:val="04A0" w:firstRow="1" w:lastRow="0" w:firstColumn="1" w:lastColumn="0" w:noHBand="0" w:noVBand="1"/>
      </w:tblPr>
      <w:tblGrid>
        <w:gridCol w:w="621"/>
        <w:gridCol w:w="2791"/>
        <w:gridCol w:w="752"/>
        <w:gridCol w:w="699"/>
        <w:gridCol w:w="699"/>
        <w:gridCol w:w="699"/>
        <w:gridCol w:w="699"/>
        <w:gridCol w:w="699"/>
        <w:gridCol w:w="699"/>
        <w:gridCol w:w="699"/>
        <w:gridCol w:w="699"/>
        <w:gridCol w:w="699"/>
        <w:gridCol w:w="699"/>
        <w:gridCol w:w="699"/>
        <w:gridCol w:w="699"/>
        <w:gridCol w:w="699"/>
        <w:gridCol w:w="699"/>
        <w:gridCol w:w="676"/>
      </w:tblGrid>
      <w:tr w:rsidR="00960A90" w:rsidRPr="002F108F" w:rsidTr="00960A90">
        <w:trPr>
          <w:trHeight w:val="255"/>
        </w:trPr>
        <w:tc>
          <w:tcPr>
            <w:tcW w:w="2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b/>
                <w:sz w:val="20"/>
                <w:szCs w:val="20"/>
              </w:rPr>
            </w:pPr>
            <w:r w:rsidRPr="002F108F">
              <w:rPr>
                <w:b/>
                <w:sz w:val="20"/>
                <w:szCs w:val="20"/>
              </w:rPr>
              <w:t>№</w:t>
            </w:r>
          </w:p>
        </w:tc>
        <w:tc>
          <w:tcPr>
            <w:tcW w:w="954" w:type="pct"/>
            <w:tcBorders>
              <w:top w:val="single" w:sz="4" w:space="0" w:color="auto"/>
              <w:left w:val="nil"/>
              <w:bottom w:val="nil"/>
              <w:right w:val="single" w:sz="4" w:space="0" w:color="auto"/>
            </w:tcBorders>
            <w:shd w:val="clear" w:color="auto" w:fill="auto"/>
            <w:tcMar>
              <w:left w:w="28" w:type="dxa"/>
              <w:right w:w="28" w:type="dxa"/>
            </w:tcMar>
            <w:vAlign w:val="center"/>
            <w:hideMark/>
          </w:tcPr>
          <w:p w:rsidR="00960A90" w:rsidRPr="002F108F" w:rsidRDefault="00960A90" w:rsidP="00960A90">
            <w:pPr>
              <w:jc w:val="center"/>
              <w:rPr>
                <w:b/>
                <w:bCs/>
                <w:sz w:val="20"/>
                <w:szCs w:val="20"/>
              </w:rPr>
            </w:pPr>
            <w:r w:rsidRPr="002F108F">
              <w:rPr>
                <w:b/>
                <w:bCs/>
                <w:sz w:val="20"/>
                <w:szCs w:val="20"/>
              </w:rPr>
              <w:t>Показатели, тыс. кВт</w:t>
            </w:r>
            <w:r>
              <w:rPr>
                <w:b/>
                <w:bCs/>
                <w:sz w:val="20"/>
                <w:szCs w:val="20"/>
              </w:rPr>
              <w:t>*</w:t>
            </w:r>
            <w:r w:rsidRPr="002F108F">
              <w:rPr>
                <w:b/>
                <w:bCs/>
                <w:sz w:val="20"/>
                <w:szCs w:val="20"/>
              </w:rPr>
              <w:t>ч.</w:t>
            </w:r>
          </w:p>
        </w:tc>
        <w:tc>
          <w:tcPr>
            <w:tcW w:w="2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b/>
                <w:sz w:val="20"/>
                <w:szCs w:val="20"/>
              </w:rPr>
            </w:pPr>
            <w:r w:rsidRPr="002F108F">
              <w:rPr>
                <w:b/>
                <w:sz w:val="20"/>
                <w:szCs w:val="20"/>
              </w:rPr>
              <w:t>2015 г.</w:t>
            </w:r>
          </w:p>
        </w:tc>
        <w:tc>
          <w:tcPr>
            <w:tcW w:w="23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b/>
                <w:sz w:val="20"/>
                <w:szCs w:val="20"/>
              </w:rPr>
            </w:pPr>
            <w:r w:rsidRPr="002F108F">
              <w:rPr>
                <w:b/>
                <w:sz w:val="20"/>
                <w:szCs w:val="20"/>
              </w:rPr>
              <w:t>2016 г.</w:t>
            </w:r>
          </w:p>
        </w:tc>
        <w:tc>
          <w:tcPr>
            <w:tcW w:w="23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b/>
                <w:sz w:val="20"/>
                <w:szCs w:val="20"/>
              </w:rPr>
            </w:pPr>
            <w:r w:rsidRPr="002F108F">
              <w:rPr>
                <w:b/>
                <w:sz w:val="20"/>
                <w:szCs w:val="20"/>
              </w:rPr>
              <w:t>2017 г.</w:t>
            </w:r>
          </w:p>
        </w:tc>
        <w:tc>
          <w:tcPr>
            <w:tcW w:w="23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b/>
                <w:sz w:val="20"/>
                <w:szCs w:val="20"/>
              </w:rPr>
            </w:pPr>
            <w:r w:rsidRPr="002F108F">
              <w:rPr>
                <w:b/>
                <w:sz w:val="20"/>
                <w:szCs w:val="20"/>
              </w:rPr>
              <w:t>2018 г.</w:t>
            </w:r>
          </w:p>
        </w:tc>
        <w:tc>
          <w:tcPr>
            <w:tcW w:w="23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b/>
                <w:sz w:val="20"/>
                <w:szCs w:val="20"/>
              </w:rPr>
            </w:pPr>
            <w:r w:rsidRPr="002F108F">
              <w:rPr>
                <w:b/>
                <w:sz w:val="20"/>
                <w:szCs w:val="20"/>
              </w:rPr>
              <w:t>2019 г.</w:t>
            </w:r>
          </w:p>
        </w:tc>
        <w:tc>
          <w:tcPr>
            <w:tcW w:w="23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b/>
                <w:sz w:val="20"/>
                <w:szCs w:val="20"/>
              </w:rPr>
            </w:pPr>
            <w:r w:rsidRPr="002F108F">
              <w:rPr>
                <w:b/>
                <w:sz w:val="20"/>
                <w:szCs w:val="20"/>
              </w:rPr>
              <w:t>2020 г.</w:t>
            </w:r>
          </w:p>
        </w:tc>
        <w:tc>
          <w:tcPr>
            <w:tcW w:w="23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b/>
                <w:sz w:val="20"/>
                <w:szCs w:val="20"/>
              </w:rPr>
            </w:pPr>
            <w:r w:rsidRPr="002F108F">
              <w:rPr>
                <w:b/>
                <w:sz w:val="20"/>
                <w:szCs w:val="20"/>
              </w:rPr>
              <w:t>2021 г.</w:t>
            </w:r>
          </w:p>
        </w:tc>
        <w:tc>
          <w:tcPr>
            <w:tcW w:w="23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b/>
                <w:sz w:val="20"/>
                <w:szCs w:val="20"/>
              </w:rPr>
            </w:pPr>
            <w:r w:rsidRPr="002F108F">
              <w:rPr>
                <w:b/>
                <w:sz w:val="20"/>
                <w:szCs w:val="20"/>
              </w:rPr>
              <w:t>2022 г.</w:t>
            </w:r>
          </w:p>
        </w:tc>
        <w:tc>
          <w:tcPr>
            <w:tcW w:w="23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b/>
                <w:sz w:val="20"/>
                <w:szCs w:val="20"/>
              </w:rPr>
            </w:pPr>
            <w:r w:rsidRPr="002F108F">
              <w:rPr>
                <w:b/>
                <w:sz w:val="20"/>
                <w:szCs w:val="20"/>
              </w:rPr>
              <w:t>2023 г.</w:t>
            </w:r>
          </w:p>
        </w:tc>
        <w:tc>
          <w:tcPr>
            <w:tcW w:w="23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b/>
                <w:sz w:val="20"/>
                <w:szCs w:val="20"/>
              </w:rPr>
            </w:pPr>
            <w:r w:rsidRPr="002F108F">
              <w:rPr>
                <w:b/>
                <w:sz w:val="20"/>
                <w:szCs w:val="20"/>
              </w:rPr>
              <w:t>2024 г.</w:t>
            </w:r>
          </w:p>
        </w:tc>
        <w:tc>
          <w:tcPr>
            <w:tcW w:w="23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b/>
                <w:sz w:val="20"/>
                <w:szCs w:val="20"/>
              </w:rPr>
            </w:pPr>
            <w:r w:rsidRPr="002F108F">
              <w:rPr>
                <w:b/>
                <w:sz w:val="20"/>
                <w:szCs w:val="20"/>
              </w:rPr>
              <w:t>2025 г.</w:t>
            </w:r>
          </w:p>
        </w:tc>
        <w:tc>
          <w:tcPr>
            <w:tcW w:w="23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b/>
                <w:sz w:val="20"/>
                <w:szCs w:val="20"/>
              </w:rPr>
            </w:pPr>
            <w:r w:rsidRPr="002F108F">
              <w:rPr>
                <w:b/>
                <w:sz w:val="20"/>
                <w:szCs w:val="20"/>
              </w:rPr>
              <w:t>2026 г.</w:t>
            </w:r>
          </w:p>
        </w:tc>
        <w:tc>
          <w:tcPr>
            <w:tcW w:w="23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b/>
                <w:sz w:val="20"/>
                <w:szCs w:val="20"/>
              </w:rPr>
            </w:pPr>
            <w:r w:rsidRPr="002F108F">
              <w:rPr>
                <w:b/>
                <w:sz w:val="20"/>
                <w:szCs w:val="20"/>
              </w:rPr>
              <w:t>2027 г.</w:t>
            </w:r>
          </w:p>
        </w:tc>
        <w:tc>
          <w:tcPr>
            <w:tcW w:w="23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b/>
                <w:sz w:val="20"/>
                <w:szCs w:val="20"/>
              </w:rPr>
            </w:pPr>
            <w:r w:rsidRPr="002F108F">
              <w:rPr>
                <w:b/>
                <w:sz w:val="20"/>
                <w:szCs w:val="20"/>
              </w:rPr>
              <w:t>2028 г.</w:t>
            </w:r>
          </w:p>
        </w:tc>
        <w:tc>
          <w:tcPr>
            <w:tcW w:w="23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b/>
                <w:sz w:val="20"/>
                <w:szCs w:val="20"/>
              </w:rPr>
            </w:pPr>
            <w:r w:rsidRPr="002F108F">
              <w:rPr>
                <w:b/>
                <w:sz w:val="20"/>
                <w:szCs w:val="20"/>
              </w:rPr>
              <w:t>2029 г.</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b/>
                <w:sz w:val="20"/>
                <w:szCs w:val="20"/>
              </w:rPr>
            </w:pPr>
            <w:r w:rsidRPr="002F108F">
              <w:rPr>
                <w:b/>
                <w:sz w:val="20"/>
                <w:szCs w:val="20"/>
              </w:rPr>
              <w:t>2030 г.</w:t>
            </w:r>
          </w:p>
        </w:tc>
      </w:tr>
      <w:tr w:rsidR="00960A90" w:rsidRPr="002F108F" w:rsidTr="00960A90">
        <w:trPr>
          <w:trHeight w:val="255"/>
        </w:trPr>
        <w:tc>
          <w:tcPr>
            <w:tcW w:w="21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20"/>
                <w:szCs w:val="20"/>
              </w:rPr>
            </w:pPr>
            <w:r w:rsidRPr="002F108F">
              <w:rPr>
                <w:sz w:val="20"/>
                <w:szCs w:val="20"/>
              </w:rPr>
              <w:t>1</w:t>
            </w:r>
          </w:p>
        </w:tc>
        <w:tc>
          <w:tcPr>
            <w:tcW w:w="954"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sz w:val="20"/>
                <w:szCs w:val="20"/>
              </w:rPr>
            </w:pPr>
            <w:r w:rsidRPr="002F108F">
              <w:rPr>
                <w:sz w:val="20"/>
                <w:szCs w:val="20"/>
              </w:rPr>
              <w:t xml:space="preserve">Выработано электрической энергии </w:t>
            </w:r>
          </w:p>
        </w:tc>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11627,0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11528,1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11444,4</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11374,6</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11315,3</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11268,3</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11184,1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11184,1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11184,1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11184,1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11184,1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11184,1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11184,1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11184,1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11184,1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11184,1</w:t>
            </w:r>
          </w:p>
        </w:tc>
      </w:tr>
      <w:tr w:rsidR="00960A90" w:rsidRPr="002F108F" w:rsidTr="00960A90">
        <w:trPr>
          <w:trHeight w:val="510"/>
        </w:trPr>
        <w:tc>
          <w:tcPr>
            <w:tcW w:w="21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20"/>
                <w:szCs w:val="20"/>
              </w:rPr>
            </w:pPr>
            <w:r w:rsidRPr="002F108F">
              <w:rPr>
                <w:sz w:val="20"/>
                <w:szCs w:val="20"/>
              </w:rPr>
              <w:t>2</w:t>
            </w:r>
          </w:p>
        </w:tc>
        <w:tc>
          <w:tcPr>
            <w:tcW w:w="954"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sz w:val="20"/>
                <w:szCs w:val="20"/>
              </w:rPr>
            </w:pPr>
            <w:r w:rsidRPr="002F108F">
              <w:rPr>
                <w:sz w:val="20"/>
                <w:szCs w:val="20"/>
              </w:rPr>
              <w:t>Расход электрической энергии на собственные нужды</w:t>
            </w:r>
          </w:p>
        </w:tc>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16,7</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17,0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17,0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17,0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17,0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17,0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17,0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17,0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17,0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17,0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17,0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17,0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17,0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17,0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17,0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17,0</w:t>
            </w:r>
          </w:p>
        </w:tc>
      </w:tr>
      <w:tr w:rsidR="00960A90" w:rsidRPr="002F108F" w:rsidTr="00960A90">
        <w:trPr>
          <w:trHeight w:val="255"/>
        </w:trPr>
        <w:tc>
          <w:tcPr>
            <w:tcW w:w="21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20"/>
                <w:szCs w:val="20"/>
              </w:rPr>
            </w:pPr>
            <w:r w:rsidRPr="002F108F">
              <w:rPr>
                <w:sz w:val="20"/>
                <w:szCs w:val="20"/>
              </w:rPr>
              <w:t>3</w:t>
            </w:r>
          </w:p>
        </w:tc>
        <w:tc>
          <w:tcPr>
            <w:tcW w:w="954"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sz w:val="20"/>
                <w:szCs w:val="20"/>
              </w:rPr>
            </w:pPr>
            <w:r w:rsidRPr="002F108F">
              <w:rPr>
                <w:sz w:val="20"/>
                <w:szCs w:val="20"/>
              </w:rPr>
              <w:t>Подано электрической энергии в сеть</w:t>
            </w:r>
          </w:p>
        </w:tc>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11610,4</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11511,1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11427,4</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11357,6</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11298,3</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11251,3</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11167,1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11167,1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11167,1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11167,1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11167,1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11167,1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11167,1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11167,1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11167,1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11167,1</w:t>
            </w:r>
          </w:p>
        </w:tc>
      </w:tr>
      <w:tr w:rsidR="00960A90" w:rsidRPr="002F108F" w:rsidTr="00960A90">
        <w:trPr>
          <w:trHeight w:val="255"/>
        </w:trPr>
        <w:tc>
          <w:tcPr>
            <w:tcW w:w="21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20"/>
                <w:szCs w:val="20"/>
              </w:rPr>
            </w:pPr>
            <w:r w:rsidRPr="002F108F">
              <w:rPr>
                <w:sz w:val="20"/>
                <w:szCs w:val="20"/>
              </w:rPr>
              <w:t>4</w:t>
            </w:r>
          </w:p>
        </w:tc>
        <w:tc>
          <w:tcPr>
            <w:tcW w:w="954"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sz w:val="20"/>
                <w:szCs w:val="20"/>
              </w:rPr>
            </w:pPr>
            <w:r w:rsidRPr="002F108F">
              <w:rPr>
                <w:sz w:val="20"/>
                <w:szCs w:val="20"/>
              </w:rPr>
              <w:t>Потери электрической энергии</w:t>
            </w:r>
          </w:p>
        </w:tc>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1425,4</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1282,8</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1154,6</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1039,1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935,2</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841,7</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757,5</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757,5</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757,5</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757,5</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757,5</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757,5</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757,5</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757,5</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757,5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757,5</w:t>
            </w:r>
          </w:p>
        </w:tc>
      </w:tr>
      <w:tr w:rsidR="00960A90" w:rsidRPr="002F108F" w:rsidTr="00960A90">
        <w:trPr>
          <w:trHeight w:val="255"/>
        </w:trPr>
        <w:tc>
          <w:tcPr>
            <w:tcW w:w="21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20"/>
                <w:szCs w:val="20"/>
              </w:rPr>
            </w:pPr>
            <w:r w:rsidRPr="002F108F">
              <w:rPr>
                <w:sz w:val="20"/>
                <w:szCs w:val="20"/>
              </w:rPr>
              <w:t>5</w:t>
            </w:r>
          </w:p>
        </w:tc>
        <w:tc>
          <w:tcPr>
            <w:tcW w:w="954"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sz w:val="20"/>
                <w:szCs w:val="20"/>
              </w:rPr>
            </w:pPr>
            <w:r w:rsidRPr="002F108F">
              <w:rPr>
                <w:sz w:val="20"/>
                <w:szCs w:val="20"/>
              </w:rPr>
              <w:t>Реализовано всем потребителям</w:t>
            </w:r>
          </w:p>
        </w:tc>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10185,0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10228,2</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10272,9</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10318,5</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10363,1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10409,6</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10409,6</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10409,6</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10409,6</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10409,6</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10409,6</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10409,6</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10409,6</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10409,6</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10409,6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10409,6</w:t>
            </w:r>
          </w:p>
        </w:tc>
      </w:tr>
      <w:tr w:rsidR="00960A90" w:rsidRPr="002F108F" w:rsidTr="00960A90">
        <w:trPr>
          <w:trHeight w:val="255"/>
        </w:trPr>
        <w:tc>
          <w:tcPr>
            <w:tcW w:w="21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20"/>
                <w:szCs w:val="20"/>
              </w:rPr>
            </w:pPr>
            <w:r w:rsidRPr="002F108F">
              <w:rPr>
                <w:sz w:val="20"/>
                <w:szCs w:val="20"/>
              </w:rPr>
              <w:t>6</w:t>
            </w:r>
          </w:p>
        </w:tc>
        <w:tc>
          <w:tcPr>
            <w:tcW w:w="954"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sz w:val="20"/>
                <w:szCs w:val="20"/>
              </w:rPr>
            </w:pPr>
            <w:r w:rsidRPr="002F108F">
              <w:rPr>
                <w:sz w:val="20"/>
                <w:szCs w:val="20"/>
              </w:rPr>
              <w:t>Реализовано населению</w:t>
            </w:r>
          </w:p>
        </w:tc>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4711,4</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4755,2</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4799,9</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4845,5</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4890,1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4936,6</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4936,6</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4936,6</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4936,6</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4936,6</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4936,6</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4936,6</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4936,6</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4936,6</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4936,6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4936,6</w:t>
            </w:r>
          </w:p>
        </w:tc>
      </w:tr>
      <w:tr w:rsidR="00960A90" w:rsidRPr="002F108F" w:rsidTr="00960A90">
        <w:trPr>
          <w:trHeight w:val="510"/>
        </w:trPr>
        <w:tc>
          <w:tcPr>
            <w:tcW w:w="21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20"/>
                <w:szCs w:val="20"/>
              </w:rPr>
            </w:pPr>
            <w:r w:rsidRPr="002F108F">
              <w:rPr>
                <w:sz w:val="20"/>
                <w:szCs w:val="20"/>
              </w:rPr>
              <w:t>7</w:t>
            </w:r>
          </w:p>
        </w:tc>
        <w:tc>
          <w:tcPr>
            <w:tcW w:w="954"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sz w:val="20"/>
                <w:szCs w:val="20"/>
              </w:rPr>
            </w:pPr>
            <w:r w:rsidRPr="002F108F">
              <w:rPr>
                <w:sz w:val="20"/>
                <w:szCs w:val="20"/>
              </w:rPr>
              <w:t xml:space="preserve">Реализовано </w:t>
            </w:r>
            <w:proofErr w:type="spellStart"/>
            <w:r w:rsidRPr="002F108F">
              <w:rPr>
                <w:sz w:val="20"/>
                <w:szCs w:val="20"/>
              </w:rPr>
              <w:t>бюджетофинансируемым</w:t>
            </w:r>
            <w:proofErr w:type="spellEnd"/>
            <w:r w:rsidRPr="002F108F">
              <w:rPr>
                <w:sz w:val="20"/>
                <w:szCs w:val="20"/>
              </w:rPr>
              <w:t xml:space="preserve"> потребителям</w:t>
            </w:r>
          </w:p>
        </w:tc>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1154,4</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1154,0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1154,0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1154,0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1154,0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1154,0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1154,0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1154,0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1154,0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1154,0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1154,0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1154,0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1154,0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1154,0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1154,0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1154,0</w:t>
            </w:r>
          </w:p>
        </w:tc>
      </w:tr>
      <w:tr w:rsidR="00960A90" w:rsidRPr="002F108F" w:rsidTr="00960A90">
        <w:trPr>
          <w:trHeight w:val="255"/>
        </w:trPr>
        <w:tc>
          <w:tcPr>
            <w:tcW w:w="21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20"/>
                <w:szCs w:val="20"/>
              </w:rPr>
            </w:pPr>
            <w:r w:rsidRPr="002F108F">
              <w:rPr>
                <w:sz w:val="20"/>
                <w:szCs w:val="20"/>
              </w:rPr>
              <w:t>8</w:t>
            </w:r>
          </w:p>
        </w:tc>
        <w:tc>
          <w:tcPr>
            <w:tcW w:w="954"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960A90" w:rsidRPr="002F108F" w:rsidRDefault="00960A90" w:rsidP="00960A90">
            <w:pPr>
              <w:jc w:val="center"/>
              <w:rPr>
                <w:sz w:val="20"/>
                <w:szCs w:val="20"/>
              </w:rPr>
            </w:pPr>
            <w:r w:rsidRPr="002F108F">
              <w:rPr>
                <w:sz w:val="20"/>
                <w:szCs w:val="20"/>
              </w:rPr>
              <w:t>Реализовано прочим потребителям</w:t>
            </w:r>
          </w:p>
        </w:tc>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4319,1</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4319,0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4319,0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4319,0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4319,0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4319,0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4319,0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4319,0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4319,0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4319,0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4319,0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4319,0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4319,0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4319,0</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4319,0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2F108F" w:rsidRDefault="00960A90" w:rsidP="00960A90">
            <w:pPr>
              <w:jc w:val="center"/>
              <w:rPr>
                <w:sz w:val="18"/>
                <w:szCs w:val="18"/>
              </w:rPr>
            </w:pPr>
            <w:r w:rsidRPr="002F108F">
              <w:rPr>
                <w:sz w:val="18"/>
                <w:szCs w:val="18"/>
              </w:rPr>
              <w:t>4319,0</w:t>
            </w:r>
          </w:p>
        </w:tc>
      </w:tr>
    </w:tbl>
    <w:p w:rsidR="00960A90" w:rsidRDefault="00960A90" w:rsidP="00960A90">
      <w:pPr>
        <w:pStyle w:val="AAA"/>
        <w:tabs>
          <w:tab w:val="left" w:pos="540"/>
        </w:tabs>
        <w:spacing w:line="360" w:lineRule="auto"/>
        <w:outlineLvl w:val="0"/>
        <w:rPr>
          <w:b/>
          <w:szCs w:val="24"/>
        </w:rPr>
        <w:sectPr w:rsidR="00960A90" w:rsidSect="00960A90">
          <w:pgSz w:w="16838" w:h="11906" w:orient="landscape"/>
          <w:pgMar w:top="1701" w:right="1134" w:bottom="851" w:left="1134" w:header="709" w:footer="709" w:gutter="0"/>
          <w:cols w:space="708"/>
          <w:docGrid w:linePitch="360"/>
        </w:sectPr>
      </w:pPr>
    </w:p>
    <w:p w:rsidR="00960A90" w:rsidRDefault="00960A90" w:rsidP="00960A90">
      <w:pPr>
        <w:pStyle w:val="AAA"/>
        <w:numPr>
          <w:ilvl w:val="1"/>
          <w:numId w:val="9"/>
        </w:numPr>
        <w:tabs>
          <w:tab w:val="left" w:pos="540"/>
        </w:tabs>
        <w:spacing w:line="360" w:lineRule="auto"/>
        <w:outlineLvl w:val="0"/>
        <w:rPr>
          <w:b/>
          <w:szCs w:val="24"/>
        </w:rPr>
      </w:pPr>
      <w:bookmarkStart w:id="99" w:name="_Toc363129214"/>
      <w:bookmarkStart w:id="100" w:name="_Toc405142813"/>
      <w:bookmarkStart w:id="101" w:name="_Toc405145890"/>
      <w:r>
        <w:rPr>
          <w:b/>
          <w:szCs w:val="24"/>
        </w:rPr>
        <w:lastRenderedPageBreak/>
        <w:t>Прогноз спроса на услуги по утилизации</w:t>
      </w:r>
      <w:r w:rsidRPr="00932871">
        <w:rPr>
          <w:b/>
          <w:szCs w:val="24"/>
        </w:rPr>
        <w:t xml:space="preserve"> ТБО</w:t>
      </w:r>
      <w:bookmarkEnd w:id="99"/>
      <w:bookmarkEnd w:id="100"/>
      <w:bookmarkEnd w:id="101"/>
    </w:p>
    <w:p w:rsidR="00960A90" w:rsidRPr="00175F9B" w:rsidRDefault="00960A90" w:rsidP="00960A90">
      <w:pPr>
        <w:pStyle w:val="AAA"/>
        <w:tabs>
          <w:tab w:val="left" w:pos="540"/>
        </w:tabs>
        <w:spacing w:after="0" w:line="276" w:lineRule="auto"/>
        <w:ind w:firstLine="709"/>
        <w:outlineLvl w:val="0"/>
        <w:rPr>
          <w:szCs w:val="24"/>
        </w:rPr>
      </w:pPr>
      <w:bookmarkStart w:id="102" w:name="_Toc405142814"/>
      <w:bookmarkStart w:id="103" w:name="_Toc405145891"/>
      <w:r w:rsidRPr="00175F9B">
        <w:rPr>
          <w:szCs w:val="24"/>
        </w:rPr>
        <w:t>Прогноз спроса на услуги утилизации ТБО рассчитан согласно данным о численности населения и фактических показателей накопления ТБО.</w:t>
      </w:r>
      <w:r>
        <w:rPr>
          <w:szCs w:val="24"/>
        </w:rPr>
        <w:t xml:space="preserve"> Норматив образования ТБО был принят равным 1,14 м</w:t>
      </w:r>
      <w:r w:rsidRPr="00175F9B">
        <w:rPr>
          <w:szCs w:val="24"/>
          <w:vertAlign w:val="superscript"/>
        </w:rPr>
        <w:t>3</w:t>
      </w:r>
      <w:r>
        <w:rPr>
          <w:szCs w:val="24"/>
        </w:rPr>
        <w:t xml:space="preserve">/чел/год. С учетом роста численности населения п. </w:t>
      </w:r>
      <w:proofErr w:type="spellStart"/>
      <w:r>
        <w:rPr>
          <w:szCs w:val="24"/>
        </w:rPr>
        <w:t>Ханымей</w:t>
      </w:r>
      <w:proofErr w:type="spellEnd"/>
      <w:r>
        <w:rPr>
          <w:szCs w:val="24"/>
        </w:rPr>
        <w:t>, объем образования ТБО также будет увеличиваться с каждым годом. Прогноз спроса на услуги по утилизации ТБО приведен в таблице 1.5.1.</w:t>
      </w:r>
      <w:bookmarkEnd w:id="102"/>
      <w:bookmarkEnd w:id="103"/>
    </w:p>
    <w:p w:rsidR="00960A90" w:rsidRDefault="00960A90" w:rsidP="00960A90">
      <w:pPr>
        <w:pStyle w:val="AAA"/>
        <w:tabs>
          <w:tab w:val="left" w:pos="540"/>
        </w:tabs>
        <w:spacing w:line="360" w:lineRule="auto"/>
        <w:ind w:left="792"/>
        <w:outlineLvl w:val="0"/>
        <w:rPr>
          <w:b/>
          <w:szCs w:val="24"/>
        </w:rPr>
      </w:pPr>
    </w:p>
    <w:p w:rsidR="00960A90" w:rsidRDefault="00960A90" w:rsidP="00960A90">
      <w:pPr>
        <w:pStyle w:val="AAA"/>
        <w:tabs>
          <w:tab w:val="left" w:pos="540"/>
        </w:tabs>
        <w:spacing w:line="360" w:lineRule="auto"/>
        <w:ind w:left="792"/>
        <w:outlineLvl w:val="0"/>
        <w:rPr>
          <w:b/>
          <w:szCs w:val="24"/>
        </w:rPr>
      </w:pPr>
    </w:p>
    <w:p w:rsidR="00960A90" w:rsidRDefault="00960A90" w:rsidP="00960A90">
      <w:pPr>
        <w:jc w:val="center"/>
        <w:rPr>
          <w:b/>
          <w:bCs/>
        </w:rPr>
        <w:sectPr w:rsidR="00960A90" w:rsidSect="00960A90">
          <w:pgSz w:w="11906" w:h="16838"/>
          <w:pgMar w:top="1134" w:right="850" w:bottom="1134" w:left="1701" w:header="708" w:footer="708" w:gutter="0"/>
          <w:cols w:space="708"/>
          <w:docGrid w:linePitch="360"/>
        </w:sectPr>
      </w:pPr>
    </w:p>
    <w:p w:rsidR="00960A90" w:rsidRPr="000146DE" w:rsidRDefault="00960A90" w:rsidP="00960A90">
      <w:pPr>
        <w:pStyle w:val="af7"/>
        <w:keepNext/>
        <w:rPr>
          <w:rFonts w:ascii="Times New Roman" w:hAnsi="Times New Roman"/>
          <w:b w:val="0"/>
          <w:color w:val="auto"/>
          <w:sz w:val="24"/>
        </w:rPr>
      </w:pPr>
      <w:r w:rsidRPr="000146DE">
        <w:rPr>
          <w:rFonts w:ascii="Times New Roman" w:hAnsi="Times New Roman"/>
          <w:b w:val="0"/>
          <w:color w:val="auto"/>
          <w:sz w:val="24"/>
        </w:rPr>
        <w:lastRenderedPageBreak/>
        <w:t xml:space="preserve">Таблица </w:t>
      </w:r>
      <w:r>
        <w:rPr>
          <w:rFonts w:ascii="Times New Roman" w:hAnsi="Times New Roman"/>
          <w:b w:val="0"/>
          <w:color w:val="auto"/>
          <w:sz w:val="24"/>
        </w:rPr>
        <w:t>1.5.1</w:t>
      </w:r>
      <w:r w:rsidRPr="000146DE">
        <w:rPr>
          <w:rFonts w:ascii="Times New Roman" w:hAnsi="Times New Roman"/>
          <w:b w:val="0"/>
          <w:color w:val="auto"/>
          <w:sz w:val="24"/>
          <w:szCs w:val="24"/>
        </w:rPr>
        <w:t xml:space="preserve"> Прогноз спроса на услуги по утилизации ТБО</w:t>
      </w:r>
      <w:r w:rsidR="00967346">
        <w:rPr>
          <w:rFonts w:ascii="Times New Roman" w:hAnsi="Times New Roman"/>
          <w:b w:val="0"/>
          <w:color w:val="auto"/>
          <w:sz w:val="24"/>
          <w:szCs w:val="24"/>
        </w:rPr>
        <w:t xml:space="preserve">, </w:t>
      </w:r>
      <w:r w:rsidR="00967346" w:rsidRPr="00967346">
        <w:rPr>
          <w:rFonts w:ascii="Times New Roman" w:hAnsi="Times New Roman"/>
          <w:b w:val="0"/>
          <w:color w:val="auto"/>
          <w:sz w:val="24"/>
          <w:szCs w:val="24"/>
        </w:rPr>
        <w:t>м</w:t>
      </w:r>
      <w:r w:rsidR="00967346" w:rsidRPr="00967346">
        <w:rPr>
          <w:rFonts w:ascii="Times New Roman" w:hAnsi="Times New Roman"/>
          <w:b w:val="0"/>
          <w:color w:val="auto"/>
          <w:sz w:val="24"/>
          <w:szCs w:val="24"/>
          <w:vertAlign w:val="superscript"/>
        </w:rPr>
        <w:t>3</w:t>
      </w:r>
    </w:p>
    <w:tbl>
      <w:tblPr>
        <w:tblW w:w="5000" w:type="pct"/>
        <w:tblLook w:val="04A0" w:firstRow="1" w:lastRow="0" w:firstColumn="1" w:lastColumn="0" w:noHBand="0" w:noVBand="1"/>
      </w:tblPr>
      <w:tblGrid>
        <w:gridCol w:w="440"/>
        <w:gridCol w:w="1850"/>
        <w:gridCol w:w="773"/>
        <w:gridCol w:w="772"/>
        <w:gridCol w:w="772"/>
        <w:gridCol w:w="772"/>
        <w:gridCol w:w="772"/>
        <w:gridCol w:w="772"/>
        <w:gridCol w:w="772"/>
        <w:gridCol w:w="772"/>
        <w:gridCol w:w="772"/>
        <w:gridCol w:w="772"/>
        <w:gridCol w:w="772"/>
        <w:gridCol w:w="772"/>
        <w:gridCol w:w="772"/>
        <w:gridCol w:w="772"/>
        <w:gridCol w:w="772"/>
        <w:gridCol w:w="755"/>
      </w:tblGrid>
      <w:tr w:rsidR="00960A90" w:rsidRPr="00175F9B" w:rsidTr="00960A90">
        <w:trPr>
          <w:trHeight w:val="315"/>
        </w:trPr>
        <w:tc>
          <w:tcPr>
            <w:tcW w:w="1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b/>
                <w:bCs/>
                <w:sz w:val="22"/>
              </w:rPr>
            </w:pPr>
            <w:r w:rsidRPr="00175F9B">
              <w:rPr>
                <w:b/>
                <w:bCs/>
                <w:sz w:val="22"/>
              </w:rPr>
              <w:t>№ п/п</w:t>
            </w:r>
          </w:p>
        </w:tc>
        <w:tc>
          <w:tcPr>
            <w:tcW w:w="6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b/>
                <w:bCs/>
                <w:sz w:val="22"/>
              </w:rPr>
            </w:pPr>
            <w:r w:rsidRPr="00175F9B">
              <w:rPr>
                <w:b/>
                <w:bCs/>
                <w:sz w:val="22"/>
              </w:rPr>
              <w:t>Показатель</w:t>
            </w:r>
            <w:r>
              <w:rPr>
                <w:b/>
                <w:bCs/>
                <w:sz w:val="22"/>
              </w:rPr>
              <w:t>, м</w:t>
            </w:r>
            <w:r w:rsidRPr="00EE1549">
              <w:rPr>
                <w:b/>
                <w:bCs/>
                <w:sz w:val="22"/>
                <w:vertAlign w:val="superscript"/>
              </w:rPr>
              <w:t>3</w:t>
            </w:r>
          </w:p>
        </w:tc>
        <w:tc>
          <w:tcPr>
            <w:tcW w:w="26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b/>
                <w:bCs/>
                <w:sz w:val="22"/>
              </w:rPr>
            </w:pPr>
            <w:r w:rsidRPr="00175F9B">
              <w:rPr>
                <w:b/>
                <w:bCs/>
                <w:sz w:val="22"/>
              </w:rPr>
              <w:t>2015 г.</w:t>
            </w:r>
          </w:p>
        </w:tc>
        <w:tc>
          <w:tcPr>
            <w:tcW w:w="26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b/>
                <w:bCs/>
                <w:sz w:val="22"/>
              </w:rPr>
            </w:pPr>
            <w:r w:rsidRPr="00175F9B">
              <w:rPr>
                <w:b/>
                <w:bCs/>
                <w:sz w:val="22"/>
              </w:rPr>
              <w:t>2016 г.</w:t>
            </w:r>
          </w:p>
        </w:tc>
        <w:tc>
          <w:tcPr>
            <w:tcW w:w="26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b/>
                <w:bCs/>
                <w:sz w:val="22"/>
              </w:rPr>
            </w:pPr>
            <w:r w:rsidRPr="00175F9B">
              <w:rPr>
                <w:b/>
                <w:bCs/>
                <w:sz w:val="22"/>
              </w:rPr>
              <w:t>2017 г.</w:t>
            </w:r>
          </w:p>
        </w:tc>
        <w:tc>
          <w:tcPr>
            <w:tcW w:w="26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b/>
                <w:bCs/>
                <w:sz w:val="22"/>
              </w:rPr>
            </w:pPr>
            <w:r w:rsidRPr="00175F9B">
              <w:rPr>
                <w:b/>
                <w:bCs/>
                <w:sz w:val="22"/>
              </w:rPr>
              <w:t>2018 г.</w:t>
            </w:r>
          </w:p>
        </w:tc>
        <w:tc>
          <w:tcPr>
            <w:tcW w:w="26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b/>
                <w:bCs/>
                <w:sz w:val="22"/>
              </w:rPr>
            </w:pPr>
            <w:r w:rsidRPr="00175F9B">
              <w:rPr>
                <w:b/>
                <w:bCs/>
                <w:sz w:val="22"/>
              </w:rPr>
              <w:t>2019 г.</w:t>
            </w:r>
          </w:p>
        </w:tc>
        <w:tc>
          <w:tcPr>
            <w:tcW w:w="26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b/>
                <w:bCs/>
                <w:sz w:val="22"/>
              </w:rPr>
            </w:pPr>
            <w:r w:rsidRPr="00175F9B">
              <w:rPr>
                <w:b/>
                <w:bCs/>
                <w:sz w:val="22"/>
              </w:rPr>
              <w:t>2020 г.</w:t>
            </w:r>
          </w:p>
        </w:tc>
        <w:tc>
          <w:tcPr>
            <w:tcW w:w="26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b/>
                <w:bCs/>
                <w:sz w:val="22"/>
              </w:rPr>
            </w:pPr>
            <w:r w:rsidRPr="00175F9B">
              <w:rPr>
                <w:b/>
                <w:bCs/>
                <w:sz w:val="22"/>
              </w:rPr>
              <w:t>2021 г.</w:t>
            </w:r>
          </w:p>
        </w:tc>
        <w:tc>
          <w:tcPr>
            <w:tcW w:w="26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b/>
                <w:bCs/>
                <w:sz w:val="22"/>
              </w:rPr>
            </w:pPr>
            <w:r w:rsidRPr="00175F9B">
              <w:rPr>
                <w:b/>
                <w:bCs/>
                <w:sz w:val="22"/>
              </w:rPr>
              <w:t>2022 г.</w:t>
            </w:r>
          </w:p>
        </w:tc>
        <w:tc>
          <w:tcPr>
            <w:tcW w:w="26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b/>
                <w:bCs/>
                <w:sz w:val="22"/>
              </w:rPr>
            </w:pPr>
            <w:r w:rsidRPr="00175F9B">
              <w:rPr>
                <w:b/>
                <w:bCs/>
                <w:sz w:val="22"/>
              </w:rPr>
              <w:t>2023 г.</w:t>
            </w:r>
          </w:p>
        </w:tc>
        <w:tc>
          <w:tcPr>
            <w:tcW w:w="26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b/>
                <w:bCs/>
                <w:sz w:val="22"/>
              </w:rPr>
            </w:pPr>
            <w:r w:rsidRPr="00175F9B">
              <w:rPr>
                <w:b/>
                <w:bCs/>
                <w:sz w:val="22"/>
              </w:rPr>
              <w:t>2024 г.</w:t>
            </w:r>
          </w:p>
        </w:tc>
        <w:tc>
          <w:tcPr>
            <w:tcW w:w="26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b/>
                <w:bCs/>
                <w:sz w:val="22"/>
              </w:rPr>
            </w:pPr>
            <w:r w:rsidRPr="00175F9B">
              <w:rPr>
                <w:b/>
                <w:bCs/>
                <w:sz w:val="22"/>
              </w:rPr>
              <w:t>2025 г.</w:t>
            </w:r>
          </w:p>
        </w:tc>
        <w:tc>
          <w:tcPr>
            <w:tcW w:w="26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b/>
                <w:bCs/>
                <w:sz w:val="22"/>
              </w:rPr>
            </w:pPr>
            <w:r w:rsidRPr="00175F9B">
              <w:rPr>
                <w:b/>
                <w:bCs/>
                <w:sz w:val="22"/>
              </w:rPr>
              <w:t>2026 г.</w:t>
            </w:r>
          </w:p>
        </w:tc>
        <w:tc>
          <w:tcPr>
            <w:tcW w:w="26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b/>
                <w:bCs/>
                <w:sz w:val="22"/>
              </w:rPr>
            </w:pPr>
            <w:r w:rsidRPr="00175F9B">
              <w:rPr>
                <w:b/>
                <w:bCs/>
                <w:sz w:val="22"/>
              </w:rPr>
              <w:t>2027 г.</w:t>
            </w:r>
          </w:p>
        </w:tc>
        <w:tc>
          <w:tcPr>
            <w:tcW w:w="26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b/>
                <w:bCs/>
                <w:sz w:val="22"/>
              </w:rPr>
            </w:pPr>
            <w:r w:rsidRPr="00175F9B">
              <w:rPr>
                <w:b/>
                <w:bCs/>
                <w:sz w:val="22"/>
              </w:rPr>
              <w:t>2028 г.</w:t>
            </w:r>
          </w:p>
        </w:tc>
        <w:tc>
          <w:tcPr>
            <w:tcW w:w="26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b/>
                <w:bCs/>
                <w:sz w:val="22"/>
              </w:rPr>
            </w:pPr>
            <w:r w:rsidRPr="00175F9B">
              <w:rPr>
                <w:b/>
                <w:bCs/>
                <w:sz w:val="22"/>
              </w:rPr>
              <w:t>2029 г.</w:t>
            </w:r>
          </w:p>
        </w:tc>
        <w:tc>
          <w:tcPr>
            <w:tcW w:w="25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b/>
                <w:bCs/>
                <w:sz w:val="22"/>
              </w:rPr>
            </w:pPr>
            <w:r w:rsidRPr="00175F9B">
              <w:rPr>
                <w:b/>
                <w:bCs/>
                <w:sz w:val="22"/>
              </w:rPr>
              <w:t>2030 г.</w:t>
            </w:r>
          </w:p>
        </w:tc>
      </w:tr>
      <w:tr w:rsidR="00960A90" w:rsidRPr="00175F9B" w:rsidTr="00960A90">
        <w:trPr>
          <w:trHeight w:val="375"/>
        </w:trPr>
        <w:tc>
          <w:tcPr>
            <w:tcW w:w="15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sz w:val="22"/>
              </w:rPr>
            </w:pPr>
            <w:r w:rsidRPr="00175F9B">
              <w:rPr>
                <w:sz w:val="22"/>
              </w:rPr>
              <w:t>1</w:t>
            </w:r>
          </w:p>
        </w:tc>
        <w:tc>
          <w:tcPr>
            <w:tcW w:w="6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sz w:val="22"/>
              </w:rPr>
            </w:pPr>
            <w:r w:rsidRPr="00175F9B">
              <w:rPr>
                <w:sz w:val="22"/>
              </w:rPr>
              <w:t>Объем  ТБО</w:t>
            </w:r>
          </w:p>
        </w:tc>
        <w:tc>
          <w:tcPr>
            <w:tcW w:w="2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sz w:val="22"/>
              </w:rPr>
            </w:pPr>
            <w:r w:rsidRPr="00175F9B">
              <w:rPr>
                <w:sz w:val="22"/>
              </w:rPr>
              <w:t>5266</w:t>
            </w:r>
          </w:p>
        </w:tc>
        <w:tc>
          <w:tcPr>
            <w:tcW w:w="2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sz w:val="22"/>
              </w:rPr>
            </w:pPr>
            <w:r w:rsidRPr="00175F9B">
              <w:rPr>
                <w:sz w:val="22"/>
              </w:rPr>
              <w:t>5315</w:t>
            </w:r>
          </w:p>
        </w:tc>
        <w:tc>
          <w:tcPr>
            <w:tcW w:w="2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sz w:val="22"/>
              </w:rPr>
            </w:pPr>
            <w:r w:rsidRPr="00175F9B">
              <w:rPr>
                <w:sz w:val="22"/>
              </w:rPr>
              <w:t>5364</w:t>
            </w:r>
          </w:p>
        </w:tc>
        <w:tc>
          <w:tcPr>
            <w:tcW w:w="2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sz w:val="22"/>
              </w:rPr>
            </w:pPr>
            <w:r w:rsidRPr="00175F9B">
              <w:rPr>
                <w:sz w:val="22"/>
              </w:rPr>
              <w:t>5415</w:t>
            </w:r>
          </w:p>
        </w:tc>
        <w:tc>
          <w:tcPr>
            <w:tcW w:w="2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sz w:val="22"/>
              </w:rPr>
            </w:pPr>
            <w:r w:rsidRPr="00175F9B">
              <w:rPr>
                <w:sz w:val="22"/>
              </w:rPr>
              <w:t>5465</w:t>
            </w:r>
          </w:p>
        </w:tc>
        <w:tc>
          <w:tcPr>
            <w:tcW w:w="2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sz w:val="22"/>
              </w:rPr>
            </w:pPr>
            <w:r w:rsidRPr="00175F9B">
              <w:rPr>
                <w:sz w:val="22"/>
              </w:rPr>
              <w:t>5517</w:t>
            </w:r>
          </w:p>
        </w:tc>
        <w:tc>
          <w:tcPr>
            <w:tcW w:w="2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sz w:val="22"/>
              </w:rPr>
            </w:pPr>
            <w:r w:rsidRPr="00175F9B">
              <w:rPr>
                <w:sz w:val="22"/>
              </w:rPr>
              <w:t>5517</w:t>
            </w:r>
          </w:p>
        </w:tc>
        <w:tc>
          <w:tcPr>
            <w:tcW w:w="2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sz w:val="22"/>
              </w:rPr>
            </w:pPr>
            <w:r w:rsidRPr="00175F9B">
              <w:rPr>
                <w:sz w:val="22"/>
              </w:rPr>
              <w:t>5517</w:t>
            </w:r>
          </w:p>
        </w:tc>
        <w:tc>
          <w:tcPr>
            <w:tcW w:w="2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sz w:val="22"/>
              </w:rPr>
            </w:pPr>
            <w:r w:rsidRPr="00175F9B">
              <w:rPr>
                <w:sz w:val="22"/>
              </w:rPr>
              <w:t>5517</w:t>
            </w:r>
          </w:p>
        </w:tc>
        <w:tc>
          <w:tcPr>
            <w:tcW w:w="2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sz w:val="22"/>
              </w:rPr>
            </w:pPr>
            <w:r w:rsidRPr="00175F9B">
              <w:rPr>
                <w:sz w:val="22"/>
              </w:rPr>
              <w:t>5517</w:t>
            </w:r>
          </w:p>
        </w:tc>
        <w:tc>
          <w:tcPr>
            <w:tcW w:w="2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sz w:val="22"/>
              </w:rPr>
            </w:pPr>
            <w:r w:rsidRPr="00175F9B">
              <w:rPr>
                <w:sz w:val="22"/>
              </w:rPr>
              <w:t>5517</w:t>
            </w:r>
          </w:p>
        </w:tc>
        <w:tc>
          <w:tcPr>
            <w:tcW w:w="2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sz w:val="22"/>
              </w:rPr>
            </w:pPr>
            <w:r w:rsidRPr="00175F9B">
              <w:rPr>
                <w:sz w:val="22"/>
              </w:rPr>
              <w:t>5517</w:t>
            </w:r>
          </w:p>
        </w:tc>
        <w:tc>
          <w:tcPr>
            <w:tcW w:w="2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sz w:val="22"/>
              </w:rPr>
            </w:pPr>
            <w:r w:rsidRPr="00175F9B">
              <w:rPr>
                <w:sz w:val="22"/>
              </w:rPr>
              <w:t>5517</w:t>
            </w:r>
          </w:p>
        </w:tc>
        <w:tc>
          <w:tcPr>
            <w:tcW w:w="2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sz w:val="22"/>
              </w:rPr>
            </w:pPr>
            <w:r w:rsidRPr="00175F9B">
              <w:rPr>
                <w:sz w:val="22"/>
              </w:rPr>
              <w:t>5517</w:t>
            </w:r>
          </w:p>
        </w:tc>
        <w:tc>
          <w:tcPr>
            <w:tcW w:w="2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sz w:val="22"/>
              </w:rPr>
            </w:pPr>
            <w:r w:rsidRPr="00175F9B">
              <w:rPr>
                <w:sz w:val="22"/>
              </w:rPr>
              <w:t>5517</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175F9B" w:rsidRDefault="00960A90" w:rsidP="00960A90">
            <w:pPr>
              <w:jc w:val="center"/>
              <w:rPr>
                <w:sz w:val="22"/>
              </w:rPr>
            </w:pPr>
            <w:r w:rsidRPr="00175F9B">
              <w:rPr>
                <w:sz w:val="22"/>
              </w:rPr>
              <w:t>5517</w:t>
            </w:r>
          </w:p>
        </w:tc>
      </w:tr>
    </w:tbl>
    <w:p w:rsidR="00960A90" w:rsidRDefault="00960A90" w:rsidP="00960A90">
      <w:pPr>
        <w:pStyle w:val="AAA"/>
        <w:tabs>
          <w:tab w:val="left" w:pos="540"/>
        </w:tabs>
        <w:spacing w:line="360" w:lineRule="auto"/>
        <w:ind w:left="792"/>
        <w:outlineLvl w:val="0"/>
        <w:rPr>
          <w:b/>
          <w:szCs w:val="24"/>
        </w:rPr>
        <w:sectPr w:rsidR="00960A90" w:rsidSect="00960A90">
          <w:pgSz w:w="16838" w:h="11906" w:orient="landscape"/>
          <w:pgMar w:top="1701" w:right="1134" w:bottom="851" w:left="1134" w:header="709" w:footer="709" w:gutter="0"/>
          <w:cols w:space="708"/>
          <w:docGrid w:linePitch="360"/>
        </w:sectPr>
      </w:pPr>
    </w:p>
    <w:p w:rsidR="00960A90" w:rsidRPr="00EE1549" w:rsidRDefault="00960A90" w:rsidP="00960A90">
      <w:pPr>
        <w:pStyle w:val="AAA"/>
        <w:numPr>
          <w:ilvl w:val="1"/>
          <w:numId w:val="9"/>
        </w:numPr>
        <w:tabs>
          <w:tab w:val="left" w:pos="540"/>
        </w:tabs>
        <w:spacing w:line="360" w:lineRule="auto"/>
        <w:outlineLvl w:val="0"/>
        <w:rPr>
          <w:b/>
          <w:szCs w:val="24"/>
        </w:rPr>
      </w:pPr>
      <w:bookmarkStart w:id="104" w:name="_Toc405142815"/>
      <w:bookmarkStart w:id="105" w:name="_Toc405145892"/>
      <w:r>
        <w:rPr>
          <w:b/>
          <w:szCs w:val="24"/>
        </w:rPr>
        <w:lastRenderedPageBreak/>
        <w:t>Прогноз спроса на услуги по газоснабжению</w:t>
      </w:r>
      <w:bookmarkEnd w:id="104"/>
      <w:bookmarkEnd w:id="105"/>
    </w:p>
    <w:p w:rsidR="00960A90" w:rsidRDefault="00960A90" w:rsidP="00960A90">
      <w:pPr>
        <w:pStyle w:val="AAA"/>
        <w:tabs>
          <w:tab w:val="left" w:pos="540"/>
        </w:tabs>
        <w:spacing w:after="0" w:line="276" w:lineRule="auto"/>
        <w:ind w:firstLine="709"/>
        <w:outlineLvl w:val="0"/>
        <w:rPr>
          <w:szCs w:val="24"/>
        </w:rPr>
      </w:pPr>
      <w:bookmarkStart w:id="106" w:name="_Toc405142816"/>
      <w:bookmarkStart w:id="107" w:name="_Toc405145893"/>
      <w:r w:rsidRPr="00175F9B">
        <w:rPr>
          <w:szCs w:val="24"/>
        </w:rPr>
        <w:t>Прогноз</w:t>
      </w:r>
      <w:r>
        <w:rPr>
          <w:szCs w:val="24"/>
        </w:rPr>
        <w:t xml:space="preserve"> спроса на услуги по газоснабжению</w:t>
      </w:r>
      <w:r w:rsidRPr="00175F9B">
        <w:rPr>
          <w:szCs w:val="24"/>
        </w:rPr>
        <w:t xml:space="preserve"> рассчитан согласно данным о численности населения и фактич</w:t>
      </w:r>
      <w:r>
        <w:rPr>
          <w:szCs w:val="24"/>
        </w:rPr>
        <w:t>еских показателей потребления газа. В перспективе с учетом проведения мероприятий по газификации жилфонда планируется увеличение потребления газа населением. Объем потребления газа населением к 2030 г. составит 2042 тыс. м</w:t>
      </w:r>
      <w:r w:rsidRPr="002A5F5D">
        <w:rPr>
          <w:szCs w:val="24"/>
          <w:vertAlign w:val="superscript"/>
        </w:rPr>
        <w:t>3</w:t>
      </w:r>
      <w:r>
        <w:rPr>
          <w:szCs w:val="24"/>
        </w:rPr>
        <w:t>.</w:t>
      </w:r>
      <w:bookmarkEnd w:id="106"/>
      <w:bookmarkEnd w:id="107"/>
    </w:p>
    <w:p w:rsidR="00960A90" w:rsidRPr="00175F9B" w:rsidRDefault="00960A90" w:rsidP="00960A90">
      <w:pPr>
        <w:pStyle w:val="AAA"/>
        <w:tabs>
          <w:tab w:val="left" w:pos="540"/>
        </w:tabs>
        <w:spacing w:after="0" w:line="276" w:lineRule="auto"/>
        <w:ind w:firstLine="709"/>
        <w:outlineLvl w:val="0"/>
        <w:rPr>
          <w:szCs w:val="24"/>
        </w:rPr>
      </w:pPr>
      <w:bookmarkStart w:id="108" w:name="_Toc405142817"/>
      <w:bookmarkStart w:id="109" w:name="_Toc405145894"/>
      <w:r>
        <w:rPr>
          <w:szCs w:val="24"/>
        </w:rPr>
        <w:t>Прогноз спроса на услуги по газоснабжению приведен в таблице 1.6.1.</w:t>
      </w:r>
      <w:bookmarkEnd w:id="108"/>
      <w:bookmarkEnd w:id="109"/>
    </w:p>
    <w:p w:rsidR="00960A90" w:rsidRDefault="00960A90">
      <w:pPr>
        <w:rPr>
          <w:b/>
          <w:bCs/>
          <w:caps/>
        </w:rPr>
      </w:pPr>
      <w:r>
        <w:rPr>
          <w:b/>
          <w:bCs/>
          <w:caps/>
        </w:rPr>
        <w:br w:type="page"/>
      </w:r>
    </w:p>
    <w:p w:rsidR="00960A90" w:rsidRDefault="00960A90" w:rsidP="00960A90">
      <w:pPr>
        <w:pStyle w:val="af7"/>
        <w:keepNext/>
        <w:rPr>
          <w:rFonts w:ascii="Times New Roman" w:hAnsi="Times New Roman"/>
          <w:b w:val="0"/>
          <w:color w:val="auto"/>
          <w:sz w:val="24"/>
        </w:rPr>
        <w:sectPr w:rsidR="00960A90" w:rsidSect="000C45C0">
          <w:headerReference w:type="default" r:id="rId10"/>
          <w:footerReference w:type="even" r:id="rId11"/>
          <w:footerReference w:type="default" r:id="rId12"/>
          <w:footerReference w:type="first" r:id="rId13"/>
          <w:pgSz w:w="11906" w:h="16838"/>
          <w:pgMar w:top="1134" w:right="850" w:bottom="1134" w:left="1701" w:header="708" w:footer="708" w:gutter="0"/>
          <w:cols w:space="708"/>
          <w:titlePg/>
          <w:docGrid w:linePitch="360"/>
        </w:sectPr>
      </w:pPr>
    </w:p>
    <w:p w:rsidR="00960A90" w:rsidRPr="002A5F5D" w:rsidRDefault="00960A90" w:rsidP="00960A90">
      <w:pPr>
        <w:pStyle w:val="af7"/>
        <w:keepNext/>
        <w:rPr>
          <w:rFonts w:ascii="Times New Roman" w:hAnsi="Times New Roman"/>
          <w:b w:val="0"/>
          <w:color w:val="auto"/>
          <w:sz w:val="24"/>
        </w:rPr>
      </w:pPr>
      <w:r w:rsidRPr="002A5F5D">
        <w:rPr>
          <w:rFonts w:ascii="Times New Roman" w:hAnsi="Times New Roman"/>
          <w:b w:val="0"/>
          <w:color w:val="auto"/>
          <w:sz w:val="24"/>
        </w:rPr>
        <w:lastRenderedPageBreak/>
        <w:t xml:space="preserve">Таблица </w:t>
      </w:r>
      <w:r>
        <w:rPr>
          <w:rFonts w:ascii="Times New Roman" w:hAnsi="Times New Roman"/>
          <w:b w:val="0"/>
          <w:color w:val="auto"/>
          <w:sz w:val="24"/>
        </w:rPr>
        <w:t>1.6.1</w:t>
      </w:r>
      <w:r w:rsidRPr="002A5F5D">
        <w:rPr>
          <w:rFonts w:ascii="Times New Roman" w:hAnsi="Times New Roman"/>
          <w:b w:val="0"/>
          <w:color w:val="auto"/>
          <w:sz w:val="24"/>
          <w:szCs w:val="24"/>
        </w:rPr>
        <w:t xml:space="preserve"> Прогноз спроса на услуги по газоснабжению</w:t>
      </w:r>
      <w:r w:rsidR="00967346">
        <w:rPr>
          <w:rFonts w:ascii="Times New Roman" w:hAnsi="Times New Roman"/>
          <w:b w:val="0"/>
          <w:color w:val="auto"/>
          <w:sz w:val="24"/>
          <w:szCs w:val="24"/>
        </w:rPr>
        <w:t xml:space="preserve">, </w:t>
      </w:r>
      <w:r w:rsidR="00967346" w:rsidRPr="00967346">
        <w:rPr>
          <w:rFonts w:ascii="Times New Roman" w:hAnsi="Times New Roman"/>
          <w:b w:val="0"/>
          <w:color w:val="auto"/>
          <w:sz w:val="24"/>
          <w:szCs w:val="24"/>
        </w:rPr>
        <w:t>тыс. м</w:t>
      </w:r>
      <w:r w:rsidR="00967346" w:rsidRPr="00967346">
        <w:rPr>
          <w:rFonts w:ascii="Times New Roman" w:hAnsi="Times New Roman"/>
          <w:b w:val="0"/>
          <w:color w:val="auto"/>
          <w:sz w:val="24"/>
          <w:szCs w:val="24"/>
          <w:vertAlign w:val="superscript"/>
        </w:rPr>
        <w:t>3</w:t>
      </w:r>
    </w:p>
    <w:tbl>
      <w:tblPr>
        <w:tblW w:w="5000" w:type="pct"/>
        <w:tblLook w:val="04A0" w:firstRow="1" w:lastRow="0" w:firstColumn="1" w:lastColumn="0" w:noHBand="0" w:noVBand="1"/>
      </w:tblPr>
      <w:tblGrid>
        <w:gridCol w:w="570"/>
        <w:gridCol w:w="1442"/>
        <w:gridCol w:w="860"/>
        <w:gridCol w:w="784"/>
        <w:gridCol w:w="784"/>
        <w:gridCol w:w="784"/>
        <w:gridCol w:w="784"/>
        <w:gridCol w:w="784"/>
        <w:gridCol w:w="784"/>
        <w:gridCol w:w="784"/>
        <w:gridCol w:w="784"/>
        <w:gridCol w:w="784"/>
        <w:gridCol w:w="784"/>
        <w:gridCol w:w="784"/>
        <w:gridCol w:w="784"/>
        <w:gridCol w:w="784"/>
        <w:gridCol w:w="784"/>
        <w:gridCol w:w="778"/>
      </w:tblGrid>
      <w:tr w:rsidR="00960A90" w:rsidRPr="00EE1549" w:rsidTr="00960A90">
        <w:trPr>
          <w:trHeight w:val="375"/>
        </w:trPr>
        <w:tc>
          <w:tcPr>
            <w:tcW w:w="1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b/>
                <w:bCs/>
                <w:sz w:val="22"/>
              </w:rPr>
            </w:pPr>
            <w:r w:rsidRPr="00EE1549">
              <w:rPr>
                <w:b/>
                <w:bCs/>
                <w:sz w:val="22"/>
              </w:rPr>
              <w:t>№ п/п</w:t>
            </w:r>
          </w:p>
        </w:tc>
        <w:tc>
          <w:tcPr>
            <w:tcW w:w="49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b/>
                <w:bCs/>
                <w:sz w:val="22"/>
              </w:rPr>
            </w:pPr>
            <w:r w:rsidRPr="00EE1549">
              <w:rPr>
                <w:b/>
                <w:bCs/>
                <w:sz w:val="22"/>
              </w:rPr>
              <w:t>Показатель, тыс. м</w:t>
            </w:r>
            <w:r w:rsidRPr="00EE1549">
              <w:rPr>
                <w:b/>
                <w:bCs/>
                <w:sz w:val="22"/>
                <w:vertAlign w:val="superscript"/>
              </w:rPr>
              <w:t>3</w:t>
            </w:r>
          </w:p>
        </w:tc>
        <w:tc>
          <w:tcPr>
            <w:tcW w:w="29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b/>
                <w:bCs/>
                <w:sz w:val="22"/>
              </w:rPr>
            </w:pPr>
            <w:r w:rsidRPr="00EE1549">
              <w:rPr>
                <w:b/>
                <w:bCs/>
                <w:sz w:val="22"/>
              </w:rPr>
              <w:t>2015 г.</w:t>
            </w:r>
          </w:p>
        </w:tc>
        <w:tc>
          <w:tcPr>
            <w:tcW w:w="2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b/>
                <w:bCs/>
                <w:sz w:val="22"/>
              </w:rPr>
            </w:pPr>
            <w:r w:rsidRPr="00EE1549">
              <w:rPr>
                <w:b/>
                <w:bCs/>
                <w:sz w:val="22"/>
              </w:rPr>
              <w:t>2016 г.</w:t>
            </w:r>
          </w:p>
        </w:tc>
        <w:tc>
          <w:tcPr>
            <w:tcW w:w="2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b/>
                <w:bCs/>
                <w:sz w:val="22"/>
              </w:rPr>
            </w:pPr>
            <w:r w:rsidRPr="00EE1549">
              <w:rPr>
                <w:b/>
                <w:bCs/>
                <w:sz w:val="22"/>
              </w:rPr>
              <w:t>2017 г.</w:t>
            </w:r>
          </w:p>
        </w:tc>
        <w:tc>
          <w:tcPr>
            <w:tcW w:w="2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b/>
                <w:bCs/>
                <w:sz w:val="22"/>
              </w:rPr>
            </w:pPr>
            <w:r w:rsidRPr="00EE1549">
              <w:rPr>
                <w:b/>
                <w:bCs/>
                <w:sz w:val="22"/>
              </w:rPr>
              <w:t>2018 г.</w:t>
            </w:r>
          </w:p>
        </w:tc>
        <w:tc>
          <w:tcPr>
            <w:tcW w:w="2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b/>
                <w:bCs/>
                <w:sz w:val="22"/>
              </w:rPr>
            </w:pPr>
            <w:r w:rsidRPr="00EE1549">
              <w:rPr>
                <w:b/>
                <w:bCs/>
                <w:sz w:val="22"/>
              </w:rPr>
              <w:t>2019 г.</w:t>
            </w:r>
          </w:p>
        </w:tc>
        <w:tc>
          <w:tcPr>
            <w:tcW w:w="2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b/>
                <w:bCs/>
                <w:sz w:val="22"/>
              </w:rPr>
            </w:pPr>
            <w:r w:rsidRPr="00EE1549">
              <w:rPr>
                <w:b/>
                <w:bCs/>
                <w:sz w:val="22"/>
              </w:rPr>
              <w:t>2020 г.</w:t>
            </w:r>
          </w:p>
        </w:tc>
        <w:tc>
          <w:tcPr>
            <w:tcW w:w="2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b/>
                <w:bCs/>
                <w:sz w:val="22"/>
              </w:rPr>
            </w:pPr>
            <w:r w:rsidRPr="00EE1549">
              <w:rPr>
                <w:b/>
                <w:bCs/>
                <w:sz w:val="22"/>
              </w:rPr>
              <w:t>2021 г.</w:t>
            </w:r>
          </w:p>
        </w:tc>
        <w:tc>
          <w:tcPr>
            <w:tcW w:w="2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b/>
                <w:bCs/>
                <w:sz w:val="22"/>
              </w:rPr>
            </w:pPr>
            <w:r w:rsidRPr="00EE1549">
              <w:rPr>
                <w:b/>
                <w:bCs/>
                <w:sz w:val="22"/>
              </w:rPr>
              <w:t>2022 г.</w:t>
            </w:r>
          </w:p>
        </w:tc>
        <w:tc>
          <w:tcPr>
            <w:tcW w:w="2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b/>
                <w:bCs/>
                <w:sz w:val="22"/>
              </w:rPr>
            </w:pPr>
            <w:r w:rsidRPr="00EE1549">
              <w:rPr>
                <w:b/>
                <w:bCs/>
                <w:sz w:val="22"/>
              </w:rPr>
              <w:t>2023 г.</w:t>
            </w:r>
          </w:p>
        </w:tc>
        <w:tc>
          <w:tcPr>
            <w:tcW w:w="2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b/>
                <w:bCs/>
                <w:sz w:val="22"/>
              </w:rPr>
            </w:pPr>
            <w:r w:rsidRPr="00EE1549">
              <w:rPr>
                <w:b/>
                <w:bCs/>
                <w:sz w:val="22"/>
              </w:rPr>
              <w:t>2024 г.</w:t>
            </w:r>
          </w:p>
        </w:tc>
        <w:tc>
          <w:tcPr>
            <w:tcW w:w="2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b/>
                <w:bCs/>
                <w:sz w:val="22"/>
              </w:rPr>
            </w:pPr>
            <w:r w:rsidRPr="00EE1549">
              <w:rPr>
                <w:b/>
                <w:bCs/>
                <w:sz w:val="22"/>
              </w:rPr>
              <w:t>2025 г.</w:t>
            </w:r>
          </w:p>
        </w:tc>
        <w:tc>
          <w:tcPr>
            <w:tcW w:w="2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b/>
                <w:bCs/>
                <w:sz w:val="22"/>
              </w:rPr>
            </w:pPr>
            <w:r w:rsidRPr="00EE1549">
              <w:rPr>
                <w:b/>
                <w:bCs/>
                <w:sz w:val="22"/>
              </w:rPr>
              <w:t>2026 г.</w:t>
            </w:r>
          </w:p>
        </w:tc>
        <w:tc>
          <w:tcPr>
            <w:tcW w:w="2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b/>
                <w:bCs/>
                <w:sz w:val="22"/>
              </w:rPr>
            </w:pPr>
            <w:r w:rsidRPr="00EE1549">
              <w:rPr>
                <w:b/>
                <w:bCs/>
                <w:sz w:val="22"/>
              </w:rPr>
              <w:t>2027 г.</w:t>
            </w:r>
          </w:p>
        </w:tc>
        <w:tc>
          <w:tcPr>
            <w:tcW w:w="2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b/>
                <w:bCs/>
                <w:sz w:val="22"/>
              </w:rPr>
            </w:pPr>
            <w:r w:rsidRPr="00EE1549">
              <w:rPr>
                <w:b/>
                <w:bCs/>
                <w:sz w:val="22"/>
              </w:rPr>
              <w:t>2028 г.</w:t>
            </w:r>
          </w:p>
        </w:tc>
        <w:tc>
          <w:tcPr>
            <w:tcW w:w="2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b/>
                <w:bCs/>
                <w:sz w:val="22"/>
              </w:rPr>
            </w:pPr>
            <w:r w:rsidRPr="00EE1549">
              <w:rPr>
                <w:b/>
                <w:bCs/>
                <w:sz w:val="22"/>
              </w:rPr>
              <w:t>2029 г.</w:t>
            </w:r>
          </w:p>
        </w:tc>
        <w:tc>
          <w:tcPr>
            <w:tcW w:w="26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b/>
                <w:bCs/>
                <w:sz w:val="22"/>
              </w:rPr>
            </w:pPr>
            <w:r w:rsidRPr="00EE1549">
              <w:rPr>
                <w:b/>
                <w:bCs/>
                <w:sz w:val="22"/>
              </w:rPr>
              <w:t>2030 г.</w:t>
            </w:r>
          </w:p>
        </w:tc>
      </w:tr>
      <w:tr w:rsidR="00960A90" w:rsidRPr="00EE1549" w:rsidTr="00960A90">
        <w:trPr>
          <w:trHeight w:val="630"/>
        </w:trPr>
        <w:tc>
          <w:tcPr>
            <w:tcW w:w="19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w:t>
            </w:r>
          </w:p>
        </w:tc>
        <w:tc>
          <w:tcPr>
            <w:tcW w:w="4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Default="00960A90" w:rsidP="00960A90">
            <w:pPr>
              <w:jc w:val="center"/>
              <w:rPr>
                <w:sz w:val="22"/>
              </w:rPr>
            </w:pPr>
            <w:r w:rsidRPr="00EE1549">
              <w:rPr>
                <w:sz w:val="22"/>
              </w:rPr>
              <w:t>Потребление газа всего,</w:t>
            </w:r>
          </w:p>
          <w:p w:rsidR="00960A90" w:rsidRPr="00EE1549" w:rsidRDefault="00960A90" w:rsidP="00960A90">
            <w:pPr>
              <w:jc w:val="center"/>
              <w:rPr>
                <w:sz w:val="22"/>
              </w:rPr>
            </w:pPr>
            <w:r w:rsidRPr="00EE1549">
              <w:rPr>
                <w:sz w:val="22"/>
              </w:rPr>
              <w:t xml:space="preserve"> в т. ч.</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9726</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10972</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11002</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11606</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11852</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12313</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12358</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12409</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12466</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12385</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12309</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12239</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12174</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12113</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12058</w:t>
            </w:r>
          </w:p>
        </w:tc>
        <w:tc>
          <w:tcPr>
            <w:tcW w:w="2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11997</w:t>
            </w:r>
          </w:p>
        </w:tc>
      </w:tr>
      <w:tr w:rsidR="00960A90" w:rsidRPr="00EE1549" w:rsidTr="00960A90">
        <w:trPr>
          <w:trHeight w:val="375"/>
        </w:trPr>
        <w:tc>
          <w:tcPr>
            <w:tcW w:w="19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1.1</w:t>
            </w:r>
          </w:p>
        </w:tc>
        <w:tc>
          <w:tcPr>
            <w:tcW w:w="4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население</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0</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984</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1192</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1403</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1619</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2042</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2042</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2042</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2042</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2042</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2042</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2042</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2042</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2042</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2042</w:t>
            </w:r>
          </w:p>
        </w:tc>
        <w:tc>
          <w:tcPr>
            <w:tcW w:w="2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2042</w:t>
            </w:r>
          </w:p>
        </w:tc>
      </w:tr>
      <w:tr w:rsidR="00960A90" w:rsidRPr="00EE1549" w:rsidTr="00960A90">
        <w:trPr>
          <w:trHeight w:val="375"/>
        </w:trPr>
        <w:tc>
          <w:tcPr>
            <w:tcW w:w="19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1.2</w:t>
            </w:r>
          </w:p>
        </w:tc>
        <w:tc>
          <w:tcPr>
            <w:tcW w:w="4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прочие потребители</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9726</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9989</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9810</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10203</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10233</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10271</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10315</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10366</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10424</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10342</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10267</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10197</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10131</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10071</w:t>
            </w:r>
          </w:p>
        </w:tc>
        <w:tc>
          <w:tcPr>
            <w:tcW w:w="2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10015</w:t>
            </w:r>
          </w:p>
        </w:tc>
        <w:tc>
          <w:tcPr>
            <w:tcW w:w="2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0A90" w:rsidRPr="00EE1549" w:rsidRDefault="00960A90" w:rsidP="00960A90">
            <w:pPr>
              <w:jc w:val="center"/>
              <w:rPr>
                <w:sz w:val="22"/>
              </w:rPr>
            </w:pPr>
            <w:r w:rsidRPr="00EE1549">
              <w:rPr>
                <w:sz w:val="22"/>
              </w:rPr>
              <w:t>9955</w:t>
            </w:r>
          </w:p>
        </w:tc>
      </w:tr>
    </w:tbl>
    <w:p w:rsidR="00057FE5" w:rsidRDefault="00057FE5" w:rsidP="00057FE5">
      <w:pPr>
        <w:rPr>
          <w:rFonts w:ascii="Arial CYR" w:hAnsi="Arial CYR" w:cs="Arial CYR"/>
          <w:sz w:val="20"/>
          <w:szCs w:val="20"/>
        </w:rPr>
        <w:sectPr w:rsidR="00057FE5" w:rsidSect="00960A90">
          <w:pgSz w:w="16838" w:h="11906" w:orient="landscape"/>
          <w:pgMar w:top="1701" w:right="1134" w:bottom="851" w:left="1134" w:header="709" w:footer="709" w:gutter="0"/>
          <w:cols w:space="708"/>
          <w:titlePg/>
          <w:docGrid w:linePitch="360"/>
        </w:sectPr>
      </w:pPr>
    </w:p>
    <w:p w:rsidR="00D3562F" w:rsidRDefault="00960A90" w:rsidP="00490F30">
      <w:pPr>
        <w:pStyle w:val="AAA"/>
        <w:numPr>
          <w:ilvl w:val="0"/>
          <w:numId w:val="9"/>
        </w:numPr>
        <w:tabs>
          <w:tab w:val="left" w:pos="540"/>
          <w:tab w:val="left" w:pos="9355"/>
        </w:tabs>
        <w:ind w:right="-6"/>
        <w:outlineLvl w:val="0"/>
        <w:rPr>
          <w:b/>
          <w:bCs/>
          <w:sz w:val="28"/>
          <w:szCs w:val="24"/>
        </w:rPr>
      </w:pPr>
      <w:bookmarkStart w:id="110" w:name="_Toc405145895"/>
      <w:r>
        <w:rPr>
          <w:b/>
          <w:bCs/>
          <w:sz w:val="28"/>
          <w:szCs w:val="24"/>
        </w:rPr>
        <w:lastRenderedPageBreak/>
        <w:t>Мероприятия</w:t>
      </w:r>
      <w:r w:rsidR="00967346">
        <w:rPr>
          <w:b/>
          <w:bCs/>
          <w:sz w:val="28"/>
          <w:szCs w:val="24"/>
        </w:rPr>
        <w:t>, входящие</w:t>
      </w:r>
      <w:r w:rsidR="00D46EA1" w:rsidRPr="00D46EA1">
        <w:rPr>
          <w:b/>
          <w:bCs/>
          <w:sz w:val="28"/>
          <w:szCs w:val="24"/>
        </w:rPr>
        <w:t xml:space="preserve"> в план застройки</w:t>
      </w:r>
      <w:bookmarkEnd w:id="110"/>
    </w:p>
    <w:p w:rsidR="00960A90" w:rsidRPr="008408DE" w:rsidRDefault="00960A90" w:rsidP="00960A90">
      <w:pPr>
        <w:spacing w:line="276" w:lineRule="auto"/>
        <w:ind w:firstLine="709"/>
        <w:jc w:val="both"/>
      </w:pPr>
      <w:r w:rsidRPr="008408DE">
        <w:t xml:space="preserve">Прогноз приростов строительных фондов муниципального образования поселок </w:t>
      </w:r>
      <w:proofErr w:type="spellStart"/>
      <w:r w:rsidRPr="008408DE">
        <w:t>Ханымей</w:t>
      </w:r>
      <w:proofErr w:type="spellEnd"/>
      <w:r w:rsidRPr="008408DE">
        <w:t xml:space="preserve"> сформирован на основании перечня строящихся и сносимых жилых домов муниципального образования поселок </w:t>
      </w:r>
      <w:proofErr w:type="spellStart"/>
      <w:r w:rsidRPr="008408DE">
        <w:t>Ханымей</w:t>
      </w:r>
      <w:proofErr w:type="spellEnd"/>
      <w:r w:rsidRPr="008408DE">
        <w:t xml:space="preserve"> на период 2013 – 2017</w:t>
      </w:r>
      <w:r>
        <w:t> </w:t>
      </w:r>
      <w:r w:rsidRPr="008408DE">
        <w:t xml:space="preserve">гг., предоставленного Администрацией муниципального образования поселок </w:t>
      </w:r>
      <w:proofErr w:type="spellStart"/>
      <w:r w:rsidRPr="008408DE">
        <w:t>Ханымей</w:t>
      </w:r>
      <w:proofErr w:type="spellEnd"/>
      <w:r w:rsidRPr="008408DE">
        <w:t xml:space="preserve">, а также на основании Генерального плана муниципального образования поселок </w:t>
      </w:r>
      <w:proofErr w:type="spellStart"/>
      <w:r w:rsidRPr="008408DE">
        <w:t>Ханымей</w:t>
      </w:r>
      <w:proofErr w:type="spellEnd"/>
      <w:r w:rsidRPr="008408DE">
        <w:t>.</w:t>
      </w:r>
    </w:p>
    <w:p w:rsidR="00960A90" w:rsidRPr="008408DE" w:rsidRDefault="00960A90" w:rsidP="00960A90">
      <w:pPr>
        <w:spacing w:line="276" w:lineRule="auto"/>
        <w:ind w:firstLine="709"/>
        <w:jc w:val="both"/>
      </w:pPr>
      <w:r w:rsidRPr="008408DE">
        <w:t xml:space="preserve">Генеральным планом муниципального образования поселок </w:t>
      </w:r>
      <w:proofErr w:type="spellStart"/>
      <w:r w:rsidRPr="008408DE">
        <w:t>Ханымей</w:t>
      </w:r>
      <w:proofErr w:type="spellEnd"/>
      <w:r w:rsidRPr="008408DE">
        <w:t xml:space="preserve"> предусмотрено развитие жилищного строительства, ликвидация ветхого и аварийного жилья, строительство инженерно-транспортной инфраструктуры, строительство социально значимых объектов культурно-бытового назначения. </w:t>
      </w:r>
    </w:p>
    <w:p w:rsidR="00960A90" w:rsidRPr="008408DE" w:rsidRDefault="00960A90" w:rsidP="00960A90">
      <w:pPr>
        <w:spacing w:line="276" w:lineRule="auto"/>
        <w:ind w:firstLine="709"/>
        <w:jc w:val="both"/>
      </w:pPr>
      <w:r w:rsidRPr="008408DE">
        <w:t>Прогнозы приростов площади строительных фондов сформированы с  выделением объектов строительства:</w:t>
      </w:r>
    </w:p>
    <w:p w:rsidR="00960A90" w:rsidRPr="008408DE" w:rsidRDefault="00960A90" w:rsidP="00960A90">
      <w:pPr>
        <w:numPr>
          <w:ilvl w:val="0"/>
          <w:numId w:val="30"/>
        </w:numPr>
        <w:tabs>
          <w:tab w:val="left" w:pos="993"/>
        </w:tabs>
        <w:spacing w:line="276" w:lineRule="auto"/>
        <w:ind w:left="0" w:firstLine="709"/>
        <w:jc w:val="both"/>
      </w:pPr>
      <w:r w:rsidRPr="008408DE">
        <w:t>многоквартирные дома;</w:t>
      </w:r>
    </w:p>
    <w:p w:rsidR="00960A90" w:rsidRPr="008408DE" w:rsidRDefault="00960A90" w:rsidP="00960A90">
      <w:pPr>
        <w:numPr>
          <w:ilvl w:val="0"/>
          <w:numId w:val="30"/>
        </w:numPr>
        <w:tabs>
          <w:tab w:val="left" w:pos="993"/>
        </w:tabs>
        <w:spacing w:line="276" w:lineRule="auto"/>
        <w:ind w:left="0" w:firstLine="709"/>
        <w:jc w:val="both"/>
      </w:pPr>
      <w:r w:rsidRPr="008408DE">
        <w:t>индивидуальные жилые дома;</w:t>
      </w:r>
    </w:p>
    <w:p w:rsidR="00960A90" w:rsidRPr="008408DE" w:rsidRDefault="00960A90" w:rsidP="00960A90">
      <w:pPr>
        <w:numPr>
          <w:ilvl w:val="0"/>
          <w:numId w:val="30"/>
        </w:numPr>
        <w:tabs>
          <w:tab w:val="left" w:pos="993"/>
        </w:tabs>
        <w:spacing w:line="276" w:lineRule="auto"/>
        <w:ind w:left="0" w:firstLine="709"/>
        <w:jc w:val="both"/>
      </w:pPr>
      <w:r w:rsidRPr="008408DE">
        <w:t>общественные здания.</w:t>
      </w:r>
    </w:p>
    <w:p w:rsidR="00960A90" w:rsidRPr="008408DE" w:rsidRDefault="00960A90" w:rsidP="00960A90">
      <w:pPr>
        <w:spacing w:line="276" w:lineRule="auto"/>
        <w:ind w:firstLine="709"/>
        <w:jc w:val="both"/>
      </w:pPr>
      <w:r w:rsidRPr="008408DE">
        <w:t>Прогнозируемые годовые объемы прироста перспективной застройки для каждого из периодов были определены по состоянию на конец следующего периода, т.е. исходя из величины площади застройки, введенной в эксплуатацию в течение рассматриваемого периода.</w:t>
      </w:r>
    </w:p>
    <w:p w:rsidR="00960A90" w:rsidRPr="008408DE" w:rsidRDefault="00960A90" w:rsidP="00960A90">
      <w:pPr>
        <w:spacing w:line="276" w:lineRule="auto"/>
        <w:ind w:firstLine="709"/>
        <w:jc w:val="both"/>
      </w:pPr>
      <w:r w:rsidRPr="008408DE">
        <w:t>В соответствии с Генеральным планом многоэтажная застройка предусматривается 2-3-х этажными многоквартирными домами, территории, предусмотренные под индивидуальную жилую застройку – 1-этажными дома</w:t>
      </w:r>
      <w:r>
        <w:t>ми на 1-2 семьи площадью по 100 </w:t>
      </w:r>
      <w:r w:rsidRPr="008408DE">
        <w:t>м</w:t>
      </w:r>
      <w:r w:rsidRPr="008408DE">
        <w:rPr>
          <w:vertAlign w:val="superscript"/>
        </w:rPr>
        <w:t>2</w:t>
      </w:r>
      <w:r w:rsidRPr="008408DE">
        <w:t xml:space="preserve">. </w:t>
      </w:r>
    </w:p>
    <w:p w:rsidR="00960A90" w:rsidRPr="008408DE" w:rsidRDefault="00960A90" w:rsidP="00960A90">
      <w:pPr>
        <w:spacing w:line="276" w:lineRule="auto"/>
        <w:ind w:firstLine="709"/>
        <w:jc w:val="both"/>
      </w:pPr>
      <w:r w:rsidRPr="008408DE">
        <w:t>На основании прогноза численности населения и роста обеспеченности населения жильем планируется увеличение пл</w:t>
      </w:r>
      <w:r>
        <w:t>ощади жилищного фонда</w:t>
      </w:r>
      <w:r w:rsidRPr="008408DE">
        <w:t>:</w:t>
      </w:r>
    </w:p>
    <w:p w:rsidR="00960A90" w:rsidRPr="008408DE" w:rsidRDefault="00960A90" w:rsidP="00960A90">
      <w:pPr>
        <w:numPr>
          <w:ilvl w:val="0"/>
          <w:numId w:val="30"/>
        </w:numPr>
        <w:tabs>
          <w:tab w:val="left" w:pos="993"/>
        </w:tabs>
        <w:spacing w:line="276" w:lineRule="auto"/>
        <w:ind w:left="0" w:firstLine="709"/>
        <w:jc w:val="both"/>
      </w:pPr>
      <w:r w:rsidRPr="008408DE">
        <w:t>до 78,8 тыс. м</w:t>
      </w:r>
      <w:r w:rsidRPr="008408DE">
        <w:rPr>
          <w:vertAlign w:val="superscript"/>
        </w:rPr>
        <w:t>2</w:t>
      </w:r>
      <w:r w:rsidRPr="008408DE">
        <w:t xml:space="preserve"> к 2018 г., темп роста 2018/2012 гг. – 111,8%;</w:t>
      </w:r>
    </w:p>
    <w:p w:rsidR="00960A90" w:rsidRPr="008408DE" w:rsidRDefault="00960A90" w:rsidP="00960A90">
      <w:pPr>
        <w:numPr>
          <w:ilvl w:val="0"/>
          <w:numId w:val="30"/>
        </w:numPr>
        <w:tabs>
          <w:tab w:val="left" w:pos="993"/>
        </w:tabs>
        <w:spacing w:line="276" w:lineRule="auto"/>
        <w:ind w:left="0" w:firstLine="709"/>
        <w:jc w:val="both"/>
      </w:pPr>
      <w:r w:rsidRPr="008408DE">
        <w:t>до 89,3 тыс. м</w:t>
      </w:r>
      <w:r w:rsidRPr="008408DE">
        <w:rPr>
          <w:vertAlign w:val="superscript"/>
        </w:rPr>
        <w:t>2</w:t>
      </w:r>
      <w:r w:rsidRPr="008408DE">
        <w:t xml:space="preserve"> к 2022 г., темп роста 2023/2012 гг. – 126,8%; </w:t>
      </w:r>
    </w:p>
    <w:p w:rsidR="00960A90" w:rsidRPr="008408DE" w:rsidRDefault="00960A90" w:rsidP="00960A90">
      <w:pPr>
        <w:numPr>
          <w:ilvl w:val="0"/>
          <w:numId w:val="30"/>
        </w:numPr>
        <w:tabs>
          <w:tab w:val="left" w:pos="993"/>
        </w:tabs>
        <w:spacing w:line="276" w:lineRule="auto"/>
        <w:ind w:left="0" w:firstLine="709"/>
        <w:jc w:val="both"/>
      </w:pPr>
      <w:r w:rsidRPr="008408DE">
        <w:t>до 91,3 тыс. м</w:t>
      </w:r>
      <w:r w:rsidRPr="008408DE">
        <w:rPr>
          <w:vertAlign w:val="superscript"/>
        </w:rPr>
        <w:t>2</w:t>
      </w:r>
      <w:r w:rsidRPr="008408DE">
        <w:t xml:space="preserve"> к 2028 г., темп роста 2028/2012 гг. – 129,6%.</w:t>
      </w:r>
    </w:p>
    <w:p w:rsidR="00960A90" w:rsidRPr="008408DE" w:rsidRDefault="00960A90" w:rsidP="00960A90">
      <w:pPr>
        <w:spacing w:line="276" w:lineRule="auto"/>
        <w:ind w:firstLine="709"/>
        <w:jc w:val="both"/>
      </w:pPr>
      <w:r w:rsidRPr="008408DE">
        <w:t>В структуре жилищного фонда по объектам жилищного строительства произойдут следующие изменения:</w:t>
      </w:r>
    </w:p>
    <w:p w:rsidR="00960A90" w:rsidRPr="008408DE" w:rsidRDefault="00960A90" w:rsidP="00960A90">
      <w:pPr>
        <w:numPr>
          <w:ilvl w:val="0"/>
          <w:numId w:val="30"/>
        </w:numPr>
        <w:tabs>
          <w:tab w:val="left" w:pos="993"/>
        </w:tabs>
        <w:spacing w:line="276" w:lineRule="auto"/>
        <w:ind w:left="0" w:firstLine="709"/>
        <w:jc w:val="both"/>
      </w:pPr>
      <w:r w:rsidRPr="008408DE">
        <w:t xml:space="preserve">доля многоквартирных домов снизится с 83% в 2012 г. до 76% в </w:t>
      </w:r>
      <w:r w:rsidRPr="008408DE">
        <w:br/>
        <w:t>2028 г.;</w:t>
      </w:r>
    </w:p>
    <w:p w:rsidR="00960A90" w:rsidRPr="008408DE" w:rsidRDefault="00960A90" w:rsidP="00960A90">
      <w:pPr>
        <w:numPr>
          <w:ilvl w:val="0"/>
          <w:numId w:val="30"/>
        </w:numPr>
        <w:tabs>
          <w:tab w:val="left" w:pos="993"/>
        </w:tabs>
        <w:spacing w:line="276" w:lineRule="auto"/>
        <w:ind w:left="0" w:firstLine="709"/>
        <w:jc w:val="both"/>
      </w:pPr>
      <w:r w:rsidRPr="008408DE">
        <w:t>доля индивидуальных жилых домов (малоэтажная застройка с участками низкой плотности) увеличится с 17% до 24%.</w:t>
      </w:r>
    </w:p>
    <w:p w:rsidR="00960A90" w:rsidRPr="008408DE" w:rsidRDefault="00960A90" w:rsidP="00960A90">
      <w:pPr>
        <w:spacing w:line="276" w:lineRule="auto"/>
        <w:ind w:firstLine="709"/>
        <w:jc w:val="both"/>
      </w:pPr>
      <w:r w:rsidRPr="008408DE">
        <w:t>Наибольший прирост площади жилищного фонда ожидается за период 2014-</w:t>
      </w:r>
      <w:r w:rsidRPr="008408DE">
        <w:br/>
        <w:t>2018 гг.</w:t>
      </w:r>
    </w:p>
    <w:p w:rsidR="00960A90" w:rsidRPr="008408DE" w:rsidRDefault="00960A90" w:rsidP="00960A90">
      <w:pPr>
        <w:tabs>
          <w:tab w:val="left" w:pos="993"/>
        </w:tabs>
        <w:spacing w:line="276" w:lineRule="auto"/>
        <w:ind w:firstLine="709"/>
        <w:jc w:val="both"/>
      </w:pPr>
      <w:r w:rsidRPr="008408DE">
        <w:t>Прирост площади строительных фондов ожидается за счет строительства:</w:t>
      </w:r>
    </w:p>
    <w:p w:rsidR="00960A90" w:rsidRPr="008408DE" w:rsidRDefault="00960A90" w:rsidP="00960A90">
      <w:pPr>
        <w:spacing w:line="276" w:lineRule="auto"/>
        <w:ind w:firstLine="709"/>
        <w:jc w:val="both"/>
      </w:pPr>
      <w:r w:rsidRPr="008408DE">
        <w:t>- модульного спортивного зала общей площадью 1,01 тыс. м</w:t>
      </w:r>
      <w:r w:rsidRPr="008408DE">
        <w:rPr>
          <w:vertAlign w:val="superscript"/>
        </w:rPr>
        <w:t xml:space="preserve">2 </w:t>
      </w:r>
      <w:r w:rsidRPr="008408DE">
        <w:t xml:space="preserve">– в </w:t>
      </w:r>
      <w:r w:rsidRPr="008408DE">
        <w:br/>
        <w:t>2016 г.;</w:t>
      </w:r>
    </w:p>
    <w:p w:rsidR="00960A90" w:rsidRPr="008408DE" w:rsidRDefault="00960A90" w:rsidP="00960A90">
      <w:pPr>
        <w:spacing w:line="276" w:lineRule="auto"/>
        <w:ind w:firstLine="709"/>
        <w:jc w:val="both"/>
      </w:pPr>
      <w:r w:rsidRPr="008408DE">
        <w:t>- лыжной базы общей площадью 0,56 тыс. м</w:t>
      </w:r>
      <w:r w:rsidRPr="008408DE">
        <w:rPr>
          <w:vertAlign w:val="superscript"/>
        </w:rPr>
        <w:t xml:space="preserve">2 </w:t>
      </w:r>
      <w:r w:rsidRPr="008408DE">
        <w:t>– в 2017 г.</w:t>
      </w:r>
    </w:p>
    <w:p w:rsidR="00960A90" w:rsidRPr="008408DE" w:rsidRDefault="00960A90" w:rsidP="00960A90">
      <w:pPr>
        <w:spacing w:line="276" w:lineRule="auto"/>
        <w:ind w:firstLine="709"/>
        <w:jc w:val="both"/>
      </w:pPr>
    </w:p>
    <w:p w:rsidR="00960A90" w:rsidRPr="008408DE" w:rsidRDefault="00960A90" w:rsidP="00960A90">
      <w:pPr>
        <w:spacing w:line="276" w:lineRule="auto"/>
        <w:ind w:firstLine="709"/>
      </w:pPr>
    </w:p>
    <w:p w:rsidR="00960A90" w:rsidRPr="008408DE" w:rsidRDefault="00960A90" w:rsidP="00960A90">
      <w:pPr>
        <w:ind w:firstLine="720"/>
        <w:sectPr w:rsidR="00960A90" w:rsidRPr="008408DE" w:rsidSect="00960A90">
          <w:pgSz w:w="11906" w:h="16838"/>
          <w:pgMar w:top="1134" w:right="851" w:bottom="1134" w:left="1701" w:header="709" w:footer="709" w:gutter="0"/>
          <w:cols w:space="708"/>
          <w:docGrid w:linePitch="360"/>
        </w:sectPr>
      </w:pPr>
    </w:p>
    <w:p w:rsidR="00960A90" w:rsidRPr="00CE0A39" w:rsidRDefault="00960A90" w:rsidP="00960A90">
      <w:pPr>
        <w:pStyle w:val="af7"/>
        <w:rPr>
          <w:rFonts w:ascii="Times New Roman" w:hAnsi="Times New Roman"/>
          <w:b w:val="0"/>
          <w:color w:val="auto"/>
          <w:sz w:val="24"/>
          <w:szCs w:val="24"/>
        </w:rPr>
      </w:pPr>
      <w:r w:rsidRPr="00CE0A39">
        <w:rPr>
          <w:rFonts w:ascii="Times New Roman" w:hAnsi="Times New Roman"/>
          <w:b w:val="0"/>
          <w:color w:val="auto"/>
          <w:sz w:val="24"/>
          <w:szCs w:val="24"/>
        </w:rPr>
        <w:lastRenderedPageBreak/>
        <w:t>Таблица 2.1</w:t>
      </w:r>
      <w:r w:rsidRPr="00CE0A39">
        <w:rPr>
          <w:b w:val="0"/>
          <w:color w:val="auto"/>
        </w:rPr>
        <w:t xml:space="preserve">  </w:t>
      </w:r>
      <w:r w:rsidRPr="00CE0A39">
        <w:rPr>
          <w:rFonts w:ascii="Times New Roman" w:hAnsi="Times New Roman"/>
          <w:b w:val="0"/>
          <w:color w:val="auto"/>
          <w:sz w:val="24"/>
          <w:szCs w:val="24"/>
        </w:rPr>
        <w:t>Площадь строительных фондов и прирост площади строительных фондов му</w:t>
      </w:r>
      <w:r>
        <w:rPr>
          <w:rFonts w:ascii="Times New Roman" w:hAnsi="Times New Roman"/>
          <w:b w:val="0"/>
          <w:color w:val="auto"/>
          <w:sz w:val="24"/>
          <w:szCs w:val="24"/>
        </w:rPr>
        <w:t>ниципального образования п.</w:t>
      </w:r>
      <w:r w:rsidRPr="00CE0A39">
        <w:rPr>
          <w:rFonts w:ascii="Times New Roman" w:hAnsi="Times New Roman"/>
          <w:b w:val="0"/>
          <w:color w:val="auto"/>
          <w:sz w:val="24"/>
          <w:szCs w:val="24"/>
        </w:rPr>
        <w:t xml:space="preserve"> </w:t>
      </w:r>
      <w:proofErr w:type="spellStart"/>
      <w:r w:rsidRPr="00CE0A39">
        <w:rPr>
          <w:rFonts w:ascii="Times New Roman" w:hAnsi="Times New Roman"/>
          <w:b w:val="0"/>
          <w:color w:val="auto"/>
          <w:sz w:val="24"/>
          <w:szCs w:val="24"/>
        </w:rPr>
        <w:t>Ханымей</w:t>
      </w:r>
      <w:proofErr w:type="spellEnd"/>
      <w:r w:rsidRPr="00CE0A39">
        <w:rPr>
          <w:rFonts w:ascii="Times New Roman" w:hAnsi="Times New Roman"/>
          <w:b w:val="0"/>
          <w:color w:val="auto"/>
          <w:sz w:val="24"/>
          <w:szCs w:val="24"/>
        </w:rPr>
        <w:t xml:space="preserve"> до 2028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2990"/>
        <w:gridCol w:w="1275"/>
        <w:gridCol w:w="1020"/>
        <w:gridCol w:w="973"/>
        <w:gridCol w:w="973"/>
        <w:gridCol w:w="973"/>
        <w:gridCol w:w="1076"/>
        <w:gridCol w:w="1091"/>
        <w:gridCol w:w="1180"/>
        <w:gridCol w:w="1180"/>
        <w:gridCol w:w="1180"/>
      </w:tblGrid>
      <w:tr w:rsidR="00960A90" w:rsidRPr="008408DE" w:rsidTr="00960A90">
        <w:trPr>
          <w:trHeight w:val="255"/>
        </w:trPr>
        <w:tc>
          <w:tcPr>
            <w:tcW w:w="296" w:type="pct"/>
            <w:vMerge w:val="restart"/>
            <w:shd w:val="clear" w:color="auto" w:fill="auto"/>
            <w:vAlign w:val="center"/>
            <w:hideMark/>
          </w:tcPr>
          <w:p w:rsidR="00960A90" w:rsidRPr="008408DE" w:rsidRDefault="00960A90" w:rsidP="00960A90">
            <w:pPr>
              <w:jc w:val="center"/>
              <w:rPr>
                <w:b/>
                <w:bCs/>
                <w:color w:val="000000"/>
                <w:sz w:val="20"/>
                <w:szCs w:val="20"/>
              </w:rPr>
            </w:pPr>
            <w:r w:rsidRPr="008408DE">
              <w:rPr>
                <w:b/>
                <w:bCs/>
                <w:color w:val="000000"/>
                <w:sz w:val="20"/>
                <w:szCs w:val="20"/>
              </w:rPr>
              <w:t>№ п/п</w:t>
            </w:r>
          </w:p>
        </w:tc>
        <w:tc>
          <w:tcPr>
            <w:tcW w:w="1011" w:type="pct"/>
            <w:vMerge w:val="restart"/>
            <w:shd w:val="clear" w:color="auto" w:fill="auto"/>
            <w:vAlign w:val="center"/>
            <w:hideMark/>
          </w:tcPr>
          <w:p w:rsidR="00960A90" w:rsidRPr="008408DE" w:rsidRDefault="00960A90" w:rsidP="00960A90">
            <w:pPr>
              <w:jc w:val="center"/>
              <w:rPr>
                <w:b/>
                <w:bCs/>
                <w:color w:val="000000"/>
                <w:sz w:val="20"/>
                <w:szCs w:val="20"/>
              </w:rPr>
            </w:pPr>
            <w:r w:rsidRPr="008408DE">
              <w:rPr>
                <w:b/>
                <w:bCs/>
                <w:color w:val="000000"/>
                <w:sz w:val="20"/>
                <w:szCs w:val="20"/>
              </w:rPr>
              <w:t>Наименование</w:t>
            </w:r>
          </w:p>
        </w:tc>
        <w:tc>
          <w:tcPr>
            <w:tcW w:w="431" w:type="pct"/>
            <w:vMerge w:val="restart"/>
            <w:shd w:val="clear" w:color="auto" w:fill="auto"/>
            <w:vAlign w:val="center"/>
            <w:hideMark/>
          </w:tcPr>
          <w:p w:rsidR="00960A90" w:rsidRPr="008408DE" w:rsidRDefault="00960A90" w:rsidP="00960A90">
            <w:pPr>
              <w:jc w:val="center"/>
              <w:rPr>
                <w:bCs/>
                <w:color w:val="000000"/>
                <w:sz w:val="20"/>
                <w:szCs w:val="20"/>
              </w:rPr>
            </w:pPr>
            <w:r w:rsidRPr="008408DE">
              <w:rPr>
                <w:bCs/>
                <w:color w:val="000000"/>
                <w:sz w:val="20"/>
                <w:szCs w:val="20"/>
              </w:rPr>
              <w:t>Ед. изм.</w:t>
            </w:r>
          </w:p>
        </w:tc>
        <w:tc>
          <w:tcPr>
            <w:tcW w:w="345" w:type="pct"/>
            <w:vMerge w:val="restart"/>
            <w:shd w:val="clear" w:color="auto" w:fill="auto"/>
            <w:vAlign w:val="center"/>
            <w:hideMark/>
          </w:tcPr>
          <w:p w:rsidR="00960A90" w:rsidRPr="008408DE" w:rsidRDefault="00960A90" w:rsidP="00960A90">
            <w:pPr>
              <w:jc w:val="center"/>
              <w:rPr>
                <w:b/>
                <w:bCs/>
                <w:color w:val="000000"/>
                <w:sz w:val="20"/>
                <w:szCs w:val="20"/>
              </w:rPr>
            </w:pPr>
            <w:r w:rsidRPr="008408DE">
              <w:rPr>
                <w:b/>
                <w:bCs/>
                <w:color w:val="000000"/>
                <w:sz w:val="20"/>
                <w:szCs w:val="20"/>
              </w:rPr>
              <w:t>2013 г.</w:t>
            </w:r>
          </w:p>
        </w:tc>
        <w:tc>
          <w:tcPr>
            <w:tcW w:w="1720" w:type="pct"/>
            <w:gridSpan w:val="5"/>
            <w:shd w:val="clear" w:color="auto" w:fill="auto"/>
            <w:vAlign w:val="center"/>
            <w:hideMark/>
          </w:tcPr>
          <w:p w:rsidR="00960A90" w:rsidRPr="008408DE" w:rsidRDefault="00960A90" w:rsidP="00960A90">
            <w:pPr>
              <w:jc w:val="center"/>
              <w:rPr>
                <w:b/>
                <w:bCs/>
                <w:color w:val="000000"/>
                <w:sz w:val="20"/>
                <w:szCs w:val="20"/>
              </w:rPr>
            </w:pPr>
            <w:r w:rsidRPr="008408DE">
              <w:rPr>
                <w:b/>
                <w:bCs/>
                <w:color w:val="000000"/>
                <w:sz w:val="20"/>
                <w:szCs w:val="20"/>
              </w:rPr>
              <w:t>1 этап (2014 - 2018 гг.)</w:t>
            </w:r>
          </w:p>
        </w:tc>
        <w:tc>
          <w:tcPr>
            <w:tcW w:w="399" w:type="pct"/>
            <w:shd w:val="clear" w:color="auto" w:fill="auto"/>
            <w:vAlign w:val="center"/>
            <w:hideMark/>
          </w:tcPr>
          <w:p w:rsidR="00960A90" w:rsidRPr="008408DE" w:rsidRDefault="00960A90" w:rsidP="00960A90">
            <w:pPr>
              <w:jc w:val="center"/>
              <w:rPr>
                <w:b/>
                <w:bCs/>
                <w:color w:val="000000"/>
                <w:sz w:val="20"/>
                <w:szCs w:val="20"/>
              </w:rPr>
            </w:pPr>
            <w:r w:rsidRPr="008408DE">
              <w:rPr>
                <w:b/>
                <w:bCs/>
                <w:color w:val="000000"/>
                <w:sz w:val="20"/>
                <w:szCs w:val="20"/>
              </w:rPr>
              <w:t>2 этап (2019 - 2023 гг.)</w:t>
            </w:r>
          </w:p>
        </w:tc>
        <w:tc>
          <w:tcPr>
            <w:tcW w:w="399" w:type="pct"/>
            <w:shd w:val="clear" w:color="auto" w:fill="auto"/>
            <w:vAlign w:val="center"/>
            <w:hideMark/>
          </w:tcPr>
          <w:p w:rsidR="00960A90" w:rsidRPr="008408DE" w:rsidRDefault="00960A90" w:rsidP="00960A90">
            <w:pPr>
              <w:jc w:val="center"/>
              <w:rPr>
                <w:b/>
                <w:bCs/>
                <w:color w:val="000000"/>
                <w:sz w:val="20"/>
                <w:szCs w:val="20"/>
              </w:rPr>
            </w:pPr>
            <w:r w:rsidRPr="008408DE">
              <w:rPr>
                <w:b/>
                <w:bCs/>
                <w:color w:val="000000"/>
                <w:sz w:val="20"/>
                <w:szCs w:val="20"/>
              </w:rPr>
              <w:t>3 этап (2024 - 2028 гг.)</w:t>
            </w:r>
          </w:p>
        </w:tc>
        <w:tc>
          <w:tcPr>
            <w:tcW w:w="399" w:type="pct"/>
            <w:vMerge w:val="restart"/>
            <w:shd w:val="clear" w:color="auto" w:fill="auto"/>
            <w:vAlign w:val="center"/>
            <w:hideMark/>
          </w:tcPr>
          <w:p w:rsidR="00960A90" w:rsidRPr="008408DE" w:rsidRDefault="00960A90" w:rsidP="00960A90">
            <w:pPr>
              <w:jc w:val="center"/>
              <w:rPr>
                <w:b/>
                <w:bCs/>
                <w:color w:val="000000"/>
                <w:sz w:val="20"/>
                <w:szCs w:val="20"/>
              </w:rPr>
            </w:pPr>
            <w:r w:rsidRPr="008408DE">
              <w:rPr>
                <w:b/>
                <w:bCs/>
                <w:color w:val="000000"/>
                <w:sz w:val="20"/>
                <w:szCs w:val="20"/>
              </w:rPr>
              <w:t>Всего (2014 -2028 гг.)</w:t>
            </w:r>
          </w:p>
        </w:tc>
      </w:tr>
      <w:tr w:rsidR="00960A90" w:rsidRPr="008408DE" w:rsidTr="00960A90">
        <w:trPr>
          <w:trHeight w:val="255"/>
        </w:trPr>
        <w:tc>
          <w:tcPr>
            <w:tcW w:w="296" w:type="pct"/>
            <w:vMerge/>
            <w:vAlign w:val="center"/>
            <w:hideMark/>
          </w:tcPr>
          <w:p w:rsidR="00960A90" w:rsidRPr="008408DE" w:rsidRDefault="00960A90" w:rsidP="00960A90">
            <w:pPr>
              <w:rPr>
                <w:b/>
                <w:bCs/>
                <w:color w:val="000000"/>
                <w:sz w:val="20"/>
                <w:szCs w:val="20"/>
              </w:rPr>
            </w:pPr>
          </w:p>
        </w:tc>
        <w:tc>
          <w:tcPr>
            <w:tcW w:w="1011" w:type="pct"/>
            <w:vMerge/>
            <w:vAlign w:val="center"/>
            <w:hideMark/>
          </w:tcPr>
          <w:p w:rsidR="00960A90" w:rsidRPr="008408DE" w:rsidRDefault="00960A90" w:rsidP="00960A90">
            <w:pPr>
              <w:rPr>
                <w:b/>
                <w:bCs/>
                <w:color w:val="000000"/>
                <w:sz w:val="20"/>
                <w:szCs w:val="20"/>
              </w:rPr>
            </w:pPr>
          </w:p>
        </w:tc>
        <w:tc>
          <w:tcPr>
            <w:tcW w:w="431" w:type="pct"/>
            <w:vMerge/>
            <w:vAlign w:val="center"/>
            <w:hideMark/>
          </w:tcPr>
          <w:p w:rsidR="00960A90" w:rsidRPr="008408DE" w:rsidRDefault="00960A90" w:rsidP="00960A90">
            <w:pPr>
              <w:rPr>
                <w:bCs/>
                <w:color w:val="000000"/>
                <w:sz w:val="20"/>
                <w:szCs w:val="20"/>
              </w:rPr>
            </w:pPr>
          </w:p>
        </w:tc>
        <w:tc>
          <w:tcPr>
            <w:tcW w:w="345" w:type="pct"/>
            <w:vMerge/>
            <w:vAlign w:val="center"/>
            <w:hideMark/>
          </w:tcPr>
          <w:p w:rsidR="00960A90" w:rsidRPr="008408DE" w:rsidRDefault="00960A90" w:rsidP="00960A90">
            <w:pPr>
              <w:rPr>
                <w:b/>
                <w:bCs/>
                <w:color w:val="000000"/>
                <w:sz w:val="20"/>
                <w:szCs w:val="20"/>
              </w:rPr>
            </w:pPr>
          </w:p>
        </w:tc>
        <w:tc>
          <w:tcPr>
            <w:tcW w:w="329" w:type="pct"/>
            <w:shd w:val="clear" w:color="auto" w:fill="auto"/>
            <w:vAlign w:val="center"/>
            <w:hideMark/>
          </w:tcPr>
          <w:p w:rsidR="00960A90" w:rsidRPr="008408DE" w:rsidRDefault="00960A90" w:rsidP="00960A90">
            <w:pPr>
              <w:jc w:val="center"/>
              <w:rPr>
                <w:b/>
                <w:bCs/>
                <w:color w:val="000000"/>
                <w:sz w:val="20"/>
                <w:szCs w:val="20"/>
              </w:rPr>
            </w:pPr>
            <w:r w:rsidRPr="008408DE">
              <w:rPr>
                <w:b/>
                <w:bCs/>
                <w:color w:val="000000"/>
                <w:sz w:val="20"/>
                <w:szCs w:val="20"/>
              </w:rPr>
              <w:t>2014 г.</w:t>
            </w:r>
          </w:p>
        </w:tc>
        <w:tc>
          <w:tcPr>
            <w:tcW w:w="329" w:type="pct"/>
            <w:shd w:val="clear" w:color="auto" w:fill="auto"/>
            <w:vAlign w:val="center"/>
            <w:hideMark/>
          </w:tcPr>
          <w:p w:rsidR="00960A90" w:rsidRPr="008408DE" w:rsidRDefault="00960A90" w:rsidP="00960A90">
            <w:pPr>
              <w:jc w:val="center"/>
              <w:rPr>
                <w:b/>
                <w:bCs/>
                <w:color w:val="000000"/>
                <w:sz w:val="20"/>
                <w:szCs w:val="20"/>
              </w:rPr>
            </w:pPr>
            <w:r w:rsidRPr="008408DE">
              <w:rPr>
                <w:b/>
                <w:bCs/>
                <w:color w:val="000000"/>
                <w:sz w:val="20"/>
                <w:szCs w:val="20"/>
              </w:rPr>
              <w:t>2015 г.</w:t>
            </w:r>
          </w:p>
        </w:tc>
        <w:tc>
          <w:tcPr>
            <w:tcW w:w="329" w:type="pct"/>
            <w:shd w:val="clear" w:color="auto" w:fill="auto"/>
            <w:vAlign w:val="center"/>
            <w:hideMark/>
          </w:tcPr>
          <w:p w:rsidR="00960A90" w:rsidRPr="008408DE" w:rsidRDefault="00960A90" w:rsidP="00960A90">
            <w:pPr>
              <w:jc w:val="center"/>
              <w:rPr>
                <w:b/>
                <w:bCs/>
                <w:color w:val="000000"/>
                <w:sz w:val="20"/>
                <w:szCs w:val="20"/>
              </w:rPr>
            </w:pPr>
            <w:r w:rsidRPr="008408DE">
              <w:rPr>
                <w:b/>
                <w:bCs/>
                <w:color w:val="000000"/>
                <w:sz w:val="20"/>
                <w:szCs w:val="20"/>
              </w:rPr>
              <w:t>2016 г.</w:t>
            </w:r>
          </w:p>
        </w:tc>
        <w:tc>
          <w:tcPr>
            <w:tcW w:w="364" w:type="pct"/>
            <w:shd w:val="clear" w:color="auto" w:fill="auto"/>
            <w:vAlign w:val="center"/>
            <w:hideMark/>
          </w:tcPr>
          <w:p w:rsidR="00960A90" w:rsidRPr="008408DE" w:rsidRDefault="00960A90" w:rsidP="00960A90">
            <w:pPr>
              <w:jc w:val="center"/>
              <w:rPr>
                <w:b/>
                <w:bCs/>
                <w:color w:val="000000"/>
                <w:sz w:val="20"/>
                <w:szCs w:val="20"/>
              </w:rPr>
            </w:pPr>
            <w:r w:rsidRPr="008408DE">
              <w:rPr>
                <w:b/>
                <w:bCs/>
                <w:color w:val="000000"/>
                <w:sz w:val="20"/>
                <w:szCs w:val="20"/>
              </w:rPr>
              <w:t>2017 г.</w:t>
            </w:r>
          </w:p>
        </w:tc>
        <w:tc>
          <w:tcPr>
            <w:tcW w:w="369" w:type="pct"/>
            <w:shd w:val="clear" w:color="auto" w:fill="auto"/>
            <w:vAlign w:val="center"/>
            <w:hideMark/>
          </w:tcPr>
          <w:p w:rsidR="00960A90" w:rsidRPr="008408DE" w:rsidRDefault="00960A90" w:rsidP="00960A90">
            <w:pPr>
              <w:jc w:val="center"/>
              <w:rPr>
                <w:b/>
                <w:bCs/>
                <w:color w:val="000000"/>
                <w:sz w:val="20"/>
                <w:szCs w:val="20"/>
              </w:rPr>
            </w:pPr>
            <w:r w:rsidRPr="008408DE">
              <w:rPr>
                <w:b/>
                <w:bCs/>
                <w:color w:val="000000"/>
                <w:sz w:val="20"/>
                <w:szCs w:val="20"/>
              </w:rPr>
              <w:t>2018 г.</w:t>
            </w:r>
          </w:p>
        </w:tc>
        <w:tc>
          <w:tcPr>
            <w:tcW w:w="399" w:type="pct"/>
            <w:shd w:val="clear" w:color="auto" w:fill="auto"/>
            <w:vAlign w:val="center"/>
            <w:hideMark/>
          </w:tcPr>
          <w:p w:rsidR="00960A90" w:rsidRPr="008408DE" w:rsidRDefault="00960A90" w:rsidP="00960A90">
            <w:pPr>
              <w:jc w:val="center"/>
              <w:rPr>
                <w:b/>
                <w:bCs/>
                <w:color w:val="000000"/>
                <w:sz w:val="20"/>
                <w:szCs w:val="20"/>
              </w:rPr>
            </w:pPr>
            <w:r w:rsidRPr="008408DE">
              <w:rPr>
                <w:b/>
                <w:bCs/>
                <w:color w:val="000000"/>
                <w:sz w:val="20"/>
                <w:szCs w:val="20"/>
              </w:rPr>
              <w:t>2023 г.</w:t>
            </w:r>
          </w:p>
        </w:tc>
        <w:tc>
          <w:tcPr>
            <w:tcW w:w="399" w:type="pct"/>
            <w:shd w:val="clear" w:color="auto" w:fill="auto"/>
            <w:vAlign w:val="center"/>
            <w:hideMark/>
          </w:tcPr>
          <w:p w:rsidR="00960A90" w:rsidRPr="008408DE" w:rsidRDefault="00960A90" w:rsidP="00960A90">
            <w:pPr>
              <w:jc w:val="center"/>
              <w:rPr>
                <w:b/>
                <w:bCs/>
                <w:color w:val="000000"/>
                <w:sz w:val="20"/>
                <w:szCs w:val="20"/>
              </w:rPr>
            </w:pPr>
            <w:r w:rsidRPr="008408DE">
              <w:rPr>
                <w:b/>
                <w:bCs/>
                <w:color w:val="000000"/>
                <w:sz w:val="20"/>
                <w:szCs w:val="20"/>
              </w:rPr>
              <w:t>2028 г.</w:t>
            </w:r>
          </w:p>
        </w:tc>
        <w:tc>
          <w:tcPr>
            <w:tcW w:w="399" w:type="pct"/>
            <w:vMerge/>
            <w:vAlign w:val="center"/>
            <w:hideMark/>
          </w:tcPr>
          <w:p w:rsidR="00960A90" w:rsidRPr="008408DE" w:rsidRDefault="00960A90" w:rsidP="00960A90">
            <w:pPr>
              <w:rPr>
                <w:b/>
                <w:bCs/>
                <w:color w:val="000000"/>
                <w:sz w:val="20"/>
                <w:szCs w:val="20"/>
              </w:rPr>
            </w:pPr>
          </w:p>
        </w:tc>
      </w:tr>
      <w:tr w:rsidR="00960A90" w:rsidRPr="008408DE" w:rsidTr="00960A90">
        <w:trPr>
          <w:trHeight w:val="255"/>
        </w:trPr>
        <w:tc>
          <w:tcPr>
            <w:tcW w:w="296" w:type="pct"/>
            <w:vMerge/>
            <w:vAlign w:val="center"/>
            <w:hideMark/>
          </w:tcPr>
          <w:p w:rsidR="00960A90" w:rsidRPr="008408DE" w:rsidRDefault="00960A90" w:rsidP="00960A90">
            <w:pPr>
              <w:rPr>
                <w:b/>
                <w:bCs/>
                <w:color w:val="000000"/>
                <w:sz w:val="20"/>
                <w:szCs w:val="20"/>
              </w:rPr>
            </w:pPr>
          </w:p>
        </w:tc>
        <w:tc>
          <w:tcPr>
            <w:tcW w:w="1011" w:type="pct"/>
            <w:vMerge/>
            <w:vAlign w:val="center"/>
            <w:hideMark/>
          </w:tcPr>
          <w:p w:rsidR="00960A90" w:rsidRPr="008408DE" w:rsidRDefault="00960A90" w:rsidP="00960A90">
            <w:pPr>
              <w:rPr>
                <w:b/>
                <w:bCs/>
                <w:color w:val="000000"/>
                <w:sz w:val="20"/>
                <w:szCs w:val="20"/>
              </w:rPr>
            </w:pPr>
          </w:p>
        </w:tc>
        <w:tc>
          <w:tcPr>
            <w:tcW w:w="431" w:type="pct"/>
            <w:vMerge/>
            <w:vAlign w:val="center"/>
            <w:hideMark/>
          </w:tcPr>
          <w:p w:rsidR="00960A90" w:rsidRPr="008408DE" w:rsidRDefault="00960A90" w:rsidP="00960A90">
            <w:pPr>
              <w:rPr>
                <w:bCs/>
                <w:color w:val="000000"/>
                <w:sz w:val="20"/>
                <w:szCs w:val="20"/>
              </w:rPr>
            </w:pPr>
          </w:p>
        </w:tc>
        <w:tc>
          <w:tcPr>
            <w:tcW w:w="345" w:type="pct"/>
            <w:shd w:val="clear" w:color="auto" w:fill="auto"/>
            <w:vAlign w:val="center"/>
            <w:hideMark/>
          </w:tcPr>
          <w:p w:rsidR="00960A90" w:rsidRPr="008408DE" w:rsidRDefault="00960A90" w:rsidP="00960A90">
            <w:pPr>
              <w:jc w:val="center"/>
              <w:rPr>
                <w:b/>
                <w:bCs/>
                <w:color w:val="000000"/>
                <w:sz w:val="20"/>
                <w:szCs w:val="20"/>
              </w:rPr>
            </w:pPr>
            <w:r>
              <w:rPr>
                <w:b/>
                <w:bCs/>
                <w:color w:val="000000"/>
                <w:sz w:val="20"/>
                <w:szCs w:val="20"/>
              </w:rPr>
              <w:t>факт</w:t>
            </w:r>
          </w:p>
        </w:tc>
        <w:tc>
          <w:tcPr>
            <w:tcW w:w="1720" w:type="pct"/>
            <w:gridSpan w:val="5"/>
            <w:shd w:val="clear" w:color="auto" w:fill="auto"/>
            <w:vAlign w:val="center"/>
            <w:hideMark/>
          </w:tcPr>
          <w:p w:rsidR="00960A90" w:rsidRPr="008408DE" w:rsidRDefault="00960A90" w:rsidP="00960A90">
            <w:pPr>
              <w:jc w:val="center"/>
              <w:rPr>
                <w:b/>
                <w:bCs/>
                <w:color w:val="000000"/>
                <w:sz w:val="20"/>
                <w:szCs w:val="20"/>
              </w:rPr>
            </w:pPr>
            <w:r w:rsidRPr="008408DE">
              <w:rPr>
                <w:b/>
                <w:bCs/>
                <w:color w:val="000000"/>
                <w:sz w:val="20"/>
                <w:szCs w:val="20"/>
              </w:rPr>
              <w:t>план</w:t>
            </w:r>
          </w:p>
        </w:tc>
        <w:tc>
          <w:tcPr>
            <w:tcW w:w="399" w:type="pct"/>
            <w:shd w:val="clear" w:color="auto" w:fill="auto"/>
            <w:vAlign w:val="center"/>
            <w:hideMark/>
          </w:tcPr>
          <w:p w:rsidR="00960A90" w:rsidRPr="008408DE" w:rsidRDefault="00960A90" w:rsidP="00960A90">
            <w:pPr>
              <w:jc w:val="center"/>
              <w:rPr>
                <w:b/>
                <w:bCs/>
                <w:color w:val="000000"/>
                <w:sz w:val="20"/>
                <w:szCs w:val="20"/>
              </w:rPr>
            </w:pPr>
            <w:r w:rsidRPr="008408DE">
              <w:rPr>
                <w:b/>
                <w:bCs/>
                <w:color w:val="000000"/>
                <w:sz w:val="20"/>
                <w:szCs w:val="20"/>
              </w:rPr>
              <w:t>план</w:t>
            </w:r>
          </w:p>
        </w:tc>
        <w:tc>
          <w:tcPr>
            <w:tcW w:w="399" w:type="pct"/>
            <w:shd w:val="clear" w:color="auto" w:fill="auto"/>
            <w:vAlign w:val="center"/>
            <w:hideMark/>
          </w:tcPr>
          <w:p w:rsidR="00960A90" w:rsidRPr="008408DE" w:rsidRDefault="00960A90" w:rsidP="00960A90">
            <w:pPr>
              <w:jc w:val="center"/>
              <w:rPr>
                <w:b/>
                <w:bCs/>
                <w:color w:val="000000"/>
                <w:sz w:val="20"/>
                <w:szCs w:val="20"/>
              </w:rPr>
            </w:pPr>
            <w:r w:rsidRPr="008408DE">
              <w:rPr>
                <w:b/>
                <w:bCs/>
                <w:color w:val="000000"/>
                <w:sz w:val="20"/>
                <w:szCs w:val="20"/>
              </w:rPr>
              <w:t>план</w:t>
            </w:r>
          </w:p>
        </w:tc>
        <w:tc>
          <w:tcPr>
            <w:tcW w:w="399" w:type="pct"/>
            <w:shd w:val="clear" w:color="auto" w:fill="auto"/>
            <w:vAlign w:val="center"/>
            <w:hideMark/>
          </w:tcPr>
          <w:p w:rsidR="00960A90" w:rsidRPr="008408DE" w:rsidRDefault="00960A90" w:rsidP="00960A90">
            <w:pPr>
              <w:jc w:val="center"/>
              <w:rPr>
                <w:b/>
                <w:bCs/>
                <w:color w:val="000000"/>
                <w:sz w:val="20"/>
                <w:szCs w:val="20"/>
              </w:rPr>
            </w:pPr>
            <w:r w:rsidRPr="008408DE">
              <w:rPr>
                <w:b/>
                <w:bCs/>
                <w:color w:val="000000"/>
                <w:sz w:val="20"/>
                <w:szCs w:val="20"/>
              </w:rPr>
              <w:t>план</w:t>
            </w:r>
          </w:p>
        </w:tc>
      </w:tr>
      <w:tr w:rsidR="00960A90" w:rsidRPr="008408DE" w:rsidTr="00960A90">
        <w:trPr>
          <w:trHeight w:val="555"/>
        </w:trPr>
        <w:tc>
          <w:tcPr>
            <w:tcW w:w="296" w:type="pct"/>
            <w:shd w:val="clear" w:color="auto" w:fill="auto"/>
            <w:vAlign w:val="center"/>
            <w:hideMark/>
          </w:tcPr>
          <w:p w:rsidR="00960A90" w:rsidRPr="008408DE" w:rsidRDefault="00960A90" w:rsidP="00960A90">
            <w:pPr>
              <w:jc w:val="center"/>
              <w:rPr>
                <w:color w:val="000000"/>
                <w:sz w:val="20"/>
                <w:szCs w:val="20"/>
              </w:rPr>
            </w:pPr>
            <w:r w:rsidRPr="008408DE">
              <w:rPr>
                <w:color w:val="000000"/>
                <w:sz w:val="20"/>
                <w:szCs w:val="20"/>
              </w:rPr>
              <w:t>1</w:t>
            </w:r>
          </w:p>
        </w:tc>
        <w:tc>
          <w:tcPr>
            <w:tcW w:w="1011" w:type="pct"/>
            <w:shd w:val="clear" w:color="auto" w:fill="auto"/>
            <w:vAlign w:val="center"/>
            <w:hideMark/>
          </w:tcPr>
          <w:p w:rsidR="00960A90" w:rsidRPr="008408DE" w:rsidRDefault="00960A90" w:rsidP="00960A90">
            <w:pPr>
              <w:rPr>
                <w:color w:val="000000"/>
                <w:sz w:val="20"/>
                <w:szCs w:val="20"/>
              </w:rPr>
            </w:pPr>
            <w:r w:rsidRPr="008408DE">
              <w:rPr>
                <w:color w:val="000000"/>
                <w:sz w:val="20"/>
                <w:szCs w:val="20"/>
              </w:rPr>
              <w:t>Площадь жилищного фонда - всего</w:t>
            </w:r>
          </w:p>
        </w:tc>
        <w:tc>
          <w:tcPr>
            <w:tcW w:w="431" w:type="pct"/>
            <w:shd w:val="clear" w:color="auto" w:fill="auto"/>
            <w:vAlign w:val="center"/>
            <w:hideMark/>
          </w:tcPr>
          <w:p w:rsidR="00960A90" w:rsidRPr="008408DE" w:rsidRDefault="00960A90" w:rsidP="00960A90">
            <w:pPr>
              <w:jc w:val="center"/>
              <w:rPr>
                <w:bCs/>
                <w:color w:val="000000"/>
                <w:sz w:val="20"/>
                <w:szCs w:val="20"/>
              </w:rPr>
            </w:pPr>
            <w:r w:rsidRPr="008408DE">
              <w:rPr>
                <w:bCs/>
                <w:color w:val="000000"/>
                <w:sz w:val="20"/>
                <w:szCs w:val="20"/>
              </w:rPr>
              <w:t>тыс. м</w:t>
            </w:r>
            <w:r w:rsidRPr="008408DE">
              <w:rPr>
                <w:bCs/>
                <w:color w:val="000000"/>
                <w:sz w:val="20"/>
                <w:szCs w:val="20"/>
                <w:vertAlign w:val="superscript"/>
              </w:rPr>
              <w:t>2</w:t>
            </w:r>
          </w:p>
        </w:tc>
        <w:tc>
          <w:tcPr>
            <w:tcW w:w="345"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70,463</w:t>
            </w:r>
          </w:p>
        </w:tc>
        <w:tc>
          <w:tcPr>
            <w:tcW w:w="32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70,478</w:t>
            </w:r>
          </w:p>
        </w:tc>
        <w:tc>
          <w:tcPr>
            <w:tcW w:w="32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70,501</w:t>
            </w:r>
          </w:p>
        </w:tc>
        <w:tc>
          <w:tcPr>
            <w:tcW w:w="32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70,534</w:t>
            </w:r>
          </w:p>
        </w:tc>
        <w:tc>
          <w:tcPr>
            <w:tcW w:w="364"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70,533</w:t>
            </w:r>
          </w:p>
        </w:tc>
        <w:tc>
          <w:tcPr>
            <w:tcW w:w="36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78,793</w:t>
            </w:r>
          </w:p>
        </w:tc>
        <w:tc>
          <w:tcPr>
            <w:tcW w:w="39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89,343</w:t>
            </w:r>
          </w:p>
        </w:tc>
        <w:tc>
          <w:tcPr>
            <w:tcW w:w="39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91,343</w:t>
            </w:r>
          </w:p>
        </w:tc>
        <w:tc>
          <w:tcPr>
            <w:tcW w:w="39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91,343</w:t>
            </w:r>
          </w:p>
        </w:tc>
      </w:tr>
      <w:tr w:rsidR="00960A90" w:rsidRPr="008408DE" w:rsidTr="00960A90">
        <w:trPr>
          <w:trHeight w:val="315"/>
        </w:trPr>
        <w:tc>
          <w:tcPr>
            <w:tcW w:w="296" w:type="pct"/>
            <w:shd w:val="clear" w:color="auto" w:fill="auto"/>
            <w:vAlign w:val="center"/>
            <w:hideMark/>
          </w:tcPr>
          <w:p w:rsidR="00960A90" w:rsidRPr="008408DE" w:rsidRDefault="00960A90" w:rsidP="00960A90">
            <w:pPr>
              <w:jc w:val="center"/>
              <w:rPr>
                <w:color w:val="000000"/>
                <w:sz w:val="20"/>
                <w:szCs w:val="20"/>
              </w:rPr>
            </w:pPr>
            <w:r w:rsidRPr="008408DE">
              <w:rPr>
                <w:color w:val="000000"/>
                <w:sz w:val="20"/>
                <w:szCs w:val="20"/>
              </w:rPr>
              <w:t> </w:t>
            </w:r>
          </w:p>
        </w:tc>
        <w:tc>
          <w:tcPr>
            <w:tcW w:w="1011" w:type="pct"/>
            <w:shd w:val="clear" w:color="auto" w:fill="auto"/>
            <w:vAlign w:val="center"/>
            <w:hideMark/>
          </w:tcPr>
          <w:p w:rsidR="00960A90" w:rsidRPr="008408DE" w:rsidRDefault="00960A90" w:rsidP="00960A90">
            <w:pPr>
              <w:rPr>
                <w:color w:val="000000"/>
                <w:sz w:val="20"/>
                <w:szCs w:val="20"/>
              </w:rPr>
            </w:pPr>
            <w:r w:rsidRPr="008408DE">
              <w:rPr>
                <w:color w:val="000000"/>
                <w:sz w:val="20"/>
                <w:szCs w:val="20"/>
              </w:rPr>
              <w:t xml:space="preserve">ввод </w:t>
            </w:r>
          </w:p>
        </w:tc>
        <w:tc>
          <w:tcPr>
            <w:tcW w:w="431" w:type="pct"/>
            <w:shd w:val="clear" w:color="auto" w:fill="auto"/>
            <w:vAlign w:val="center"/>
            <w:hideMark/>
          </w:tcPr>
          <w:p w:rsidR="00960A90" w:rsidRPr="008408DE" w:rsidRDefault="00960A90" w:rsidP="00960A90">
            <w:pPr>
              <w:jc w:val="center"/>
              <w:rPr>
                <w:color w:val="000000"/>
                <w:sz w:val="20"/>
                <w:szCs w:val="20"/>
              </w:rPr>
            </w:pPr>
            <w:r w:rsidRPr="008408DE">
              <w:rPr>
                <w:color w:val="000000"/>
                <w:sz w:val="20"/>
                <w:szCs w:val="20"/>
              </w:rPr>
              <w:t>тыс. м</w:t>
            </w:r>
            <w:r w:rsidRPr="008408DE">
              <w:rPr>
                <w:color w:val="000000"/>
                <w:sz w:val="20"/>
                <w:szCs w:val="20"/>
                <w:vertAlign w:val="superscript"/>
              </w:rPr>
              <w:t>2</w:t>
            </w:r>
          </w:p>
        </w:tc>
        <w:tc>
          <w:tcPr>
            <w:tcW w:w="345"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2,881</w:t>
            </w:r>
          </w:p>
        </w:tc>
        <w:tc>
          <w:tcPr>
            <w:tcW w:w="32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1,678</w:t>
            </w:r>
          </w:p>
        </w:tc>
        <w:tc>
          <w:tcPr>
            <w:tcW w:w="32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1,926</w:t>
            </w:r>
          </w:p>
        </w:tc>
        <w:tc>
          <w:tcPr>
            <w:tcW w:w="32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3,042</w:t>
            </w:r>
          </w:p>
        </w:tc>
        <w:tc>
          <w:tcPr>
            <w:tcW w:w="364"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2,424</w:t>
            </w:r>
          </w:p>
        </w:tc>
        <w:tc>
          <w:tcPr>
            <w:tcW w:w="36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8,259</w:t>
            </w:r>
          </w:p>
        </w:tc>
        <w:tc>
          <w:tcPr>
            <w:tcW w:w="39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6,600</w:t>
            </w:r>
          </w:p>
        </w:tc>
        <w:tc>
          <w:tcPr>
            <w:tcW w:w="39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2,000</w:t>
            </w:r>
          </w:p>
        </w:tc>
        <w:tc>
          <w:tcPr>
            <w:tcW w:w="39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37,828</w:t>
            </w:r>
          </w:p>
        </w:tc>
      </w:tr>
      <w:tr w:rsidR="00960A90" w:rsidRPr="008408DE" w:rsidTr="00960A90">
        <w:trPr>
          <w:trHeight w:val="315"/>
        </w:trPr>
        <w:tc>
          <w:tcPr>
            <w:tcW w:w="296" w:type="pct"/>
            <w:shd w:val="clear" w:color="auto" w:fill="auto"/>
            <w:vAlign w:val="center"/>
            <w:hideMark/>
          </w:tcPr>
          <w:p w:rsidR="00960A90" w:rsidRPr="008408DE" w:rsidRDefault="00960A90" w:rsidP="00960A90">
            <w:pPr>
              <w:jc w:val="center"/>
              <w:rPr>
                <w:color w:val="000000"/>
                <w:sz w:val="20"/>
                <w:szCs w:val="20"/>
              </w:rPr>
            </w:pPr>
            <w:r w:rsidRPr="008408DE">
              <w:rPr>
                <w:color w:val="000000"/>
                <w:sz w:val="20"/>
                <w:szCs w:val="20"/>
              </w:rPr>
              <w:t> </w:t>
            </w:r>
          </w:p>
        </w:tc>
        <w:tc>
          <w:tcPr>
            <w:tcW w:w="1011" w:type="pct"/>
            <w:shd w:val="clear" w:color="auto" w:fill="auto"/>
            <w:vAlign w:val="center"/>
            <w:hideMark/>
          </w:tcPr>
          <w:p w:rsidR="00960A90" w:rsidRPr="008408DE" w:rsidRDefault="00960A90" w:rsidP="00960A90">
            <w:pPr>
              <w:rPr>
                <w:color w:val="000000"/>
                <w:sz w:val="20"/>
                <w:szCs w:val="20"/>
              </w:rPr>
            </w:pPr>
            <w:r w:rsidRPr="008408DE">
              <w:rPr>
                <w:color w:val="000000"/>
                <w:sz w:val="20"/>
                <w:szCs w:val="20"/>
              </w:rPr>
              <w:t>снос</w:t>
            </w:r>
          </w:p>
        </w:tc>
        <w:tc>
          <w:tcPr>
            <w:tcW w:w="431" w:type="pct"/>
            <w:shd w:val="clear" w:color="auto" w:fill="auto"/>
            <w:vAlign w:val="center"/>
            <w:hideMark/>
          </w:tcPr>
          <w:p w:rsidR="00960A90" w:rsidRPr="008408DE" w:rsidRDefault="00960A90" w:rsidP="00960A90">
            <w:pPr>
              <w:jc w:val="center"/>
              <w:rPr>
                <w:color w:val="000000"/>
                <w:sz w:val="20"/>
                <w:szCs w:val="20"/>
              </w:rPr>
            </w:pPr>
            <w:r w:rsidRPr="008408DE">
              <w:rPr>
                <w:color w:val="000000"/>
                <w:sz w:val="20"/>
                <w:szCs w:val="20"/>
              </w:rPr>
              <w:t>тыс. м</w:t>
            </w:r>
            <w:r w:rsidRPr="008408DE">
              <w:rPr>
                <w:color w:val="000000"/>
                <w:sz w:val="20"/>
                <w:szCs w:val="20"/>
                <w:vertAlign w:val="superscript"/>
              </w:rPr>
              <w:t>2</w:t>
            </w:r>
          </w:p>
        </w:tc>
        <w:tc>
          <w:tcPr>
            <w:tcW w:w="345"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2,881</w:t>
            </w:r>
          </w:p>
        </w:tc>
        <w:tc>
          <w:tcPr>
            <w:tcW w:w="32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1,664</w:t>
            </w:r>
          </w:p>
        </w:tc>
        <w:tc>
          <w:tcPr>
            <w:tcW w:w="32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1,903</w:t>
            </w:r>
          </w:p>
        </w:tc>
        <w:tc>
          <w:tcPr>
            <w:tcW w:w="32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3,009</w:t>
            </w:r>
          </w:p>
        </w:tc>
        <w:tc>
          <w:tcPr>
            <w:tcW w:w="364"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2,424</w:t>
            </w:r>
          </w:p>
        </w:tc>
        <w:tc>
          <w:tcPr>
            <w:tcW w:w="36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0,000</w:t>
            </w:r>
          </w:p>
        </w:tc>
        <w:tc>
          <w:tcPr>
            <w:tcW w:w="39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0,000</w:t>
            </w:r>
          </w:p>
        </w:tc>
        <w:tc>
          <w:tcPr>
            <w:tcW w:w="39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0,000</w:t>
            </w:r>
          </w:p>
        </w:tc>
        <w:tc>
          <w:tcPr>
            <w:tcW w:w="39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16,422</w:t>
            </w:r>
          </w:p>
        </w:tc>
      </w:tr>
      <w:tr w:rsidR="00960A90" w:rsidRPr="008408DE" w:rsidTr="00960A90">
        <w:trPr>
          <w:trHeight w:val="510"/>
        </w:trPr>
        <w:tc>
          <w:tcPr>
            <w:tcW w:w="296" w:type="pct"/>
            <w:shd w:val="clear" w:color="auto" w:fill="auto"/>
            <w:vAlign w:val="center"/>
            <w:hideMark/>
          </w:tcPr>
          <w:p w:rsidR="00960A90" w:rsidRPr="008408DE" w:rsidRDefault="00960A90" w:rsidP="00960A90">
            <w:pPr>
              <w:jc w:val="center"/>
              <w:rPr>
                <w:color w:val="000000"/>
                <w:sz w:val="20"/>
                <w:szCs w:val="20"/>
              </w:rPr>
            </w:pPr>
            <w:r w:rsidRPr="008408DE">
              <w:rPr>
                <w:color w:val="000000"/>
                <w:sz w:val="20"/>
                <w:szCs w:val="20"/>
              </w:rPr>
              <w:t> </w:t>
            </w:r>
          </w:p>
        </w:tc>
        <w:tc>
          <w:tcPr>
            <w:tcW w:w="1011" w:type="pct"/>
            <w:shd w:val="clear" w:color="auto" w:fill="auto"/>
            <w:vAlign w:val="center"/>
            <w:hideMark/>
          </w:tcPr>
          <w:p w:rsidR="00960A90" w:rsidRPr="008408DE" w:rsidRDefault="00960A90" w:rsidP="00960A90">
            <w:pPr>
              <w:rPr>
                <w:color w:val="000000"/>
                <w:sz w:val="20"/>
                <w:szCs w:val="20"/>
              </w:rPr>
            </w:pPr>
            <w:r w:rsidRPr="008408DE">
              <w:rPr>
                <w:color w:val="000000"/>
                <w:sz w:val="20"/>
                <w:szCs w:val="20"/>
              </w:rPr>
              <w:t xml:space="preserve">в </w:t>
            </w:r>
            <w:proofErr w:type="spellStart"/>
            <w:r w:rsidRPr="008408DE">
              <w:rPr>
                <w:color w:val="000000"/>
                <w:sz w:val="20"/>
                <w:szCs w:val="20"/>
              </w:rPr>
              <w:t>т.ч</w:t>
            </w:r>
            <w:proofErr w:type="spellEnd"/>
            <w:r w:rsidRPr="008408DE">
              <w:rPr>
                <w:color w:val="000000"/>
                <w:sz w:val="20"/>
                <w:szCs w:val="20"/>
              </w:rPr>
              <w:t>. с разделением объектов строительства:</w:t>
            </w:r>
          </w:p>
        </w:tc>
        <w:tc>
          <w:tcPr>
            <w:tcW w:w="431" w:type="pct"/>
            <w:shd w:val="clear" w:color="auto" w:fill="auto"/>
            <w:vAlign w:val="center"/>
            <w:hideMark/>
          </w:tcPr>
          <w:p w:rsidR="00960A90" w:rsidRPr="008408DE" w:rsidRDefault="00960A90" w:rsidP="00960A90">
            <w:pPr>
              <w:jc w:val="center"/>
              <w:rPr>
                <w:bCs/>
                <w:color w:val="000000"/>
                <w:sz w:val="20"/>
                <w:szCs w:val="20"/>
              </w:rPr>
            </w:pPr>
            <w:r w:rsidRPr="008408DE">
              <w:rPr>
                <w:bCs/>
                <w:color w:val="000000"/>
                <w:sz w:val="20"/>
                <w:szCs w:val="20"/>
              </w:rPr>
              <w:t> </w:t>
            </w:r>
          </w:p>
        </w:tc>
        <w:tc>
          <w:tcPr>
            <w:tcW w:w="345" w:type="pct"/>
            <w:shd w:val="clear" w:color="auto" w:fill="auto"/>
            <w:vAlign w:val="center"/>
          </w:tcPr>
          <w:p w:rsidR="00960A90" w:rsidRPr="008408DE" w:rsidRDefault="00960A90" w:rsidP="00960A90">
            <w:pPr>
              <w:jc w:val="right"/>
              <w:rPr>
                <w:color w:val="000000"/>
                <w:sz w:val="20"/>
                <w:szCs w:val="20"/>
              </w:rPr>
            </w:pPr>
          </w:p>
        </w:tc>
        <w:tc>
          <w:tcPr>
            <w:tcW w:w="329" w:type="pct"/>
            <w:shd w:val="clear" w:color="auto" w:fill="auto"/>
            <w:vAlign w:val="center"/>
          </w:tcPr>
          <w:p w:rsidR="00960A90" w:rsidRPr="008408DE" w:rsidRDefault="00960A90" w:rsidP="00960A90">
            <w:pPr>
              <w:jc w:val="right"/>
              <w:rPr>
                <w:color w:val="000000"/>
                <w:sz w:val="20"/>
                <w:szCs w:val="20"/>
              </w:rPr>
            </w:pPr>
          </w:p>
        </w:tc>
        <w:tc>
          <w:tcPr>
            <w:tcW w:w="329" w:type="pct"/>
            <w:shd w:val="clear" w:color="auto" w:fill="auto"/>
            <w:vAlign w:val="center"/>
          </w:tcPr>
          <w:p w:rsidR="00960A90" w:rsidRPr="008408DE" w:rsidRDefault="00960A90" w:rsidP="00960A90">
            <w:pPr>
              <w:jc w:val="right"/>
              <w:rPr>
                <w:color w:val="000000"/>
                <w:sz w:val="20"/>
                <w:szCs w:val="20"/>
              </w:rPr>
            </w:pPr>
          </w:p>
        </w:tc>
        <w:tc>
          <w:tcPr>
            <w:tcW w:w="329" w:type="pct"/>
            <w:shd w:val="clear" w:color="auto" w:fill="auto"/>
            <w:vAlign w:val="center"/>
          </w:tcPr>
          <w:p w:rsidR="00960A90" w:rsidRPr="008408DE" w:rsidRDefault="00960A90" w:rsidP="00960A90">
            <w:pPr>
              <w:jc w:val="right"/>
              <w:rPr>
                <w:color w:val="000000"/>
                <w:sz w:val="20"/>
                <w:szCs w:val="20"/>
              </w:rPr>
            </w:pPr>
          </w:p>
        </w:tc>
        <w:tc>
          <w:tcPr>
            <w:tcW w:w="364" w:type="pct"/>
            <w:shd w:val="clear" w:color="auto" w:fill="auto"/>
            <w:vAlign w:val="center"/>
          </w:tcPr>
          <w:p w:rsidR="00960A90" w:rsidRPr="008408DE" w:rsidRDefault="00960A90" w:rsidP="00960A90">
            <w:pPr>
              <w:jc w:val="right"/>
              <w:rPr>
                <w:color w:val="000000"/>
                <w:sz w:val="20"/>
                <w:szCs w:val="20"/>
              </w:rPr>
            </w:pPr>
          </w:p>
        </w:tc>
        <w:tc>
          <w:tcPr>
            <w:tcW w:w="369" w:type="pct"/>
            <w:shd w:val="clear" w:color="auto" w:fill="auto"/>
            <w:vAlign w:val="center"/>
          </w:tcPr>
          <w:p w:rsidR="00960A90" w:rsidRPr="008408DE" w:rsidRDefault="00960A90" w:rsidP="00960A90">
            <w:pPr>
              <w:jc w:val="right"/>
              <w:rPr>
                <w:color w:val="000000"/>
                <w:sz w:val="20"/>
                <w:szCs w:val="20"/>
              </w:rPr>
            </w:pPr>
          </w:p>
        </w:tc>
        <w:tc>
          <w:tcPr>
            <w:tcW w:w="399" w:type="pct"/>
            <w:shd w:val="clear" w:color="auto" w:fill="auto"/>
            <w:vAlign w:val="center"/>
          </w:tcPr>
          <w:p w:rsidR="00960A90" w:rsidRPr="008408DE" w:rsidRDefault="00960A90" w:rsidP="00960A90">
            <w:pPr>
              <w:jc w:val="right"/>
              <w:rPr>
                <w:color w:val="000000"/>
                <w:sz w:val="20"/>
                <w:szCs w:val="20"/>
              </w:rPr>
            </w:pPr>
          </w:p>
        </w:tc>
        <w:tc>
          <w:tcPr>
            <w:tcW w:w="399" w:type="pct"/>
            <w:shd w:val="clear" w:color="auto" w:fill="auto"/>
            <w:vAlign w:val="center"/>
          </w:tcPr>
          <w:p w:rsidR="00960A90" w:rsidRPr="008408DE" w:rsidRDefault="00960A90" w:rsidP="00960A90">
            <w:pPr>
              <w:jc w:val="right"/>
              <w:rPr>
                <w:color w:val="000000"/>
                <w:sz w:val="20"/>
                <w:szCs w:val="20"/>
              </w:rPr>
            </w:pPr>
          </w:p>
        </w:tc>
        <w:tc>
          <w:tcPr>
            <w:tcW w:w="399" w:type="pct"/>
            <w:shd w:val="clear" w:color="auto" w:fill="auto"/>
            <w:vAlign w:val="center"/>
          </w:tcPr>
          <w:p w:rsidR="00960A90" w:rsidRPr="008408DE" w:rsidRDefault="00960A90" w:rsidP="00960A90">
            <w:pPr>
              <w:jc w:val="right"/>
              <w:rPr>
                <w:color w:val="000000"/>
                <w:sz w:val="20"/>
                <w:szCs w:val="20"/>
              </w:rPr>
            </w:pPr>
          </w:p>
        </w:tc>
      </w:tr>
      <w:tr w:rsidR="00960A90" w:rsidRPr="008408DE" w:rsidTr="00960A90">
        <w:trPr>
          <w:trHeight w:val="315"/>
        </w:trPr>
        <w:tc>
          <w:tcPr>
            <w:tcW w:w="296" w:type="pct"/>
            <w:shd w:val="clear" w:color="auto" w:fill="auto"/>
            <w:vAlign w:val="center"/>
            <w:hideMark/>
          </w:tcPr>
          <w:p w:rsidR="00960A90" w:rsidRPr="008408DE" w:rsidRDefault="00960A90" w:rsidP="00960A90">
            <w:pPr>
              <w:jc w:val="center"/>
              <w:rPr>
                <w:color w:val="000000"/>
                <w:sz w:val="20"/>
                <w:szCs w:val="20"/>
              </w:rPr>
            </w:pPr>
            <w:r w:rsidRPr="008408DE">
              <w:rPr>
                <w:color w:val="000000"/>
                <w:sz w:val="20"/>
                <w:szCs w:val="20"/>
              </w:rPr>
              <w:t>1.1</w:t>
            </w:r>
          </w:p>
        </w:tc>
        <w:tc>
          <w:tcPr>
            <w:tcW w:w="1011" w:type="pct"/>
            <w:shd w:val="clear" w:color="auto" w:fill="auto"/>
            <w:vAlign w:val="center"/>
            <w:hideMark/>
          </w:tcPr>
          <w:p w:rsidR="00960A90" w:rsidRPr="008408DE" w:rsidRDefault="00960A90" w:rsidP="00960A90">
            <w:pPr>
              <w:rPr>
                <w:color w:val="000000"/>
                <w:sz w:val="20"/>
                <w:szCs w:val="20"/>
              </w:rPr>
            </w:pPr>
            <w:r w:rsidRPr="008408DE">
              <w:rPr>
                <w:color w:val="000000"/>
                <w:sz w:val="20"/>
                <w:szCs w:val="20"/>
              </w:rPr>
              <w:t>многоквартирные дома, всего</w:t>
            </w:r>
          </w:p>
        </w:tc>
        <w:tc>
          <w:tcPr>
            <w:tcW w:w="431" w:type="pct"/>
            <w:shd w:val="clear" w:color="auto" w:fill="auto"/>
            <w:vAlign w:val="center"/>
            <w:hideMark/>
          </w:tcPr>
          <w:p w:rsidR="00960A90" w:rsidRPr="008408DE" w:rsidRDefault="00960A90" w:rsidP="00960A90">
            <w:pPr>
              <w:jc w:val="center"/>
              <w:rPr>
                <w:bCs/>
                <w:color w:val="000000"/>
                <w:sz w:val="20"/>
                <w:szCs w:val="20"/>
              </w:rPr>
            </w:pPr>
            <w:r w:rsidRPr="008408DE">
              <w:rPr>
                <w:bCs/>
                <w:color w:val="000000"/>
                <w:sz w:val="20"/>
                <w:szCs w:val="20"/>
              </w:rPr>
              <w:t>тыс. м</w:t>
            </w:r>
            <w:r w:rsidRPr="008408DE">
              <w:rPr>
                <w:bCs/>
                <w:color w:val="000000"/>
                <w:sz w:val="20"/>
                <w:szCs w:val="20"/>
                <w:vertAlign w:val="superscript"/>
              </w:rPr>
              <w:t>2</w:t>
            </w:r>
          </w:p>
        </w:tc>
        <w:tc>
          <w:tcPr>
            <w:tcW w:w="345"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58,4</w:t>
            </w:r>
          </w:p>
        </w:tc>
        <w:tc>
          <w:tcPr>
            <w:tcW w:w="32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58,4</w:t>
            </w:r>
          </w:p>
        </w:tc>
        <w:tc>
          <w:tcPr>
            <w:tcW w:w="32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58,4</w:t>
            </w:r>
          </w:p>
        </w:tc>
        <w:tc>
          <w:tcPr>
            <w:tcW w:w="32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58,5</w:t>
            </w:r>
          </w:p>
        </w:tc>
        <w:tc>
          <w:tcPr>
            <w:tcW w:w="364"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58,5</w:t>
            </w:r>
          </w:p>
        </w:tc>
        <w:tc>
          <w:tcPr>
            <w:tcW w:w="36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63,2</w:t>
            </w:r>
          </w:p>
        </w:tc>
        <w:tc>
          <w:tcPr>
            <w:tcW w:w="39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69,2</w:t>
            </w:r>
          </w:p>
        </w:tc>
        <w:tc>
          <w:tcPr>
            <w:tcW w:w="39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69,2</w:t>
            </w:r>
          </w:p>
        </w:tc>
        <w:tc>
          <w:tcPr>
            <w:tcW w:w="39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69,2</w:t>
            </w:r>
          </w:p>
        </w:tc>
      </w:tr>
      <w:tr w:rsidR="00960A90" w:rsidRPr="008408DE" w:rsidTr="00960A90">
        <w:trPr>
          <w:trHeight w:val="330"/>
        </w:trPr>
        <w:tc>
          <w:tcPr>
            <w:tcW w:w="296" w:type="pct"/>
            <w:shd w:val="clear" w:color="auto" w:fill="auto"/>
            <w:vAlign w:val="center"/>
            <w:hideMark/>
          </w:tcPr>
          <w:p w:rsidR="00960A90" w:rsidRPr="008408DE" w:rsidRDefault="00960A90" w:rsidP="00960A90">
            <w:pPr>
              <w:jc w:val="center"/>
              <w:rPr>
                <w:color w:val="000000"/>
                <w:sz w:val="20"/>
                <w:szCs w:val="20"/>
              </w:rPr>
            </w:pPr>
            <w:r w:rsidRPr="008408DE">
              <w:rPr>
                <w:color w:val="000000"/>
                <w:sz w:val="20"/>
                <w:szCs w:val="20"/>
              </w:rPr>
              <w:t>1.2</w:t>
            </w:r>
          </w:p>
        </w:tc>
        <w:tc>
          <w:tcPr>
            <w:tcW w:w="1011" w:type="pct"/>
            <w:shd w:val="clear" w:color="auto" w:fill="auto"/>
            <w:vAlign w:val="center"/>
            <w:hideMark/>
          </w:tcPr>
          <w:p w:rsidR="00960A90" w:rsidRPr="008408DE" w:rsidRDefault="00960A90" w:rsidP="00960A90">
            <w:pPr>
              <w:rPr>
                <w:color w:val="000000"/>
                <w:sz w:val="20"/>
                <w:szCs w:val="20"/>
              </w:rPr>
            </w:pPr>
            <w:r w:rsidRPr="008408DE">
              <w:rPr>
                <w:color w:val="000000"/>
                <w:sz w:val="20"/>
                <w:szCs w:val="20"/>
              </w:rPr>
              <w:t>жилые дома</w:t>
            </w:r>
          </w:p>
        </w:tc>
        <w:tc>
          <w:tcPr>
            <w:tcW w:w="431" w:type="pct"/>
            <w:shd w:val="clear" w:color="auto" w:fill="auto"/>
            <w:vAlign w:val="center"/>
            <w:hideMark/>
          </w:tcPr>
          <w:p w:rsidR="00960A90" w:rsidRPr="008408DE" w:rsidRDefault="00960A90" w:rsidP="00960A90">
            <w:pPr>
              <w:jc w:val="center"/>
              <w:rPr>
                <w:bCs/>
                <w:color w:val="000000"/>
                <w:sz w:val="20"/>
                <w:szCs w:val="20"/>
              </w:rPr>
            </w:pPr>
            <w:r w:rsidRPr="008408DE">
              <w:rPr>
                <w:bCs/>
                <w:color w:val="000000"/>
                <w:sz w:val="20"/>
                <w:szCs w:val="20"/>
              </w:rPr>
              <w:t>тыс. м</w:t>
            </w:r>
            <w:r w:rsidRPr="008408DE">
              <w:rPr>
                <w:bCs/>
                <w:color w:val="000000"/>
                <w:sz w:val="20"/>
                <w:szCs w:val="20"/>
                <w:vertAlign w:val="superscript"/>
              </w:rPr>
              <w:t>2</w:t>
            </w:r>
          </w:p>
        </w:tc>
        <w:tc>
          <w:tcPr>
            <w:tcW w:w="345"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12,1</w:t>
            </w:r>
          </w:p>
        </w:tc>
        <w:tc>
          <w:tcPr>
            <w:tcW w:w="32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12,1</w:t>
            </w:r>
          </w:p>
        </w:tc>
        <w:tc>
          <w:tcPr>
            <w:tcW w:w="32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12,1</w:t>
            </w:r>
          </w:p>
        </w:tc>
        <w:tc>
          <w:tcPr>
            <w:tcW w:w="32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12,1</w:t>
            </w:r>
          </w:p>
        </w:tc>
        <w:tc>
          <w:tcPr>
            <w:tcW w:w="364"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12,1</w:t>
            </w:r>
          </w:p>
        </w:tc>
        <w:tc>
          <w:tcPr>
            <w:tcW w:w="36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15,6</w:t>
            </w:r>
          </w:p>
        </w:tc>
        <w:tc>
          <w:tcPr>
            <w:tcW w:w="39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20,2</w:t>
            </w:r>
          </w:p>
        </w:tc>
        <w:tc>
          <w:tcPr>
            <w:tcW w:w="39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22,2</w:t>
            </w:r>
          </w:p>
        </w:tc>
        <w:tc>
          <w:tcPr>
            <w:tcW w:w="399" w:type="pct"/>
            <w:shd w:val="clear" w:color="auto" w:fill="auto"/>
            <w:vAlign w:val="center"/>
          </w:tcPr>
          <w:p w:rsidR="00960A90" w:rsidRPr="008408DE" w:rsidRDefault="00960A90" w:rsidP="00960A90">
            <w:pPr>
              <w:jc w:val="right"/>
              <w:rPr>
                <w:color w:val="000000"/>
                <w:sz w:val="20"/>
                <w:szCs w:val="20"/>
              </w:rPr>
            </w:pPr>
            <w:r w:rsidRPr="008408DE">
              <w:rPr>
                <w:color w:val="000000"/>
                <w:sz w:val="20"/>
                <w:szCs w:val="20"/>
              </w:rPr>
              <w:t>22,2</w:t>
            </w:r>
          </w:p>
        </w:tc>
      </w:tr>
      <w:tr w:rsidR="00960A90" w:rsidRPr="008408DE" w:rsidTr="00960A90">
        <w:trPr>
          <w:trHeight w:val="765"/>
        </w:trPr>
        <w:tc>
          <w:tcPr>
            <w:tcW w:w="296" w:type="pct"/>
            <w:shd w:val="clear" w:color="auto" w:fill="auto"/>
            <w:vAlign w:val="center"/>
            <w:hideMark/>
          </w:tcPr>
          <w:p w:rsidR="00960A90" w:rsidRPr="008408DE" w:rsidRDefault="00960A90" w:rsidP="00960A90">
            <w:pPr>
              <w:jc w:val="center"/>
              <w:rPr>
                <w:color w:val="000000"/>
                <w:sz w:val="20"/>
                <w:szCs w:val="20"/>
              </w:rPr>
            </w:pPr>
            <w:r w:rsidRPr="008408DE">
              <w:rPr>
                <w:color w:val="000000"/>
                <w:sz w:val="20"/>
                <w:szCs w:val="20"/>
              </w:rPr>
              <w:t>2</w:t>
            </w:r>
          </w:p>
        </w:tc>
        <w:tc>
          <w:tcPr>
            <w:tcW w:w="1011" w:type="pct"/>
            <w:shd w:val="clear" w:color="auto" w:fill="auto"/>
            <w:vAlign w:val="center"/>
            <w:hideMark/>
          </w:tcPr>
          <w:p w:rsidR="00960A90" w:rsidRPr="008408DE" w:rsidRDefault="00960A90" w:rsidP="00960A90">
            <w:pPr>
              <w:rPr>
                <w:color w:val="000000"/>
                <w:sz w:val="20"/>
                <w:szCs w:val="20"/>
              </w:rPr>
            </w:pPr>
            <w:r w:rsidRPr="008408DE">
              <w:rPr>
                <w:color w:val="000000"/>
                <w:sz w:val="20"/>
                <w:szCs w:val="20"/>
              </w:rPr>
              <w:t>Прирост площади жилищного фонда - всего (к предыдущему периоду)</w:t>
            </w:r>
          </w:p>
        </w:tc>
        <w:tc>
          <w:tcPr>
            <w:tcW w:w="431" w:type="pct"/>
            <w:shd w:val="clear" w:color="auto" w:fill="auto"/>
            <w:vAlign w:val="center"/>
            <w:hideMark/>
          </w:tcPr>
          <w:p w:rsidR="00960A90" w:rsidRPr="008408DE" w:rsidRDefault="00960A90" w:rsidP="00960A90">
            <w:pPr>
              <w:jc w:val="center"/>
              <w:rPr>
                <w:bCs/>
                <w:color w:val="000000"/>
                <w:sz w:val="20"/>
                <w:szCs w:val="20"/>
              </w:rPr>
            </w:pPr>
            <w:r w:rsidRPr="008408DE">
              <w:rPr>
                <w:bCs/>
                <w:color w:val="000000"/>
                <w:sz w:val="20"/>
                <w:szCs w:val="20"/>
              </w:rPr>
              <w:t>тыс. м</w:t>
            </w:r>
            <w:r w:rsidRPr="008408DE">
              <w:rPr>
                <w:bCs/>
                <w:color w:val="000000"/>
                <w:sz w:val="20"/>
                <w:szCs w:val="20"/>
                <w:vertAlign w:val="superscript"/>
              </w:rPr>
              <w:t>2</w:t>
            </w:r>
          </w:p>
        </w:tc>
        <w:tc>
          <w:tcPr>
            <w:tcW w:w="345"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0,000</w:t>
            </w:r>
          </w:p>
        </w:tc>
        <w:tc>
          <w:tcPr>
            <w:tcW w:w="32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0,015</w:t>
            </w:r>
          </w:p>
        </w:tc>
        <w:tc>
          <w:tcPr>
            <w:tcW w:w="32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0,023</w:t>
            </w:r>
          </w:p>
        </w:tc>
        <w:tc>
          <w:tcPr>
            <w:tcW w:w="32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0,033</w:t>
            </w:r>
          </w:p>
        </w:tc>
        <w:tc>
          <w:tcPr>
            <w:tcW w:w="364"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0,000</w:t>
            </w:r>
          </w:p>
        </w:tc>
        <w:tc>
          <w:tcPr>
            <w:tcW w:w="36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8,259</w:t>
            </w:r>
          </w:p>
        </w:tc>
        <w:tc>
          <w:tcPr>
            <w:tcW w:w="39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6,600</w:t>
            </w:r>
          </w:p>
        </w:tc>
        <w:tc>
          <w:tcPr>
            <w:tcW w:w="39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2,000</w:t>
            </w:r>
          </w:p>
        </w:tc>
        <w:tc>
          <w:tcPr>
            <w:tcW w:w="39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16,929</w:t>
            </w:r>
          </w:p>
        </w:tc>
      </w:tr>
      <w:tr w:rsidR="00960A90" w:rsidRPr="008408DE" w:rsidTr="00960A90">
        <w:trPr>
          <w:trHeight w:val="510"/>
        </w:trPr>
        <w:tc>
          <w:tcPr>
            <w:tcW w:w="296" w:type="pct"/>
            <w:shd w:val="clear" w:color="auto" w:fill="auto"/>
            <w:vAlign w:val="center"/>
            <w:hideMark/>
          </w:tcPr>
          <w:p w:rsidR="00960A90" w:rsidRPr="008408DE" w:rsidRDefault="00960A90" w:rsidP="00960A90">
            <w:pPr>
              <w:jc w:val="center"/>
              <w:rPr>
                <w:color w:val="000000"/>
                <w:sz w:val="20"/>
                <w:szCs w:val="20"/>
              </w:rPr>
            </w:pPr>
          </w:p>
        </w:tc>
        <w:tc>
          <w:tcPr>
            <w:tcW w:w="1011" w:type="pct"/>
            <w:shd w:val="clear" w:color="auto" w:fill="auto"/>
            <w:vAlign w:val="center"/>
            <w:hideMark/>
          </w:tcPr>
          <w:p w:rsidR="00960A90" w:rsidRPr="008408DE" w:rsidRDefault="00960A90" w:rsidP="00960A90">
            <w:pPr>
              <w:rPr>
                <w:color w:val="000000"/>
                <w:sz w:val="20"/>
                <w:szCs w:val="20"/>
              </w:rPr>
            </w:pPr>
            <w:r w:rsidRPr="008408DE">
              <w:rPr>
                <w:color w:val="000000"/>
                <w:sz w:val="20"/>
                <w:szCs w:val="20"/>
              </w:rPr>
              <w:t xml:space="preserve">в </w:t>
            </w:r>
            <w:proofErr w:type="spellStart"/>
            <w:r w:rsidRPr="008408DE">
              <w:rPr>
                <w:color w:val="000000"/>
                <w:sz w:val="20"/>
                <w:szCs w:val="20"/>
              </w:rPr>
              <w:t>т.ч</w:t>
            </w:r>
            <w:proofErr w:type="spellEnd"/>
            <w:r w:rsidRPr="008408DE">
              <w:rPr>
                <w:color w:val="000000"/>
                <w:sz w:val="20"/>
                <w:szCs w:val="20"/>
              </w:rPr>
              <w:t>. с разделением объектов строительства:</w:t>
            </w:r>
          </w:p>
        </w:tc>
        <w:tc>
          <w:tcPr>
            <w:tcW w:w="431" w:type="pct"/>
            <w:shd w:val="clear" w:color="auto" w:fill="auto"/>
            <w:vAlign w:val="center"/>
            <w:hideMark/>
          </w:tcPr>
          <w:p w:rsidR="00960A90" w:rsidRPr="008408DE" w:rsidRDefault="00960A90" w:rsidP="00960A90">
            <w:pPr>
              <w:jc w:val="center"/>
              <w:rPr>
                <w:bCs/>
                <w:color w:val="000000"/>
                <w:sz w:val="20"/>
                <w:szCs w:val="20"/>
              </w:rPr>
            </w:pPr>
            <w:r w:rsidRPr="008408DE">
              <w:rPr>
                <w:bCs/>
                <w:color w:val="000000"/>
                <w:sz w:val="20"/>
                <w:szCs w:val="20"/>
              </w:rPr>
              <w:t>тыс. м</w:t>
            </w:r>
            <w:r w:rsidRPr="008408DE">
              <w:rPr>
                <w:bCs/>
                <w:color w:val="000000"/>
                <w:sz w:val="20"/>
                <w:szCs w:val="20"/>
                <w:vertAlign w:val="superscript"/>
              </w:rPr>
              <w:t>2</w:t>
            </w:r>
          </w:p>
        </w:tc>
        <w:tc>
          <w:tcPr>
            <w:tcW w:w="345"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 </w:t>
            </w:r>
          </w:p>
        </w:tc>
        <w:tc>
          <w:tcPr>
            <w:tcW w:w="32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 </w:t>
            </w:r>
          </w:p>
        </w:tc>
        <w:tc>
          <w:tcPr>
            <w:tcW w:w="32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 </w:t>
            </w:r>
          </w:p>
        </w:tc>
        <w:tc>
          <w:tcPr>
            <w:tcW w:w="32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 </w:t>
            </w:r>
          </w:p>
        </w:tc>
        <w:tc>
          <w:tcPr>
            <w:tcW w:w="364"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 </w:t>
            </w:r>
          </w:p>
        </w:tc>
        <w:tc>
          <w:tcPr>
            <w:tcW w:w="36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 </w:t>
            </w:r>
          </w:p>
        </w:tc>
        <w:tc>
          <w:tcPr>
            <w:tcW w:w="39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 </w:t>
            </w:r>
          </w:p>
        </w:tc>
        <w:tc>
          <w:tcPr>
            <w:tcW w:w="39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 </w:t>
            </w:r>
          </w:p>
        </w:tc>
        <w:tc>
          <w:tcPr>
            <w:tcW w:w="39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 </w:t>
            </w:r>
          </w:p>
        </w:tc>
      </w:tr>
      <w:tr w:rsidR="00960A90" w:rsidRPr="008408DE" w:rsidTr="00960A90">
        <w:trPr>
          <w:trHeight w:val="315"/>
        </w:trPr>
        <w:tc>
          <w:tcPr>
            <w:tcW w:w="296" w:type="pct"/>
            <w:shd w:val="clear" w:color="auto" w:fill="auto"/>
            <w:vAlign w:val="center"/>
            <w:hideMark/>
          </w:tcPr>
          <w:p w:rsidR="00960A90" w:rsidRPr="008408DE" w:rsidRDefault="00960A90" w:rsidP="00960A90">
            <w:pPr>
              <w:jc w:val="center"/>
              <w:rPr>
                <w:color w:val="000000"/>
                <w:sz w:val="20"/>
                <w:szCs w:val="20"/>
              </w:rPr>
            </w:pPr>
            <w:r w:rsidRPr="008408DE">
              <w:rPr>
                <w:color w:val="000000"/>
                <w:sz w:val="20"/>
                <w:szCs w:val="20"/>
              </w:rPr>
              <w:t>2.1</w:t>
            </w:r>
          </w:p>
        </w:tc>
        <w:tc>
          <w:tcPr>
            <w:tcW w:w="1011" w:type="pct"/>
            <w:shd w:val="clear" w:color="auto" w:fill="auto"/>
            <w:vAlign w:val="center"/>
            <w:hideMark/>
          </w:tcPr>
          <w:p w:rsidR="00960A90" w:rsidRPr="008408DE" w:rsidRDefault="00960A90" w:rsidP="00960A90">
            <w:pPr>
              <w:rPr>
                <w:color w:val="000000"/>
                <w:sz w:val="20"/>
                <w:szCs w:val="20"/>
              </w:rPr>
            </w:pPr>
            <w:r w:rsidRPr="008408DE">
              <w:rPr>
                <w:color w:val="000000"/>
                <w:sz w:val="20"/>
                <w:szCs w:val="20"/>
              </w:rPr>
              <w:t>МКД</w:t>
            </w:r>
          </w:p>
        </w:tc>
        <w:tc>
          <w:tcPr>
            <w:tcW w:w="431" w:type="pct"/>
            <w:shd w:val="clear" w:color="auto" w:fill="auto"/>
            <w:vAlign w:val="center"/>
            <w:hideMark/>
          </w:tcPr>
          <w:p w:rsidR="00960A90" w:rsidRPr="008408DE" w:rsidRDefault="00960A90" w:rsidP="00960A90">
            <w:pPr>
              <w:jc w:val="center"/>
              <w:rPr>
                <w:bCs/>
                <w:color w:val="000000"/>
                <w:sz w:val="20"/>
                <w:szCs w:val="20"/>
              </w:rPr>
            </w:pPr>
            <w:r w:rsidRPr="008408DE">
              <w:rPr>
                <w:bCs/>
                <w:color w:val="000000"/>
                <w:sz w:val="20"/>
                <w:szCs w:val="20"/>
              </w:rPr>
              <w:t>тыс. м</w:t>
            </w:r>
            <w:r w:rsidRPr="008408DE">
              <w:rPr>
                <w:bCs/>
                <w:color w:val="000000"/>
                <w:sz w:val="20"/>
                <w:szCs w:val="20"/>
                <w:vertAlign w:val="superscript"/>
              </w:rPr>
              <w:t>2</w:t>
            </w:r>
          </w:p>
        </w:tc>
        <w:tc>
          <w:tcPr>
            <w:tcW w:w="345"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0,0</w:t>
            </w:r>
          </w:p>
        </w:tc>
        <w:tc>
          <w:tcPr>
            <w:tcW w:w="32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0,0</w:t>
            </w:r>
          </w:p>
        </w:tc>
        <w:tc>
          <w:tcPr>
            <w:tcW w:w="32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0,0</w:t>
            </w:r>
          </w:p>
        </w:tc>
        <w:tc>
          <w:tcPr>
            <w:tcW w:w="32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0,0</w:t>
            </w:r>
          </w:p>
        </w:tc>
        <w:tc>
          <w:tcPr>
            <w:tcW w:w="364"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0,0</w:t>
            </w:r>
          </w:p>
        </w:tc>
        <w:tc>
          <w:tcPr>
            <w:tcW w:w="36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2,4</w:t>
            </w:r>
          </w:p>
        </w:tc>
        <w:tc>
          <w:tcPr>
            <w:tcW w:w="39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0,6</w:t>
            </w:r>
          </w:p>
        </w:tc>
        <w:tc>
          <w:tcPr>
            <w:tcW w:w="39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 </w:t>
            </w:r>
          </w:p>
        </w:tc>
        <w:tc>
          <w:tcPr>
            <w:tcW w:w="39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3,2</w:t>
            </w:r>
          </w:p>
        </w:tc>
      </w:tr>
      <w:tr w:rsidR="00960A90" w:rsidRPr="008408DE" w:rsidTr="00960A90">
        <w:trPr>
          <w:trHeight w:val="315"/>
        </w:trPr>
        <w:tc>
          <w:tcPr>
            <w:tcW w:w="296" w:type="pct"/>
            <w:shd w:val="clear" w:color="auto" w:fill="auto"/>
            <w:vAlign w:val="center"/>
            <w:hideMark/>
          </w:tcPr>
          <w:p w:rsidR="00960A90" w:rsidRPr="008408DE" w:rsidRDefault="00960A90" w:rsidP="00960A90">
            <w:pPr>
              <w:jc w:val="center"/>
              <w:rPr>
                <w:color w:val="000000"/>
                <w:sz w:val="20"/>
                <w:szCs w:val="20"/>
              </w:rPr>
            </w:pPr>
            <w:r w:rsidRPr="008408DE">
              <w:rPr>
                <w:color w:val="000000"/>
                <w:sz w:val="20"/>
                <w:szCs w:val="20"/>
              </w:rPr>
              <w:t>2.2</w:t>
            </w:r>
          </w:p>
        </w:tc>
        <w:tc>
          <w:tcPr>
            <w:tcW w:w="1011" w:type="pct"/>
            <w:shd w:val="clear" w:color="auto" w:fill="auto"/>
            <w:vAlign w:val="center"/>
            <w:hideMark/>
          </w:tcPr>
          <w:p w:rsidR="00960A90" w:rsidRPr="008408DE" w:rsidRDefault="00960A90" w:rsidP="00960A90">
            <w:pPr>
              <w:rPr>
                <w:color w:val="000000"/>
                <w:sz w:val="20"/>
                <w:szCs w:val="20"/>
              </w:rPr>
            </w:pPr>
            <w:r w:rsidRPr="008408DE">
              <w:rPr>
                <w:color w:val="000000"/>
                <w:sz w:val="20"/>
                <w:szCs w:val="20"/>
              </w:rPr>
              <w:t>жилые дома</w:t>
            </w:r>
          </w:p>
        </w:tc>
        <w:tc>
          <w:tcPr>
            <w:tcW w:w="431" w:type="pct"/>
            <w:shd w:val="clear" w:color="auto" w:fill="auto"/>
            <w:vAlign w:val="center"/>
            <w:hideMark/>
          </w:tcPr>
          <w:p w:rsidR="00960A90" w:rsidRPr="008408DE" w:rsidRDefault="00960A90" w:rsidP="00960A90">
            <w:pPr>
              <w:jc w:val="center"/>
              <w:rPr>
                <w:bCs/>
                <w:color w:val="000000"/>
                <w:sz w:val="20"/>
                <w:szCs w:val="20"/>
              </w:rPr>
            </w:pPr>
            <w:r w:rsidRPr="008408DE">
              <w:rPr>
                <w:bCs/>
                <w:color w:val="000000"/>
                <w:sz w:val="20"/>
                <w:szCs w:val="20"/>
              </w:rPr>
              <w:t>тыс. м</w:t>
            </w:r>
            <w:r w:rsidRPr="008408DE">
              <w:rPr>
                <w:bCs/>
                <w:color w:val="000000"/>
                <w:sz w:val="20"/>
                <w:szCs w:val="20"/>
                <w:vertAlign w:val="superscript"/>
              </w:rPr>
              <w:t>2</w:t>
            </w:r>
          </w:p>
        </w:tc>
        <w:tc>
          <w:tcPr>
            <w:tcW w:w="345"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0,0</w:t>
            </w:r>
          </w:p>
        </w:tc>
        <w:tc>
          <w:tcPr>
            <w:tcW w:w="32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0,0</w:t>
            </w:r>
          </w:p>
        </w:tc>
        <w:tc>
          <w:tcPr>
            <w:tcW w:w="32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0,0</w:t>
            </w:r>
          </w:p>
        </w:tc>
        <w:tc>
          <w:tcPr>
            <w:tcW w:w="32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0,0</w:t>
            </w:r>
          </w:p>
        </w:tc>
        <w:tc>
          <w:tcPr>
            <w:tcW w:w="364"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0,0</w:t>
            </w:r>
          </w:p>
        </w:tc>
        <w:tc>
          <w:tcPr>
            <w:tcW w:w="36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0,4</w:t>
            </w:r>
          </w:p>
        </w:tc>
        <w:tc>
          <w:tcPr>
            <w:tcW w:w="39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0,4</w:t>
            </w:r>
          </w:p>
        </w:tc>
        <w:tc>
          <w:tcPr>
            <w:tcW w:w="39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 </w:t>
            </w:r>
          </w:p>
        </w:tc>
        <w:tc>
          <w:tcPr>
            <w:tcW w:w="39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0,7</w:t>
            </w:r>
          </w:p>
        </w:tc>
      </w:tr>
      <w:tr w:rsidR="00960A90" w:rsidRPr="008408DE" w:rsidTr="00960A90">
        <w:trPr>
          <w:trHeight w:val="510"/>
        </w:trPr>
        <w:tc>
          <w:tcPr>
            <w:tcW w:w="296" w:type="pct"/>
            <w:shd w:val="clear" w:color="auto" w:fill="auto"/>
            <w:vAlign w:val="center"/>
            <w:hideMark/>
          </w:tcPr>
          <w:p w:rsidR="00960A90" w:rsidRPr="008408DE" w:rsidRDefault="00960A90" w:rsidP="00960A90">
            <w:pPr>
              <w:jc w:val="center"/>
              <w:rPr>
                <w:color w:val="000000"/>
                <w:sz w:val="20"/>
                <w:szCs w:val="20"/>
              </w:rPr>
            </w:pPr>
            <w:r w:rsidRPr="008408DE">
              <w:rPr>
                <w:color w:val="000000"/>
                <w:sz w:val="20"/>
                <w:szCs w:val="20"/>
              </w:rPr>
              <w:t>3</w:t>
            </w:r>
          </w:p>
        </w:tc>
        <w:tc>
          <w:tcPr>
            <w:tcW w:w="1011" w:type="pct"/>
            <w:shd w:val="clear" w:color="auto" w:fill="auto"/>
            <w:vAlign w:val="center"/>
            <w:hideMark/>
          </w:tcPr>
          <w:p w:rsidR="00960A90" w:rsidRPr="008408DE" w:rsidRDefault="00960A90" w:rsidP="00960A90">
            <w:pPr>
              <w:rPr>
                <w:color w:val="000000"/>
                <w:sz w:val="20"/>
                <w:szCs w:val="20"/>
              </w:rPr>
            </w:pPr>
            <w:r w:rsidRPr="008408DE">
              <w:rPr>
                <w:color w:val="000000"/>
                <w:sz w:val="20"/>
                <w:szCs w:val="20"/>
              </w:rPr>
              <w:t>Прирост площади общественных зданий</w:t>
            </w:r>
          </w:p>
        </w:tc>
        <w:tc>
          <w:tcPr>
            <w:tcW w:w="431" w:type="pct"/>
            <w:shd w:val="clear" w:color="auto" w:fill="auto"/>
            <w:vAlign w:val="center"/>
            <w:hideMark/>
          </w:tcPr>
          <w:p w:rsidR="00960A90" w:rsidRPr="008408DE" w:rsidRDefault="00960A90" w:rsidP="00960A90">
            <w:pPr>
              <w:jc w:val="center"/>
              <w:rPr>
                <w:bCs/>
                <w:color w:val="000000"/>
                <w:sz w:val="20"/>
                <w:szCs w:val="20"/>
              </w:rPr>
            </w:pPr>
            <w:r w:rsidRPr="008408DE">
              <w:rPr>
                <w:bCs/>
                <w:color w:val="000000"/>
                <w:sz w:val="20"/>
                <w:szCs w:val="20"/>
              </w:rPr>
              <w:t>тыс. м</w:t>
            </w:r>
            <w:r w:rsidRPr="008408DE">
              <w:rPr>
                <w:bCs/>
                <w:color w:val="000000"/>
                <w:sz w:val="20"/>
                <w:szCs w:val="20"/>
                <w:vertAlign w:val="superscript"/>
              </w:rPr>
              <w:t>2</w:t>
            </w:r>
          </w:p>
        </w:tc>
        <w:tc>
          <w:tcPr>
            <w:tcW w:w="345"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2,1</w:t>
            </w:r>
          </w:p>
        </w:tc>
        <w:tc>
          <w:tcPr>
            <w:tcW w:w="32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 </w:t>
            </w:r>
          </w:p>
        </w:tc>
        <w:tc>
          <w:tcPr>
            <w:tcW w:w="32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 </w:t>
            </w:r>
          </w:p>
        </w:tc>
        <w:tc>
          <w:tcPr>
            <w:tcW w:w="32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1,0</w:t>
            </w:r>
          </w:p>
        </w:tc>
        <w:tc>
          <w:tcPr>
            <w:tcW w:w="364"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0,6</w:t>
            </w:r>
          </w:p>
        </w:tc>
        <w:tc>
          <w:tcPr>
            <w:tcW w:w="36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 </w:t>
            </w:r>
          </w:p>
        </w:tc>
        <w:tc>
          <w:tcPr>
            <w:tcW w:w="39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 </w:t>
            </w:r>
          </w:p>
        </w:tc>
        <w:tc>
          <w:tcPr>
            <w:tcW w:w="39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 </w:t>
            </w:r>
          </w:p>
        </w:tc>
        <w:tc>
          <w:tcPr>
            <w:tcW w:w="399" w:type="pct"/>
            <w:shd w:val="clear" w:color="auto" w:fill="auto"/>
            <w:vAlign w:val="center"/>
            <w:hideMark/>
          </w:tcPr>
          <w:p w:rsidR="00960A90" w:rsidRPr="008408DE" w:rsidRDefault="00960A90" w:rsidP="00960A90">
            <w:pPr>
              <w:jc w:val="right"/>
              <w:rPr>
                <w:color w:val="000000"/>
                <w:sz w:val="20"/>
                <w:szCs w:val="20"/>
              </w:rPr>
            </w:pPr>
            <w:r w:rsidRPr="008408DE">
              <w:rPr>
                <w:color w:val="000000"/>
                <w:sz w:val="20"/>
                <w:szCs w:val="20"/>
              </w:rPr>
              <w:t>1,6</w:t>
            </w:r>
          </w:p>
        </w:tc>
      </w:tr>
    </w:tbl>
    <w:p w:rsidR="00960A90" w:rsidRDefault="00960A90" w:rsidP="00960A90">
      <w:pPr>
        <w:rPr>
          <w:b/>
          <w:bCs/>
          <w:caps/>
        </w:rPr>
        <w:sectPr w:rsidR="00960A90" w:rsidSect="00960A90">
          <w:pgSz w:w="16838" w:h="11906" w:orient="landscape"/>
          <w:pgMar w:top="1701" w:right="1134" w:bottom="851" w:left="1134" w:header="709" w:footer="709" w:gutter="0"/>
          <w:cols w:space="708"/>
          <w:docGrid w:linePitch="360"/>
        </w:sectPr>
      </w:pPr>
    </w:p>
    <w:p w:rsidR="00571203" w:rsidRDefault="00571203" w:rsidP="00571203">
      <w:pPr>
        <w:pStyle w:val="af9"/>
        <w:ind w:left="360"/>
        <w:rPr>
          <w:b/>
          <w:bCs/>
          <w:sz w:val="28"/>
        </w:rPr>
      </w:pPr>
    </w:p>
    <w:p w:rsidR="00D46EA1" w:rsidRPr="00960A90" w:rsidRDefault="00D46EA1" w:rsidP="00960A90">
      <w:pPr>
        <w:pStyle w:val="af9"/>
        <w:numPr>
          <w:ilvl w:val="0"/>
          <w:numId w:val="9"/>
        </w:numPr>
        <w:rPr>
          <w:b/>
          <w:bCs/>
          <w:sz w:val="28"/>
        </w:rPr>
      </w:pPr>
      <w:r w:rsidRPr="00960A90">
        <w:rPr>
          <w:b/>
          <w:bCs/>
          <w:sz w:val="28"/>
        </w:rPr>
        <w:t>Характеристика состояния и проблем соответствующей системы коммунальной инфраструктуры</w:t>
      </w:r>
    </w:p>
    <w:p w:rsidR="00D46EA1" w:rsidRDefault="00D46EA1" w:rsidP="00D46EA1">
      <w:pPr>
        <w:pStyle w:val="AAA"/>
        <w:numPr>
          <w:ilvl w:val="1"/>
          <w:numId w:val="9"/>
        </w:numPr>
        <w:tabs>
          <w:tab w:val="left" w:pos="540"/>
        </w:tabs>
        <w:spacing w:line="360" w:lineRule="auto"/>
        <w:outlineLvl w:val="1"/>
        <w:rPr>
          <w:b/>
        </w:rPr>
      </w:pPr>
      <w:bookmarkStart w:id="111" w:name="_Toc405145896"/>
      <w:r>
        <w:rPr>
          <w:b/>
        </w:rPr>
        <w:t>Анализ</w:t>
      </w:r>
      <w:r w:rsidRPr="0099199E">
        <w:rPr>
          <w:b/>
        </w:rPr>
        <w:t xml:space="preserve"> существующего состояния системы теплоснабжения</w:t>
      </w:r>
      <w:bookmarkEnd w:id="111"/>
    </w:p>
    <w:p w:rsidR="00475DF0" w:rsidRPr="008408DE" w:rsidRDefault="00475DF0" w:rsidP="00475DF0">
      <w:pPr>
        <w:autoSpaceDE w:val="0"/>
        <w:autoSpaceDN w:val="0"/>
        <w:adjustRightInd w:val="0"/>
        <w:ind w:firstLine="708"/>
        <w:jc w:val="both"/>
      </w:pPr>
      <w:r w:rsidRPr="008408DE">
        <w:t xml:space="preserve">В муниципальном образовании поселок </w:t>
      </w:r>
      <w:proofErr w:type="spellStart"/>
      <w:r w:rsidRPr="008408DE">
        <w:t>Ханымей</w:t>
      </w:r>
      <w:proofErr w:type="spellEnd"/>
      <w:r w:rsidRPr="008408DE">
        <w:t xml:space="preserve"> </w:t>
      </w:r>
      <w:r>
        <w:t>существует система централизованного</w:t>
      </w:r>
      <w:r w:rsidRPr="008408DE">
        <w:t xml:space="preserve"> тепло</w:t>
      </w:r>
      <w:r>
        <w:t>снабжения (по данным статистики на 01.01.2014 г.</w:t>
      </w:r>
      <w:r w:rsidRPr="008408DE">
        <w:t xml:space="preserve"> 100% жилищного фонда оборудовано централизованным отоплением, централизова</w:t>
      </w:r>
      <w:r>
        <w:t>нным горячим водоснабжением – 82</w:t>
      </w:r>
      <w:r w:rsidRPr="008408DE">
        <w:t xml:space="preserve">% жилищного фонда). </w:t>
      </w:r>
    </w:p>
    <w:p w:rsidR="00475DF0" w:rsidRPr="008408DE" w:rsidRDefault="00475DF0" w:rsidP="00475DF0">
      <w:pPr>
        <w:autoSpaceDE w:val="0"/>
        <w:autoSpaceDN w:val="0"/>
        <w:adjustRightInd w:val="0"/>
        <w:ind w:firstLine="708"/>
        <w:jc w:val="both"/>
      </w:pPr>
      <w:proofErr w:type="spellStart"/>
      <w:r w:rsidRPr="008408DE">
        <w:t>Ханымейский</w:t>
      </w:r>
      <w:proofErr w:type="spellEnd"/>
      <w:r w:rsidRPr="008408DE">
        <w:t xml:space="preserve"> филиал МУП «</w:t>
      </w:r>
      <w:proofErr w:type="spellStart"/>
      <w:r w:rsidRPr="008408DE">
        <w:t>Пуровские</w:t>
      </w:r>
      <w:proofErr w:type="spellEnd"/>
      <w:r w:rsidRPr="008408DE">
        <w:t xml:space="preserve"> коммунальные системы» (далее – МУП «ПКС») является единственной теплоснабжающей организацией поселка </w:t>
      </w:r>
      <w:proofErr w:type="spellStart"/>
      <w:r w:rsidRPr="008408DE">
        <w:t>Ханымей</w:t>
      </w:r>
      <w:proofErr w:type="spellEnd"/>
      <w:r w:rsidRPr="008408DE">
        <w:t>, обеспечивающей теплоснабжение существующей жилой и общественной застройки.</w:t>
      </w:r>
    </w:p>
    <w:p w:rsidR="00475DF0" w:rsidRPr="008408DE" w:rsidRDefault="00475DF0" w:rsidP="00475DF0">
      <w:pPr>
        <w:autoSpaceDE w:val="0"/>
        <w:autoSpaceDN w:val="0"/>
        <w:adjustRightInd w:val="0"/>
        <w:jc w:val="both"/>
      </w:pPr>
      <w:r w:rsidRPr="008408DE">
        <w:t xml:space="preserve">Источником теплоснабжения является котельная ДЕ-16/14 </w:t>
      </w:r>
      <w:proofErr w:type="spellStart"/>
      <w:r w:rsidRPr="008408DE">
        <w:t>Ханымейского</w:t>
      </w:r>
      <w:proofErr w:type="spellEnd"/>
      <w:r>
        <w:t xml:space="preserve"> </w:t>
      </w:r>
      <w:r w:rsidRPr="008408DE">
        <w:t xml:space="preserve">филиала МУП «ПКС», установленной мощностью 38,6 Гкал/ч. </w:t>
      </w:r>
    </w:p>
    <w:p w:rsidR="00475DF0" w:rsidRPr="008408DE" w:rsidRDefault="00475DF0" w:rsidP="00475DF0">
      <w:pPr>
        <w:autoSpaceDE w:val="0"/>
        <w:autoSpaceDN w:val="0"/>
        <w:adjustRightInd w:val="0"/>
        <w:ind w:firstLine="708"/>
        <w:jc w:val="both"/>
      </w:pPr>
      <w:r w:rsidRPr="008408DE">
        <w:t xml:space="preserve">Система теплоснабжения муниципального образования поселок </w:t>
      </w:r>
      <w:proofErr w:type="spellStart"/>
      <w:r w:rsidRPr="008408DE">
        <w:t>Ханымей</w:t>
      </w:r>
      <w:proofErr w:type="spellEnd"/>
      <w:r w:rsidRPr="008408DE">
        <w:t xml:space="preserve"> – закрытая, однако в жилых домах с отсутствием централизованного горячего водоснабжения имеются случаи несанкционированного разбора горячей воды из системы отопления. </w:t>
      </w:r>
    </w:p>
    <w:p w:rsidR="00475DF0" w:rsidRPr="008408DE" w:rsidRDefault="00475DF0" w:rsidP="00475DF0">
      <w:pPr>
        <w:autoSpaceDE w:val="0"/>
        <w:autoSpaceDN w:val="0"/>
        <w:adjustRightInd w:val="0"/>
        <w:ind w:firstLine="708"/>
        <w:jc w:val="both"/>
      </w:pPr>
      <w:r w:rsidRPr="008408DE">
        <w:t xml:space="preserve">Схема тепловых сетей – </w:t>
      </w:r>
      <w:proofErr w:type="spellStart"/>
      <w:r w:rsidRPr="008408DE">
        <w:t>четырехтрубная</w:t>
      </w:r>
      <w:proofErr w:type="spellEnd"/>
      <w:r w:rsidRPr="008408DE">
        <w:t>, тупиковая. Температурный график работы тепловой сети  95 / 70ºС.</w:t>
      </w:r>
    </w:p>
    <w:p w:rsidR="00475DF0" w:rsidRPr="008408DE" w:rsidRDefault="00475DF0" w:rsidP="00475DF0">
      <w:pPr>
        <w:autoSpaceDE w:val="0"/>
        <w:autoSpaceDN w:val="0"/>
        <w:adjustRightInd w:val="0"/>
        <w:ind w:firstLine="708"/>
        <w:jc w:val="both"/>
      </w:pPr>
      <w:r w:rsidRPr="008408DE">
        <w:t xml:space="preserve">Общая протяженность тепловых сетей </w:t>
      </w:r>
      <w:proofErr w:type="spellStart"/>
      <w:r w:rsidRPr="008408DE">
        <w:t>Ханымейского</w:t>
      </w:r>
      <w:proofErr w:type="spellEnd"/>
      <w:r w:rsidRPr="008408DE">
        <w:t xml:space="preserve"> филиала МУП «ПКС» в двухтрубном исчислении составляет  32 823,85 м. </w:t>
      </w:r>
    </w:p>
    <w:p w:rsidR="00475DF0" w:rsidRDefault="00475DF0" w:rsidP="00475DF0">
      <w:pPr>
        <w:autoSpaceDE w:val="0"/>
        <w:autoSpaceDN w:val="0"/>
        <w:adjustRightInd w:val="0"/>
        <w:ind w:left="11" w:firstLine="709"/>
      </w:pPr>
      <w:r w:rsidRPr="008A7357">
        <w:t>По состоянию на 01.01.2014 г.</w:t>
      </w:r>
      <w:r>
        <w:t xml:space="preserve"> приборами учета тепловой энергии на нужды отопления оснащено 95% многоквартирных домов, необходимо установить 1 прибор учета тепловой энергии на нужды отопления.</w:t>
      </w:r>
    </w:p>
    <w:p w:rsidR="00475DF0" w:rsidRDefault="00475DF0" w:rsidP="00475DF0">
      <w:pPr>
        <w:autoSpaceDE w:val="0"/>
        <w:autoSpaceDN w:val="0"/>
        <w:adjustRightInd w:val="0"/>
        <w:ind w:left="11" w:firstLine="709"/>
      </w:pPr>
      <w:r w:rsidRPr="008A7357">
        <w:t>По состоянию на 01.01.2014 г.</w:t>
      </w:r>
      <w:r>
        <w:t xml:space="preserve"> приборами учета тепловой энергии на нужды горячего водоснабжения оснащено 42% многоквартирных домов, необходимо установить 48 приборов учета тепловой энергии на нужды горячего водоснабжения.</w:t>
      </w:r>
    </w:p>
    <w:p w:rsidR="00475DF0" w:rsidRPr="008A7357" w:rsidRDefault="00475DF0" w:rsidP="00475DF0">
      <w:pPr>
        <w:autoSpaceDE w:val="0"/>
        <w:autoSpaceDN w:val="0"/>
        <w:adjustRightInd w:val="0"/>
        <w:ind w:firstLine="708"/>
      </w:pPr>
      <w:r w:rsidRPr="008A7357">
        <w:t>Дефицит мощности источников тепловой энергии по состоянию на 01.01.2014 г. отсутствует</w:t>
      </w:r>
    </w:p>
    <w:p w:rsidR="00475DF0" w:rsidRPr="008408DE" w:rsidRDefault="00475DF0" w:rsidP="00475DF0">
      <w:pPr>
        <w:ind w:firstLine="708"/>
      </w:pPr>
      <w:r w:rsidRPr="008408DE">
        <w:t xml:space="preserve">Правилами землепользования и застройки муниципального образования муниципального образования поселок </w:t>
      </w:r>
      <w:proofErr w:type="spellStart"/>
      <w:r w:rsidRPr="008408DE">
        <w:t>Ханымей</w:t>
      </w:r>
      <w:proofErr w:type="spellEnd"/>
      <w:r w:rsidRPr="008408DE">
        <w:t xml:space="preserve"> предусмотрены следующие территориальные зоны:</w:t>
      </w:r>
    </w:p>
    <w:p w:rsidR="00475DF0" w:rsidRPr="008408DE" w:rsidRDefault="00475DF0" w:rsidP="00475DF0">
      <w:pPr>
        <w:numPr>
          <w:ilvl w:val="0"/>
          <w:numId w:val="32"/>
        </w:numPr>
        <w:tabs>
          <w:tab w:val="left" w:pos="1134"/>
        </w:tabs>
        <w:ind w:left="0" w:firstLine="0"/>
        <w:jc w:val="both"/>
        <w:rPr>
          <w:szCs w:val="28"/>
        </w:rPr>
      </w:pPr>
      <w:r w:rsidRPr="008408DE">
        <w:rPr>
          <w:szCs w:val="28"/>
        </w:rPr>
        <w:t>общественно-деловые;</w:t>
      </w:r>
    </w:p>
    <w:p w:rsidR="00475DF0" w:rsidRPr="008408DE" w:rsidRDefault="00475DF0" w:rsidP="00475DF0">
      <w:pPr>
        <w:numPr>
          <w:ilvl w:val="0"/>
          <w:numId w:val="32"/>
        </w:numPr>
        <w:tabs>
          <w:tab w:val="left" w:pos="1134"/>
        </w:tabs>
        <w:ind w:left="0" w:firstLine="0"/>
        <w:jc w:val="both"/>
        <w:rPr>
          <w:szCs w:val="28"/>
        </w:rPr>
      </w:pPr>
      <w:r w:rsidRPr="008408DE">
        <w:rPr>
          <w:szCs w:val="28"/>
        </w:rPr>
        <w:t>жилые;</w:t>
      </w:r>
    </w:p>
    <w:p w:rsidR="00475DF0" w:rsidRPr="008408DE" w:rsidRDefault="00475DF0" w:rsidP="00475DF0">
      <w:pPr>
        <w:numPr>
          <w:ilvl w:val="0"/>
          <w:numId w:val="32"/>
        </w:numPr>
        <w:tabs>
          <w:tab w:val="left" w:pos="1134"/>
        </w:tabs>
        <w:ind w:left="0" w:firstLine="0"/>
        <w:jc w:val="both"/>
        <w:rPr>
          <w:szCs w:val="28"/>
        </w:rPr>
      </w:pPr>
      <w:r w:rsidRPr="008408DE">
        <w:rPr>
          <w:szCs w:val="28"/>
        </w:rPr>
        <w:t>производственные, инженерной и транспортной инфраструктур;</w:t>
      </w:r>
    </w:p>
    <w:p w:rsidR="00475DF0" w:rsidRPr="008408DE" w:rsidRDefault="00475DF0" w:rsidP="00475DF0">
      <w:pPr>
        <w:numPr>
          <w:ilvl w:val="0"/>
          <w:numId w:val="32"/>
        </w:numPr>
        <w:tabs>
          <w:tab w:val="left" w:pos="1134"/>
        </w:tabs>
        <w:ind w:left="0" w:firstLine="0"/>
        <w:jc w:val="both"/>
        <w:rPr>
          <w:szCs w:val="28"/>
        </w:rPr>
      </w:pPr>
      <w:r w:rsidRPr="008408DE">
        <w:rPr>
          <w:szCs w:val="28"/>
        </w:rPr>
        <w:t>рекреационные;</w:t>
      </w:r>
    </w:p>
    <w:p w:rsidR="00475DF0" w:rsidRPr="008408DE" w:rsidRDefault="00475DF0" w:rsidP="00475DF0">
      <w:pPr>
        <w:numPr>
          <w:ilvl w:val="0"/>
          <w:numId w:val="32"/>
        </w:numPr>
        <w:tabs>
          <w:tab w:val="left" w:pos="1134"/>
        </w:tabs>
        <w:ind w:left="0" w:firstLine="0"/>
        <w:jc w:val="both"/>
        <w:rPr>
          <w:szCs w:val="28"/>
        </w:rPr>
      </w:pPr>
      <w:r w:rsidRPr="008408DE">
        <w:rPr>
          <w:szCs w:val="28"/>
        </w:rPr>
        <w:t>сельскохозяйственного использования;</w:t>
      </w:r>
    </w:p>
    <w:p w:rsidR="00475DF0" w:rsidRPr="008408DE" w:rsidRDefault="00475DF0" w:rsidP="00475DF0">
      <w:pPr>
        <w:numPr>
          <w:ilvl w:val="0"/>
          <w:numId w:val="32"/>
        </w:numPr>
        <w:tabs>
          <w:tab w:val="left" w:pos="1134"/>
        </w:tabs>
        <w:ind w:left="0" w:firstLine="0"/>
        <w:jc w:val="both"/>
        <w:rPr>
          <w:szCs w:val="28"/>
        </w:rPr>
      </w:pPr>
      <w:r w:rsidRPr="008408DE">
        <w:rPr>
          <w:szCs w:val="28"/>
        </w:rPr>
        <w:t>планировочных ограничений;</w:t>
      </w:r>
    </w:p>
    <w:p w:rsidR="00475DF0" w:rsidRPr="008408DE" w:rsidRDefault="00475DF0" w:rsidP="00475DF0">
      <w:pPr>
        <w:numPr>
          <w:ilvl w:val="0"/>
          <w:numId w:val="32"/>
        </w:numPr>
        <w:tabs>
          <w:tab w:val="left" w:pos="1134"/>
        </w:tabs>
        <w:ind w:left="0" w:firstLine="0"/>
        <w:jc w:val="both"/>
        <w:rPr>
          <w:szCs w:val="28"/>
        </w:rPr>
      </w:pPr>
      <w:r w:rsidRPr="008408DE">
        <w:rPr>
          <w:szCs w:val="28"/>
        </w:rPr>
        <w:t>специального назначения.</w:t>
      </w:r>
    </w:p>
    <w:p w:rsidR="00475DF0" w:rsidRPr="008408DE" w:rsidRDefault="00475DF0" w:rsidP="00475DF0">
      <w:pPr>
        <w:ind w:firstLine="708"/>
      </w:pPr>
      <w:r w:rsidRPr="008408DE">
        <w:t xml:space="preserve">Централизованное теплоснабжение охватывает жилые и общественно-деловые зоны муниципального образования поселок </w:t>
      </w:r>
      <w:proofErr w:type="spellStart"/>
      <w:r w:rsidRPr="008408DE">
        <w:t>Ханымей</w:t>
      </w:r>
      <w:proofErr w:type="spellEnd"/>
      <w:r w:rsidRPr="008408DE">
        <w:t xml:space="preserve"> и осуществляе</w:t>
      </w:r>
      <w:r>
        <w:t>тся от котельной ДЕ-16/14 (рис. 3.1.1).</w:t>
      </w:r>
    </w:p>
    <w:p w:rsidR="00475DF0" w:rsidRPr="008408DE" w:rsidRDefault="00475DF0" w:rsidP="00475DF0">
      <w:pPr>
        <w:ind w:firstLine="708"/>
      </w:pPr>
      <w:r w:rsidRPr="008408DE">
        <w:t xml:space="preserve">В перспективе до 2028 года покрытие перспективных приростов тепловой нагрузки на централизованное теплоснабжение также будет осуществляться от действующей котельной ДЕ-16/14. Зона действия котельной незначительно изменится за счет освоения новых территорий под индивидуальную жилую застройку </w:t>
      </w:r>
      <w:r>
        <w:t>(рис. 3.1.2).</w:t>
      </w:r>
    </w:p>
    <w:p w:rsidR="00475DF0" w:rsidRPr="008408DE" w:rsidRDefault="00475DF0" w:rsidP="00475DF0">
      <w:pPr>
        <w:spacing w:line="360" w:lineRule="auto"/>
        <w:ind w:firstLine="720"/>
        <w:sectPr w:rsidR="00475DF0" w:rsidRPr="008408DE" w:rsidSect="0069566F">
          <w:pgSz w:w="11907" w:h="16840" w:code="9"/>
          <w:pgMar w:top="1134" w:right="851" w:bottom="1134" w:left="1701" w:header="709" w:footer="709" w:gutter="0"/>
          <w:cols w:space="720"/>
          <w:docGrid w:linePitch="326"/>
        </w:sectPr>
      </w:pPr>
    </w:p>
    <w:p w:rsidR="00475DF0" w:rsidRPr="008408DE" w:rsidRDefault="00475DF0" w:rsidP="00475DF0">
      <w:pPr>
        <w:keepNext/>
      </w:pPr>
      <w:r w:rsidRPr="008408DE">
        <w:rPr>
          <w:noProof/>
        </w:rPr>
        <w:lastRenderedPageBreak/>
        <w:drawing>
          <wp:inline distT="0" distB="0" distL="0" distR="0" wp14:anchorId="79C94B23" wp14:editId="3A5475AD">
            <wp:extent cx="9410700" cy="5476875"/>
            <wp:effectExtent l="0" t="0" r="0" b="952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10700" cy="5476875"/>
                    </a:xfrm>
                    <a:prstGeom prst="rect">
                      <a:avLst/>
                    </a:prstGeom>
                    <a:noFill/>
                    <a:ln>
                      <a:noFill/>
                    </a:ln>
                  </pic:spPr>
                </pic:pic>
              </a:graphicData>
            </a:graphic>
          </wp:inline>
        </w:drawing>
      </w:r>
    </w:p>
    <w:p w:rsidR="00475DF0" w:rsidRPr="008A7357" w:rsidRDefault="00475DF0" w:rsidP="00475DF0">
      <w:pPr>
        <w:pStyle w:val="af7"/>
        <w:jc w:val="both"/>
        <w:rPr>
          <w:rFonts w:ascii="Times New Roman" w:hAnsi="Times New Roman"/>
          <w:b w:val="0"/>
          <w:bCs w:val="0"/>
          <w:color w:val="auto"/>
          <w:sz w:val="24"/>
          <w:szCs w:val="24"/>
        </w:rPr>
      </w:pPr>
      <w:r>
        <w:rPr>
          <w:rFonts w:ascii="Times New Roman" w:hAnsi="Times New Roman"/>
          <w:b w:val="0"/>
          <w:bCs w:val="0"/>
          <w:color w:val="auto"/>
          <w:sz w:val="24"/>
          <w:szCs w:val="24"/>
        </w:rPr>
        <w:t>Рисунок 3.1.1</w:t>
      </w:r>
      <w:r w:rsidRPr="008A7357">
        <w:rPr>
          <w:rFonts w:ascii="Times New Roman" w:hAnsi="Times New Roman"/>
          <w:b w:val="0"/>
          <w:bCs w:val="0"/>
          <w:color w:val="auto"/>
          <w:sz w:val="24"/>
          <w:szCs w:val="24"/>
        </w:rPr>
        <w:t xml:space="preserve"> Существующая зона действия котельной ДЕ-16/14 п. </w:t>
      </w:r>
      <w:proofErr w:type="spellStart"/>
      <w:r w:rsidRPr="008A7357">
        <w:rPr>
          <w:rFonts w:ascii="Times New Roman" w:hAnsi="Times New Roman"/>
          <w:b w:val="0"/>
          <w:bCs w:val="0"/>
          <w:color w:val="auto"/>
          <w:sz w:val="24"/>
          <w:szCs w:val="24"/>
        </w:rPr>
        <w:t>Ханымей</w:t>
      </w:r>
      <w:proofErr w:type="spellEnd"/>
    </w:p>
    <w:p w:rsidR="00475DF0" w:rsidRDefault="00475DF0" w:rsidP="00475DF0">
      <w:pPr>
        <w:keepNext/>
        <w:sectPr w:rsidR="00475DF0" w:rsidSect="0069566F">
          <w:footerReference w:type="even" r:id="rId15"/>
          <w:footerReference w:type="default" r:id="rId16"/>
          <w:headerReference w:type="first" r:id="rId17"/>
          <w:pgSz w:w="16838" w:h="11906" w:orient="landscape"/>
          <w:pgMar w:top="1701" w:right="1134" w:bottom="851" w:left="1134" w:header="709" w:footer="709" w:gutter="0"/>
          <w:cols w:space="708"/>
          <w:docGrid w:linePitch="360"/>
        </w:sectPr>
      </w:pPr>
    </w:p>
    <w:p w:rsidR="00475DF0" w:rsidRPr="008408DE" w:rsidRDefault="00475DF0" w:rsidP="00475DF0">
      <w:pPr>
        <w:keepNext/>
      </w:pPr>
      <w:r w:rsidRPr="008408DE">
        <w:rPr>
          <w:noProof/>
        </w:rPr>
        <w:lastRenderedPageBreak/>
        <w:drawing>
          <wp:inline distT="0" distB="0" distL="0" distR="0" wp14:anchorId="053CD906" wp14:editId="0A5E6F42">
            <wp:extent cx="9353550" cy="5448300"/>
            <wp:effectExtent l="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53550" cy="5448300"/>
                    </a:xfrm>
                    <a:prstGeom prst="rect">
                      <a:avLst/>
                    </a:prstGeom>
                    <a:noFill/>
                    <a:ln>
                      <a:noFill/>
                    </a:ln>
                  </pic:spPr>
                </pic:pic>
              </a:graphicData>
            </a:graphic>
          </wp:inline>
        </w:drawing>
      </w:r>
    </w:p>
    <w:p w:rsidR="00475DF0" w:rsidRPr="008A7357" w:rsidRDefault="00475DF0" w:rsidP="00475DF0">
      <w:pPr>
        <w:pStyle w:val="af7"/>
        <w:jc w:val="both"/>
        <w:rPr>
          <w:rFonts w:ascii="Times New Roman" w:hAnsi="Times New Roman"/>
          <w:b w:val="0"/>
          <w:bCs w:val="0"/>
          <w:color w:val="auto"/>
          <w:sz w:val="24"/>
          <w:szCs w:val="24"/>
        </w:rPr>
      </w:pPr>
      <w:r w:rsidRPr="008A7357">
        <w:rPr>
          <w:rFonts w:ascii="Times New Roman" w:hAnsi="Times New Roman"/>
          <w:b w:val="0"/>
          <w:bCs w:val="0"/>
          <w:color w:val="auto"/>
          <w:sz w:val="24"/>
          <w:szCs w:val="24"/>
        </w:rPr>
        <w:t xml:space="preserve">Рисунок </w:t>
      </w:r>
      <w:r>
        <w:rPr>
          <w:rFonts w:ascii="Times New Roman" w:hAnsi="Times New Roman"/>
          <w:b w:val="0"/>
          <w:bCs w:val="0"/>
          <w:color w:val="auto"/>
          <w:sz w:val="24"/>
          <w:szCs w:val="24"/>
        </w:rPr>
        <w:t>3.1.2</w:t>
      </w:r>
      <w:r w:rsidRPr="008A7357">
        <w:rPr>
          <w:rFonts w:ascii="Times New Roman" w:hAnsi="Times New Roman"/>
          <w:b w:val="0"/>
          <w:bCs w:val="0"/>
          <w:color w:val="auto"/>
          <w:sz w:val="24"/>
          <w:szCs w:val="24"/>
        </w:rPr>
        <w:t xml:space="preserve"> Перспективная зона действия котельной ДЕ-16/14 п. </w:t>
      </w:r>
      <w:proofErr w:type="spellStart"/>
      <w:r w:rsidRPr="008A7357">
        <w:rPr>
          <w:rFonts w:ascii="Times New Roman" w:hAnsi="Times New Roman"/>
          <w:b w:val="0"/>
          <w:bCs w:val="0"/>
          <w:color w:val="auto"/>
          <w:sz w:val="24"/>
          <w:szCs w:val="24"/>
        </w:rPr>
        <w:t>Ханымей</w:t>
      </w:r>
      <w:proofErr w:type="spellEnd"/>
    </w:p>
    <w:p w:rsidR="0069566F" w:rsidRDefault="0069566F" w:rsidP="00960A90">
      <w:pPr>
        <w:pStyle w:val="AAA"/>
        <w:tabs>
          <w:tab w:val="left" w:pos="540"/>
        </w:tabs>
        <w:spacing w:line="360" w:lineRule="auto"/>
        <w:ind w:left="792"/>
        <w:outlineLvl w:val="1"/>
        <w:rPr>
          <w:b/>
        </w:rPr>
        <w:sectPr w:rsidR="0069566F" w:rsidSect="00475DF0">
          <w:pgSz w:w="16838" w:h="11906" w:orient="landscape"/>
          <w:pgMar w:top="1701" w:right="1559" w:bottom="851" w:left="1134" w:header="709" w:footer="709" w:gutter="0"/>
          <w:cols w:space="708"/>
          <w:docGrid w:linePitch="360"/>
        </w:sectPr>
      </w:pPr>
    </w:p>
    <w:p w:rsidR="0069566F" w:rsidRPr="008408DE" w:rsidRDefault="0069566F" w:rsidP="0069566F">
      <w:pPr>
        <w:ind w:firstLine="709"/>
      </w:pPr>
      <w:r w:rsidRPr="008408DE">
        <w:lastRenderedPageBreak/>
        <w:t xml:space="preserve">Основными проблемами развития системы теплоснабжения муниципального образования поселок </w:t>
      </w:r>
      <w:proofErr w:type="spellStart"/>
      <w:r w:rsidRPr="008408DE">
        <w:t>Ханымей</w:t>
      </w:r>
      <w:proofErr w:type="spellEnd"/>
      <w:r>
        <w:t xml:space="preserve"> </w:t>
      </w:r>
      <w:r w:rsidRPr="008408DE">
        <w:t>являются:</w:t>
      </w:r>
    </w:p>
    <w:p w:rsidR="0069566F" w:rsidRPr="008408DE" w:rsidRDefault="0069566F" w:rsidP="0069566F">
      <w:pPr>
        <w:pStyle w:val="af9"/>
        <w:numPr>
          <w:ilvl w:val="0"/>
          <w:numId w:val="34"/>
        </w:numPr>
        <w:tabs>
          <w:tab w:val="left" w:pos="993"/>
        </w:tabs>
        <w:ind w:left="0" w:hanging="284"/>
        <w:contextualSpacing/>
        <w:jc w:val="both"/>
        <w:rPr>
          <w:sz w:val="24"/>
          <w:szCs w:val="24"/>
        </w:rPr>
      </w:pPr>
      <w:r w:rsidRPr="008408DE">
        <w:rPr>
          <w:sz w:val="24"/>
          <w:szCs w:val="24"/>
        </w:rPr>
        <w:t>в сфере организации качественного теплоснабжения:</w:t>
      </w:r>
    </w:p>
    <w:p w:rsidR="0069566F" w:rsidRPr="008408DE" w:rsidRDefault="0069566F" w:rsidP="0069566F">
      <w:pPr>
        <w:numPr>
          <w:ilvl w:val="0"/>
          <w:numId w:val="33"/>
        </w:numPr>
        <w:tabs>
          <w:tab w:val="clear" w:pos="720"/>
          <w:tab w:val="num" w:pos="993"/>
        </w:tabs>
        <w:ind w:left="0" w:firstLine="709"/>
        <w:contextualSpacing/>
        <w:jc w:val="both"/>
        <w:rPr>
          <w:color w:val="000000"/>
        </w:rPr>
      </w:pPr>
      <w:r w:rsidRPr="008408DE">
        <w:rPr>
          <w:color w:val="000000"/>
        </w:rPr>
        <w:t>высокий уровень износа тепловых сетей, 64,5% от общей протяженности тепловых сетей нуждаются в замене. Большой износ сетей повышает вероятность возникновения аварий, а высокий уровень потерь приводит к увеличению тарифа на тепловую энергию и снижению эффективности работы организации;</w:t>
      </w:r>
    </w:p>
    <w:p w:rsidR="0069566F" w:rsidRPr="008408DE" w:rsidRDefault="0069566F" w:rsidP="0069566F">
      <w:pPr>
        <w:numPr>
          <w:ilvl w:val="0"/>
          <w:numId w:val="33"/>
        </w:numPr>
        <w:tabs>
          <w:tab w:val="clear" w:pos="720"/>
          <w:tab w:val="num" w:pos="993"/>
        </w:tabs>
        <w:ind w:left="0" w:firstLine="709"/>
        <w:contextualSpacing/>
        <w:jc w:val="both"/>
        <w:rPr>
          <w:color w:val="000000"/>
        </w:rPr>
      </w:pPr>
      <w:r w:rsidRPr="008408DE">
        <w:rPr>
          <w:color w:val="000000"/>
        </w:rPr>
        <w:t>необходимость замены компенсирующих устройств на магистральных тепловых сетях;</w:t>
      </w:r>
    </w:p>
    <w:p w:rsidR="0069566F" w:rsidRPr="008408DE" w:rsidRDefault="0069566F" w:rsidP="0069566F">
      <w:pPr>
        <w:numPr>
          <w:ilvl w:val="0"/>
          <w:numId w:val="33"/>
        </w:numPr>
        <w:tabs>
          <w:tab w:val="clear" w:pos="720"/>
          <w:tab w:val="num" w:pos="993"/>
        </w:tabs>
        <w:ind w:left="0" w:firstLine="709"/>
        <w:contextualSpacing/>
        <w:jc w:val="both"/>
        <w:rPr>
          <w:color w:val="000000"/>
        </w:rPr>
      </w:pPr>
      <w:r w:rsidRPr="008408DE">
        <w:rPr>
          <w:color w:val="000000"/>
        </w:rPr>
        <w:t>низкое качество воды после очистки в собственной системе водоподготовки котельной, содержание в ней примесей и активного кислорода, и, как следствие, высокая коррозия трубопроводов;</w:t>
      </w:r>
    </w:p>
    <w:p w:rsidR="0069566F" w:rsidRPr="008408DE" w:rsidRDefault="0069566F" w:rsidP="0069566F">
      <w:pPr>
        <w:numPr>
          <w:ilvl w:val="0"/>
          <w:numId w:val="33"/>
        </w:numPr>
        <w:tabs>
          <w:tab w:val="clear" w:pos="720"/>
          <w:tab w:val="num" w:pos="993"/>
        </w:tabs>
        <w:ind w:left="0" w:firstLine="709"/>
        <w:contextualSpacing/>
        <w:jc w:val="both"/>
        <w:rPr>
          <w:color w:val="000000"/>
        </w:rPr>
      </w:pPr>
      <w:r w:rsidRPr="008408DE">
        <w:rPr>
          <w:color w:val="000000"/>
        </w:rPr>
        <w:t>низкий уровень оснащенности коммерческими приборами учета потребителей тепловой энергии (2,4% реализуемой тепловой энергии учитывается по приборам учета);</w:t>
      </w:r>
    </w:p>
    <w:p w:rsidR="0069566F" w:rsidRPr="008408DE" w:rsidRDefault="0069566F" w:rsidP="0069566F">
      <w:pPr>
        <w:pStyle w:val="af9"/>
        <w:numPr>
          <w:ilvl w:val="0"/>
          <w:numId w:val="34"/>
        </w:numPr>
        <w:tabs>
          <w:tab w:val="left" w:pos="993"/>
        </w:tabs>
        <w:ind w:left="0" w:hanging="284"/>
        <w:contextualSpacing/>
        <w:jc w:val="both"/>
        <w:rPr>
          <w:sz w:val="24"/>
          <w:szCs w:val="24"/>
        </w:rPr>
      </w:pPr>
      <w:r w:rsidRPr="008408DE">
        <w:rPr>
          <w:sz w:val="24"/>
          <w:szCs w:val="24"/>
        </w:rPr>
        <w:t>в сфере организации надежного и безопасного теплоснабжения:</w:t>
      </w:r>
    </w:p>
    <w:p w:rsidR="0069566F" w:rsidRPr="008408DE" w:rsidRDefault="0069566F" w:rsidP="0069566F">
      <w:pPr>
        <w:numPr>
          <w:ilvl w:val="0"/>
          <w:numId w:val="33"/>
        </w:numPr>
        <w:tabs>
          <w:tab w:val="clear" w:pos="720"/>
          <w:tab w:val="num" w:pos="993"/>
        </w:tabs>
        <w:ind w:left="0" w:firstLine="709"/>
        <w:contextualSpacing/>
        <w:jc w:val="both"/>
        <w:rPr>
          <w:color w:val="000000"/>
        </w:rPr>
      </w:pPr>
      <w:r w:rsidRPr="008408DE">
        <w:rPr>
          <w:color w:val="000000"/>
        </w:rPr>
        <w:t>отсутствие статистики инцидентов на тепловых сетях, позволяющей оценить участки с большей вероятностью отказов, выделить зоны ненормативной надежности тепловых сетей;</w:t>
      </w:r>
    </w:p>
    <w:p w:rsidR="0069566F" w:rsidRPr="008408DE" w:rsidRDefault="0069566F" w:rsidP="0069566F">
      <w:pPr>
        <w:numPr>
          <w:ilvl w:val="0"/>
          <w:numId w:val="33"/>
        </w:numPr>
        <w:tabs>
          <w:tab w:val="clear" w:pos="720"/>
          <w:tab w:val="num" w:pos="993"/>
        </w:tabs>
        <w:ind w:left="0" w:firstLine="709"/>
        <w:contextualSpacing/>
        <w:jc w:val="both"/>
        <w:rPr>
          <w:color w:val="000000"/>
        </w:rPr>
      </w:pPr>
      <w:r w:rsidRPr="008408DE">
        <w:rPr>
          <w:color w:val="000000"/>
        </w:rPr>
        <w:t>отсутствие системы комплексного мониторинга и диагностики состояния трубопроводов системы теплоснабжения;</w:t>
      </w:r>
    </w:p>
    <w:p w:rsidR="0069566F" w:rsidRPr="008408DE" w:rsidRDefault="0069566F" w:rsidP="0069566F">
      <w:pPr>
        <w:numPr>
          <w:ilvl w:val="0"/>
          <w:numId w:val="33"/>
        </w:numPr>
        <w:tabs>
          <w:tab w:val="clear" w:pos="720"/>
          <w:tab w:val="num" w:pos="993"/>
        </w:tabs>
        <w:ind w:left="0" w:firstLine="709"/>
        <w:contextualSpacing/>
        <w:jc w:val="both"/>
        <w:rPr>
          <w:color w:val="000000"/>
        </w:rPr>
      </w:pPr>
      <w:r w:rsidRPr="008408DE">
        <w:rPr>
          <w:color w:val="000000"/>
        </w:rPr>
        <w:t>отсутствие системы диспетчеризации;</w:t>
      </w:r>
    </w:p>
    <w:p w:rsidR="0069566F" w:rsidRPr="008408DE" w:rsidRDefault="0069566F" w:rsidP="0069566F">
      <w:pPr>
        <w:pStyle w:val="af9"/>
        <w:numPr>
          <w:ilvl w:val="0"/>
          <w:numId w:val="34"/>
        </w:numPr>
        <w:tabs>
          <w:tab w:val="left" w:pos="993"/>
        </w:tabs>
        <w:ind w:left="0" w:hanging="284"/>
        <w:contextualSpacing/>
        <w:jc w:val="both"/>
        <w:rPr>
          <w:sz w:val="24"/>
          <w:szCs w:val="24"/>
        </w:rPr>
      </w:pPr>
      <w:r w:rsidRPr="008408DE">
        <w:rPr>
          <w:sz w:val="24"/>
          <w:szCs w:val="24"/>
        </w:rPr>
        <w:t xml:space="preserve">в сфере развития системы теплоснабжения: </w:t>
      </w:r>
    </w:p>
    <w:p w:rsidR="0069566F" w:rsidRPr="008408DE" w:rsidRDefault="0069566F" w:rsidP="0069566F">
      <w:pPr>
        <w:numPr>
          <w:ilvl w:val="0"/>
          <w:numId w:val="33"/>
        </w:numPr>
        <w:tabs>
          <w:tab w:val="clear" w:pos="720"/>
          <w:tab w:val="num" w:pos="993"/>
        </w:tabs>
        <w:ind w:left="0" w:firstLine="709"/>
        <w:contextualSpacing/>
        <w:jc w:val="both"/>
        <w:rPr>
          <w:color w:val="000000"/>
        </w:rPr>
      </w:pPr>
      <w:r w:rsidRPr="008408DE">
        <w:rPr>
          <w:color w:val="000000"/>
        </w:rPr>
        <w:t>большой износ оборудования котельной (3 котла имеют износ более 100%);</w:t>
      </w:r>
    </w:p>
    <w:p w:rsidR="0069566F" w:rsidRPr="008408DE" w:rsidRDefault="0069566F" w:rsidP="0069566F">
      <w:pPr>
        <w:numPr>
          <w:ilvl w:val="0"/>
          <w:numId w:val="33"/>
        </w:numPr>
        <w:tabs>
          <w:tab w:val="clear" w:pos="720"/>
          <w:tab w:val="num" w:pos="993"/>
        </w:tabs>
        <w:ind w:left="0" w:firstLine="709"/>
        <w:contextualSpacing/>
        <w:jc w:val="both"/>
        <w:rPr>
          <w:color w:val="000000"/>
        </w:rPr>
      </w:pPr>
      <w:r w:rsidRPr="008408DE">
        <w:rPr>
          <w:color w:val="000000"/>
        </w:rPr>
        <w:t xml:space="preserve">большая разница в установленной и располагаемой тепловой мощности котлов, определенной по результатам режимно-наладочных испытаний, потери располагаемой тепловой мощности – 8%; </w:t>
      </w:r>
    </w:p>
    <w:p w:rsidR="0069566F" w:rsidRPr="008408DE" w:rsidRDefault="0069566F" w:rsidP="0069566F">
      <w:pPr>
        <w:numPr>
          <w:ilvl w:val="0"/>
          <w:numId w:val="33"/>
        </w:numPr>
        <w:tabs>
          <w:tab w:val="clear" w:pos="720"/>
          <w:tab w:val="num" w:pos="993"/>
        </w:tabs>
        <w:ind w:left="0" w:firstLine="709"/>
        <w:contextualSpacing/>
        <w:jc w:val="both"/>
        <w:rPr>
          <w:color w:val="000000"/>
        </w:rPr>
      </w:pPr>
      <w:r w:rsidRPr="008408DE">
        <w:rPr>
          <w:color w:val="000000"/>
        </w:rPr>
        <w:t>высокий уров</w:t>
      </w:r>
      <w:r>
        <w:rPr>
          <w:color w:val="000000"/>
        </w:rPr>
        <w:t>ень потерь в тепловых сетях – 34,5</w:t>
      </w:r>
      <w:r w:rsidRPr="008408DE">
        <w:rPr>
          <w:color w:val="000000"/>
        </w:rPr>
        <w:t>%;</w:t>
      </w:r>
    </w:p>
    <w:p w:rsidR="0069566F" w:rsidRPr="008408DE" w:rsidRDefault="0069566F" w:rsidP="0069566F">
      <w:pPr>
        <w:numPr>
          <w:ilvl w:val="0"/>
          <w:numId w:val="33"/>
        </w:numPr>
        <w:tabs>
          <w:tab w:val="clear" w:pos="720"/>
          <w:tab w:val="num" w:pos="993"/>
        </w:tabs>
        <w:ind w:left="0" w:firstLine="709"/>
        <w:contextualSpacing/>
        <w:jc w:val="both"/>
        <w:rPr>
          <w:color w:val="000000"/>
        </w:rPr>
      </w:pPr>
      <w:r w:rsidRPr="008408DE">
        <w:rPr>
          <w:color w:val="000000"/>
        </w:rPr>
        <w:t>отсутствие ресурсосберегающего оборудования (экономичных газовых горелок, снижающих удельный расход газа) приводит к повышенному расходу топлива на производство тепловой энергии и увеличению тарифа.</w:t>
      </w:r>
    </w:p>
    <w:p w:rsidR="0069566F" w:rsidRPr="008408DE" w:rsidRDefault="0069566F" w:rsidP="0069566F">
      <w:pPr>
        <w:numPr>
          <w:ilvl w:val="0"/>
          <w:numId w:val="33"/>
        </w:numPr>
        <w:tabs>
          <w:tab w:val="clear" w:pos="720"/>
          <w:tab w:val="num" w:pos="993"/>
        </w:tabs>
        <w:ind w:left="0" w:firstLine="709"/>
        <w:contextualSpacing/>
        <w:jc w:val="both"/>
        <w:rPr>
          <w:color w:val="000000"/>
        </w:rPr>
      </w:pPr>
      <w:r w:rsidRPr="008408DE">
        <w:rPr>
          <w:color w:val="000000"/>
        </w:rPr>
        <w:t>морально устаревшая система автоматики котла ДЕВ 16/14  ГМ № 1;</w:t>
      </w:r>
    </w:p>
    <w:p w:rsidR="0069566F" w:rsidRPr="008408DE" w:rsidRDefault="0069566F" w:rsidP="0069566F">
      <w:pPr>
        <w:numPr>
          <w:ilvl w:val="0"/>
          <w:numId w:val="33"/>
        </w:numPr>
        <w:tabs>
          <w:tab w:val="clear" w:pos="720"/>
          <w:tab w:val="num" w:pos="993"/>
        </w:tabs>
        <w:ind w:left="0" w:firstLine="709"/>
        <w:contextualSpacing/>
        <w:jc w:val="both"/>
        <w:rPr>
          <w:color w:val="000000"/>
        </w:rPr>
      </w:pPr>
      <w:r w:rsidRPr="008408DE">
        <w:rPr>
          <w:color w:val="000000"/>
        </w:rPr>
        <w:t>наличие несанкционированного разбора горячей воды из системы отопления, что приводит к повышенному расходу воды на подпитку тепловой сети;</w:t>
      </w:r>
    </w:p>
    <w:p w:rsidR="0069566F" w:rsidRPr="008408DE" w:rsidRDefault="0069566F" w:rsidP="0069566F">
      <w:pPr>
        <w:numPr>
          <w:ilvl w:val="0"/>
          <w:numId w:val="33"/>
        </w:numPr>
        <w:tabs>
          <w:tab w:val="clear" w:pos="720"/>
          <w:tab w:val="num" w:pos="993"/>
        </w:tabs>
        <w:ind w:left="0" w:firstLine="709"/>
        <w:contextualSpacing/>
        <w:jc w:val="both"/>
        <w:rPr>
          <w:color w:val="000000"/>
        </w:rPr>
      </w:pPr>
      <w:r w:rsidRPr="008408DE">
        <w:rPr>
          <w:color w:val="000000"/>
        </w:rPr>
        <w:t xml:space="preserve">отсутствие утвержденной инвестиционной программы </w:t>
      </w:r>
      <w:r>
        <w:rPr>
          <w:color w:val="000000"/>
        </w:rPr>
        <w:t>филиала ОАО «</w:t>
      </w:r>
      <w:proofErr w:type="spellStart"/>
      <w:r>
        <w:rPr>
          <w:color w:val="000000"/>
        </w:rPr>
        <w:t>Ямалкоммунэнерго</w:t>
      </w:r>
      <w:proofErr w:type="spellEnd"/>
      <w:r>
        <w:rPr>
          <w:color w:val="000000"/>
        </w:rPr>
        <w:t xml:space="preserve">» в </w:t>
      </w:r>
      <w:proofErr w:type="spellStart"/>
      <w:r>
        <w:rPr>
          <w:color w:val="000000"/>
        </w:rPr>
        <w:t>Пуровском</w:t>
      </w:r>
      <w:proofErr w:type="spellEnd"/>
      <w:r>
        <w:rPr>
          <w:color w:val="000000"/>
        </w:rPr>
        <w:t xml:space="preserve"> районе «Тепло» </w:t>
      </w:r>
      <w:r w:rsidRPr="008408DE">
        <w:rPr>
          <w:color w:val="000000"/>
        </w:rPr>
        <w:t xml:space="preserve">по развитию системы теплоснабжения муниципального образования поселок </w:t>
      </w:r>
      <w:proofErr w:type="spellStart"/>
      <w:r w:rsidRPr="008408DE">
        <w:rPr>
          <w:color w:val="000000"/>
        </w:rPr>
        <w:t>Ханымей</w:t>
      </w:r>
      <w:proofErr w:type="spellEnd"/>
      <w:r w:rsidRPr="008408DE">
        <w:rPr>
          <w:color w:val="000000"/>
        </w:rPr>
        <w:t>.</w:t>
      </w:r>
    </w:p>
    <w:p w:rsidR="0069566F" w:rsidRDefault="0069566F" w:rsidP="00960A90">
      <w:pPr>
        <w:pStyle w:val="AAA"/>
        <w:tabs>
          <w:tab w:val="left" w:pos="540"/>
        </w:tabs>
        <w:spacing w:line="360" w:lineRule="auto"/>
        <w:ind w:left="792"/>
        <w:outlineLvl w:val="1"/>
        <w:rPr>
          <w:b/>
        </w:rPr>
        <w:sectPr w:rsidR="0069566F" w:rsidSect="0069566F">
          <w:pgSz w:w="11906" w:h="16838"/>
          <w:pgMar w:top="1559" w:right="851" w:bottom="1134" w:left="1701" w:header="709" w:footer="709" w:gutter="0"/>
          <w:cols w:space="708"/>
          <w:docGrid w:linePitch="360"/>
        </w:sectPr>
      </w:pPr>
    </w:p>
    <w:p w:rsidR="00DF36B6" w:rsidRDefault="00D46EA1" w:rsidP="00DF36B6">
      <w:pPr>
        <w:pStyle w:val="AAA"/>
        <w:numPr>
          <w:ilvl w:val="1"/>
          <w:numId w:val="9"/>
        </w:numPr>
        <w:tabs>
          <w:tab w:val="left" w:pos="540"/>
        </w:tabs>
        <w:spacing w:line="360" w:lineRule="auto"/>
        <w:outlineLvl w:val="1"/>
        <w:rPr>
          <w:b/>
        </w:rPr>
      </w:pPr>
      <w:bookmarkStart w:id="112" w:name="_Toc405145897"/>
      <w:r>
        <w:rPr>
          <w:b/>
        </w:rPr>
        <w:lastRenderedPageBreak/>
        <w:t>Анализ</w:t>
      </w:r>
      <w:r w:rsidRPr="0099199E">
        <w:rPr>
          <w:b/>
        </w:rPr>
        <w:t xml:space="preserve"> существующего состояния системы </w:t>
      </w:r>
      <w:r>
        <w:rPr>
          <w:b/>
        </w:rPr>
        <w:t>вод</w:t>
      </w:r>
      <w:r w:rsidRPr="0099199E">
        <w:rPr>
          <w:b/>
        </w:rPr>
        <w:t>оснабжения</w:t>
      </w:r>
      <w:bookmarkEnd w:id="112"/>
    </w:p>
    <w:p w:rsidR="0069566F" w:rsidRPr="006760A8" w:rsidRDefault="0069566F" w:rsidP="0069566F">
      <w:pPr>
        <w:pStyle w:val="af9"/>
        <w:ind w:left="0" w:firstLine="709"/>
        <w:jc w:val="both"/>
        <w:rPr>
          <w:sz w:val="24"/>
          <w:szCs w:val="24"/>
        </w:rPr>
      </w:pPr>
      <w:r w:rsidRPr="006760A8">
        <w:rPr>
          <w:sz w:val="24"/>
          <w:szCs w:val="24"/>
        </w:rPr>
        <w:t xml:space="preserve">Источниками водоснабжения для целей питьевого водоснабжения являются скважины НБ – 214/1, НБ – 215/2, НБ – 210/4 (расположены на водозаборе), для целей технического водоснабжения котельной скважины НБ – 213/2 и НБ – 212/1 (расположены на территории котельной). Технические характеристики скважин приведены в </w:t>
      </w:r>
      <w:r>
        <w:rPr>
          <w:sz w:val="24"/>
          <w:szCs w:val="24"/>
        </w:rPr>
        <w:t>таблице 3.2.1</w:t>
      </w:r>
      <w:r w:rsidRPr="006760A8">
        <w:rPr>
          <w:sz w:val="24"/>
          <w:szCs w:val="24"/>
        </w:rPr>
        <w:t xml:space="preserve"> Также имеются две скважины в </w:t>
      </w:r>
      <w:proofErr w:type="spellStart"/>
      <w:r w:rsidRPr="006760A8">
        <w:rPr>
          <w:sz w:val="24"/>
          <w:szCs w:val="24"/>
        </w:rPr>
        <w:t>мкр</w:t>
      </w:r>
      <w:proofErr w:type="spellEnd"/>
      <w:r w:rsidRPr="006760A8">
        <w:rPr>
          <w:sz w:val="24"/>
          <w:szCs w:val="24"/>
        </w:rPr>
        <w:t>. МПС производительностью 10 м</w:t>
      </w:r>
      <w:r w:rsidRPr="006760A8">
        <w:rPr>
          <w:sz w:val="24"/>
          <w:szCs w:val="24"/>
          <w:vertAlign w:val="superscript"/>
        </w:rPr>
        <w:t>3</w:t>
      </w:r>
      <w:r w:rsidRPr="006760A8">
        <w:rPr>
          <w:sz w:val="24"/>
          <w:szCs w:val="24"/>
        </w:rPr>
        <w:t>/ч.</w:t>
      </w:r>
    </w:p>
    <w:p w:rsidR="0069566F" w:rsidRPr="006760A8" w:rsidRDefault="0069566F" w:rsidP="0069566F">
      <w:pPr>
        <w:pStyle w:val="af9"/>
        <w:ind w:left="0" w:firstLine="709"/>
        <w:jc w:val="both"/>
        <w:rPr>
          <w:b/>
          <w:bCs/>
          <w:sz w:val="24"/>
          <w:szCs w:val="24"/>
        </w:rPr>
      </w:pPr>
      <w:r>
        <w:rPr>
          <w:sz w:val="24"/>
          <w:szCs w:val="24"/>
        </w:rPr>
        <w:t xml:space="preserve"> Таблица 3</w:t>
      </w:r>
      <w:r w:rsidRPr="006760A8">
        <w:rPr>
          <w:sz w:val="24"/>
          <w:szCs w:val="24"/>
        </w:rPr>
        <w:t>.2.1 Характеристики скважин котельной и водозабора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128"/>
        <w:gridCol w:w="1766"/>
        <w:gridCol w:w="1278"/>
        <w:gridCol w:w="2120"/>
        <w:gridCol w:w="1820"/>
      </w:tblGrid>
      <w:tr w:rsidR="0069566F" w:rsidRPr="006760A8" w:rsidTr="0069566F">
        <w:trPr>
          <w:trHeight w:val="100"/>
          <w:tblHeader/>
        </w:trPr>
        <w:tc>
          <w:tcPr>
            <w:tcW w:w="458" w:type="dxa"/>
            <w:shd w:val="clear" w:color="auto" w:fill="auto"/>
            <w:vAlign w:val="center"/>
          </w:tcPr>
          <w:p w:rsidR="0069566F" w:rsidRPr="006760A8" w:rsidRDefault="0069566F" w:rsidP="0069566F">
            <w:pPr>
              <w:pStyle w:val="af9"/>
              <w:ind w:left="0"/>
              <w:jc w:val="center"/>
              <w:rPr>
                <w:b/>
                <w:sz w:val="24"/>
                <w:szCs w:val="24"/>
              </w:rPr>
            </w:pPr>
            <w:r w:rsidRPr="006760A8">
              <w:rPr>
                <w:b/>
                <w:sz w:val="24"/>
                <w:szCs w:val="24"/>
              </w:rPr>
              <w:t>№</w:t>
            </w:r>
          </w:p>
        </w:tc>
        <w:tc>
          <w:tcPr>
            <w:tcW w:w="2128" w:type="dxa"/>
            <w:shd w:val="clear" w:color="auto" w:fill="auto"/>
            <w:vAlign w:val="center"/>
          </w:tcPr>
          <w:p w:rsidR="0069566F" w:rsidRPr="006760A8" w:rsidRDefault="0069566F" w:rsidP="0069566F">
            <w:pPr>
              <w:pStyle w:val="af9"/>
              <w:ind w:left="0"/>
              <w:jc w:val="center"/>
              <w:rPr>
                <w:b/>
                <w:sz w:val="24"/>
                <w:szCs w:val="24"/>
              </w:rPr>
            </w:pPr>
            <w:r w:rsidRPr="006760A8">
              <w:rPr>
                <w:b/>
                <w:sz w:val="24"/>
                <w:szCs w:val="24"/>
              </w:rPr>
              <w:t>Наименование скважины</w:t>
            </w:r>
          </w:p>
        </w:tc>
        <w:tc>
          <w:tcPr>
            <w:tcW w:w="1766" w:type="dxa"/>
            <w:shd w:val="clear" w:color="auto" w:fill="auto"/>
          </w:tcPr>
          <w:p w:rsidR="0069566F" w:rsidRPr="006760A8" w:rsidRDefault="0069566F" w:rsidP="0069566F">
            <w:pPr>
              <w:pStyle w:val="af9"/>
              <w:ind w:left="0"/>
              <w:jc w:val="center"/>
              <w:rPr>
                <w:b/>
                <w:sz w:val="24"/>
                <w:szCs w:val="24"/>
              </w:rPr>
            </w:pPr>
            <w:r w:rsidRPr="006760A8">
              <w:rPr>
                <w:b/>
                <w:sz w:val="24"/>
                <w:szCs w:val="24"/>
              </w:rPr>
              <w:t>Расположение</w:t>
            </w:r>
          </w:p>
          <w:p w:rsidR="0069566F" w:rsidRPr="006760A8" w:rsidRDefault="0069566F" w:rsidP="0069566F">
            <w:pPr>
              <w:pStyle w:val="af9"/>
              <w:ind w:left="0"/>
              <w:jc w:val="center"/>
              <w:rPr>
                <w:b/>
                <w:sz w:val="24"/>
                <w:szCs w:val="24"/>
              </w:rPr>
            </w:pPr>
            <w:r w:rsidRPr="006760A8">
              <w:rPr>
                <w:b/>
                <w:sz w:val="24"/>
                <w:szCs w:val="24"/>
              </w:rPr>
              <w:t>скважины</w:t>
            </w:r>
          </w:p>
        </w:tc>
        <w:tc>
          <w:tcPr>
            <w:tcW w:w="1278" w:type="dxa"/>
            <w:shd w:val="clear" w:color="auto" w:fill="auto"/>
            <w:vAlign w:val="center"/>
          </w:tcPr>
          <w:p w:rsidR="0069566F" w:rsidRPr="006760A8" w:rsidRDefault="0069566F" w:rsidP="0069566F">
            <w:pPr>
              <w:pStyle w:val="af9"/>
              <w:ind w:left="0"/>
              <w:jc w:val="center"/>
              <w:rPr>
                <w:b/>
                <w:sz w:val="24"/>
                <w:szCs w:val="24"/>
              </w:rPr>
            </w:pPr>
            <w:r w:rsidRPr="006760A8">
              <w:rPr>
                <w:b/>
                <w:sz w:val="24"/>
                <w:szCs w:val="24"/>
              </w:rPr>
              <w:t>Дебет, м</w:t>
            </w:r>
            <w:r w:rsidRPr="006760A8">
              <w:rPr>
                <w:b/>
                <w:sz w:val="24"/>
                <w:szCs w:val="24"/>
                <w:vertAlign w:val="superscript"/>
              </w:rPr>
              <w:t>3</w:t>
            </w:r>
            <w:r w:rsidRPr="006760A8">
              <w:rPr>
                <w:b/>
                <w:sz w:val="24"/>
                <w:szCs w:val="24"/>
              </w:rPr>
              <w:t>/ч</w:t>
            </w:r>
          </w:p>
        </w:tc>
        <w:tc>
          <w:tcPr>
            <w:tcW w:w="2120" w:type="dxa"/>
            <w:shd w:val="clear" w:color="auto" w:fill="auto"/>
            <w:vAlign w:val="center"/>
          </w:tcPr>
          <w:p w:rsidR="0069566F" w:rsidRPr="006760A8" w:rsidRDefault="0069566F" w:rsidP="0069566F">
            <w:pPr>
              <w:pStyle w:val="af9"/>
              <w:ind w:left="0"/>
              <w:jc w:val="center"/>
              <w:rPr>
                <w:b/>
                <w:sz w:val="24"/>
                <w:szCs w:val="24"/>
              </w:rPr>
            </w:pPr>
            <w:r w:rsidRPr="006760A8">
              <w:rPr>
                <w:b/>
                <w:sz w:val="24"/>
                <w:szCs w:val="24"/>
              </w:rPr>
              <w:t>Динамический уровень, м</w:t>
            </w:r>
          </w:p>
        </w:tc>
        <w:tc>
          <w:tcPr>
            <w:tcW w:w="1820" w:type="dxa"/>
            <w:shd w:val="clear" w:color="auto" w:fill="auto"/>
            <w:vAlign w:val="center"/>
          </w:tcPr>
          <w:p w:rsidR="0069566F" w:rsidRPr="006760A8" w:rsidRDefault="0069566F" w:rsidP="0069566F">
            <w:pPr>
              <w:pStyle w:val="af9"/>
              <w:ind w:left="0"/>
              <w:jc w:val="center"/>
              <w:rPr>
                <w:b/>
                <w:sz w:val="24"/>
                <w:szCs w:val="24"/>
              </w:rPr>
            </w:pPr>
            <w:r w:rsidRPr="006760A8">
              <w:rPr>
                <w:b/>
                <w:sz w:val="24"/>
                <w:szCs w:val="24"/>
              </w:rPr>
              <w:t>Статический уровень, м</w:t>
            </w:r>
          </w:p>
        </w:tc>
      </w:tr>
      <w:tr w:rsidR="0069566F" w:rsidRPr="006760A8" w:rsidTr="0069566F">
        <w:tc>
          <w:tcPr>
            <w:tcW w:w="458"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1</w:t>
            </w:r>
          </w:p>
        </w:tc>
        <w:tc>
          <w:tcPr>
            <w:tcW w:w="2128"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НБ – 213/2</w:t>
            </w:r>
          </w:p>
        </w:tc>
        <w:tc>
          <w:tcPr>
            <w:tcW w:w="1766" w:type="dxa"/>
            <w:shd w:val="clear" w:color="auto" w:fill="auto"/>
          </w:tcPr>
          <w:p w:rsidR="0069566F" w:rsidRPr="006760A8" w:rsidRDefault="0069566F" w:rsidP="0069566F">
            <w:pPr>
              <w:pStyle w:val="af9"/>
              <w:ind w:left="0"/>
              <w:jc w:val="center"/>
              <w:rPr>
                <w:sz w:val="24"/>
                <w:szCs w:val="24"/>
              </w:rPr>
            </w:pPr>
            <w:r w:rsidRPr="006760A8">
              <w:rPr>
                <w:sz w:val="24"/>
                <w:szCs w:val="24"/>
              </w:rPr>
              <w:t>Территория котельной</w:t>
            </w:r>
          </w:p>
        </w:tc>
        <w:tc>
          <w:tcPr>
            <w:tcW w:w="1278"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30</w:t>
            </w:r>
          </w:p>
        </w:tc>
        <w:tc>
          <w:tcPr>
            <w:tcW w:w="2120"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27</w:t>
            </w:r>
          </w:p>
        </w:tc>
        <w:tc>
          <w:tcPr>
            <w:tcW w:w="1820"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5</w:t>
            </w:r>
          </w:p>
        </w:tc>
      </w:tr>
      <w:tr w:rsidR="0069566F" w:rsidRPr="006760A8" w:rsidTr="0069566F">
        <w:tc>
          <w:tcPr>
            <w:tcW w:w="458"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2</w:t>
            </w:r>
          </w:p>
        </w:tc>
        <w:tc>
          <w:tcPr>
            <w:tcW w:w="2128"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НБ – 212/1</w:t>
            </w:r>
          </w:p>
        </w:tc>
        <w:tc>
          <w:tcPr>
            <w:tcW w:w="1766" w:type="dxa"/>
            <w:shd w:val="clear" w:color="auto" w:fill="auto"/>
          </w:tcPr>
          <w:p w:rsidR="0069566F" w:rsidRPr="006760A8" w:rsidRDefault="0069566F" w:rsidP="0069566F">
            <w:pPr>
              <w:pStyle w:val="af9"/>
              <w:ind w:left="0"/>
              <w:jc w:val="center"/>
              <w:rPr>
                <w:sz w:val="24"/>
                <w:szCs w:val="24"/>
              </w:rPr>
            </w:pPr>
            <w:r w:rsidRPr="006760A8">
              <w:rPr>
                <w:sz w:val="24"/>
                <w:szCs w:val="24"/>
              </w:rPr>
              <w:t>Территория котельной</w:t>
            </w:r>
          </w:p>
        </w:tc>
        <w:tc>
          <w:tcPr>
            <w:tcW w:w="1278"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30</w:t>
            </w:r>
          </w:p>
        </w:tc>
        <w:tc>
          <w:tcPr>
            <w:tcW w:w="2120"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26</w:t>
            </w:r>
          </w:p>
        </w:tc>
        <w:tc>
          <w:tcPr>
            <w:tcW w:w="1820"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6</w:t>
            </w:r>
          </w:p>
        </w:tc>
      </w:tr>
      <w:tr w:rsidR="0069566F" w:rsidRPr="006760A8" w:rsidTr="0069566F">
        <w:tc>
          <w:tcPr>
            <w:tcW w:w="458"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3</w:t>
            </w:r>
          </w:p>
        </w:tc>
        <w:tc>
          <w:tcPr>
            <w:tcW w:w="2128"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НБ – 214/1</w:t>
            </w:r>
          </w:p>
        </w:tc>
        <w:tc>
          <w:tcPr>
            <w:tcW w:w="1766" w:type="dxa"/>
            <w:shd w:val="clear" w:color="auto" w:fill="auto"/>
          </w:tcPr>
          <w:p w:rsidR="0069566F" w:rsidRPr="006760A8" w:rsidRDefault="0069566F" w:rsidP="0069566F">
            <w:pPr>
              <w:pStyle w:val="af9"/>
              <w:ind w:left="0"/>
              <w:jc w:val="center"/>
              <w:rPr>
                <w:sz w:val="24"/>
                <w:szCs w:val="24"/>
              </w:rPr>
            </w:pPr>
            <w:r w:rsidRPr="006760A8">
              <w:rPr>
                <w:sz w:val="24"/>
                <w:szCs w:val="24"/>
              </w:rPr>
              <w:t>Водозабор площадка № 1</w:t>
            </w:r>
          </w:p>
        </w:tc>
        <w:tc>
          <w:tcPr>
            <w:tcW w:w="1278"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25</w:t>
            </w:r>
          </w:p>
        </w:tc>
        <w:tc>
          <w:tcPr>
            <w:tcW w:w="2120"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35</w:t>
            </w:r>
          </w:p>
        </w:tc>
        <w:tc>
          <w:tcPr>
            <w:tcW w:w="1820"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6</w:t>
            </w:r>
          </w:p>
        </w:tc>
      </w:tr>
      <w:tr w:rsidR="0069566F" w:rsidRPr="006760A8" w:rsidTr="0069566F">
        <w:tc>
          <w:tcPr>
            <w:tcW w:w="458"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4</w:t>
            </w:r>
          </w:p>
        </w:tc>
        <w:tc>
          <w:tcPr>
            <w:tcW w:w="2128"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НБ – 215/2</w:t>
            </w:r>
          </w:p>
        </w:tc>
        <w:tc>
          <w:tcPr>
            <w:tcW w:w="1766" w:type="dxa"/>
            <w:shd w:val="clear" w:color="auto" w:fill="auto"/>
          </w:tcPr>
          <w:p w:rsidR="0069566F" w:rsidRPr="006760A8" w:rsidRDefault="0069566F" w:rsidP="0069566F">
            <w:pPr>
              <w:pStyle w:val="af9"/>
              <w:ind w:left="0"/>
              <w:jc w:val="center"/>
              <w:rPr>
                <w:sz w:val="24"/>
                <w:szCs w:val="24"/>
              </w:rPr>
            </w:pPr>
            <w:r w:rsidRPr="006760A8">
              <w:rPr>
                <w:sz w:val="24"/>
                <w:szCs w:val="24"/>
              </w:rPr>
              <w:t>Водозабор площадка № 2</w:t>
            </w:r>
          </w:p>
        </w:tc>
        <w:tc>
          <w:tcPr>
            <w:tcW w:w="1278"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25</w:t>
            </w:r>
          </w:p>
        </w:tc>
        <w:tc>
          <w:tcPr>
            <w:tcW w:w="2120"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35</w:t>
            </w:r>
          </w:p>
        </w:tc>
        <w:tc>
          <w:tcPr>
            <w:tcW w:w="1820"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6</w:t>
            </w:r>
          </w:p>
        </w:tc>
      </w:tr>
      <w:tr w:rsidR="0069566F" w:rsidRPr="006760A8" w:rsidTr="0069566F">
        <w:trPr>
          <w:cantSplit/>
        </w:trPr>
        <w:tc>
          <w:tcPr>
            <w:tcW w:w="458"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5</w:t>
            </w:r>
          </w:p>
        </w:tc>
        <w:tc>
          <w:tcPr>
            <w:tcW w:w="2128"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НБ – 210/4</w:t>
            </w:r>
          </w:p>
        </w:tc>
        <w:tc>
          <w:tcPr>
            <w:tcW w:w="1766" w:type="dxa"/>
            <w:shd w:val="clear" w:color="auto" w:fill="auto"/>
          </w:tcPr>
          <w:p w:rsidR="0069566F" w:rsidRPr="006760A8" w:rsidRDefault="0069566F" w:rsidP="0069566F">
            <w:pPr>
              <w:pStyle w:val="af9"/>
              <w:ind w:left="0"/>
              <w:jc w:val="center"/>
              <w:rPr>
                <w:sz w:val="24"/>
                <w:szCs w:val="24"/>
              </w:rPr>
            </w:pPr>
            <w:r w:rsidRPr="006760A8">
              <w:rPr>
                <w:sz w:val="24"/>
                <w:szCs w:val="24"/>
              </w:rPr>
              <w:t>Водозабор площадка № 2</w:t>
            </w:r>
          </w:p>
        </w:tc>
        <w:tc>
          <w:tcPr>
            <w:tcW w:w="1278"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38</w:t>
            </w:r>
          </w:p>
        </w:tc>
        <w:tc>
          <w:tcPr>
            <w:tcW w:w="2120"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35</w:t>
            </w:r>
          </w:p>
        </w:tc>
        <w:tc>
          <w:tcPr>
            <w:tcW w:w="1820"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2,5</w:t>
            </w:r>
          </w:p>
        </w:tc>
      </w:tr>
      <w:tr w:rsidR="0069566F" w:rsidRPr="006760A8" w:rsidTr="0069566F">
        <w:trPr>
          <w:cantSplit/>
        </w:trPr>
        <w:tc>
          <w:tcPr>
            <w:tcW w:w="458"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6</w:t>
            </w:r>
          </w:p>
        </w:tc>
        <w:tc>
          <w:tcPr>
            <w:tcW w:w="2128"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НБ – 216/3</w:t>
            </w:r>
          </w:p>
        </w:tc>
        <w:tc>
          <w:tcPr>
            <w:tcW w:w="1766" w:type="dxa"/>
            <w:shd w:val="clear" w:color="auto" w:fill="auto"/>
          </w:tcPr>
          <w:p w:rsidR="0069566F" w:rsidRPr="006760A8" w:rsidRDefault="0069566F" w:rsidP="0069566F">
            <w:pPr>
              <w:pStyle w:val="af9"/>
              <w:ind w:left="0"/>
              <w:jc w:val="center"/>
              <w:rPr>
                <w:sz w:val="24"/>
                <w:szCs w:val="24"/>
              </w:rPr>
            </w:pPr>
            <w:r w:rsidRPr="006760A8">
              <w:rPr>
                <w:sz w:val="24"/>
                <w:szCs w:val="24"/>
              </w:rPr>
              <w:t>Водозабор площадка № 2</w:t>
            </w:r>
          </w:p>
        </w:tc>
        <w:tc>
          <w:tcPr>
            <w:tcW w:w="1278"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25</w:t>
            </w:r>
          </w:p>
        </w:tc>
        <w:tc>
          <w:tcPr>
            <w:tcW w:w="2120"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32</w:t>
            </w:r>
          </w:p>
        </w:tc>
        <w:tc>
          <w:tcPr>
            <w:tcW w:w="1820" w:type="dxa"/>
            <w:shd w:val="clear" w:color="auto" w:fill="auto"/>
            <w:vAlign w:val="center"/>
          </w:tcPr>
          <w:p w:rsidR="0069566F" w:rsidRPr="006760A8" w:rsidRDefault="0069566F" w:rsidP="0069566F">
            <w:pPr>
              <w:pStyle w:val="af9"/>
              <w:ind w:left="0"/>
              <w:jc w:val="center"/>
              <w:rPr>
                <w:sz w:val="24"/>
                <w:szCs w:val="24"/>
              </w:rPr>
            </w:pPr>
            <w:r w:rsidRPr="006760A8">
              <w:rPr>
                <w:sz w:val="24"/>
                <w:szCs w:val="24"/>
              </w:rPr>
              <w:t>2,5</w:t>
            </w:r>
          </w:p>
        </w:tc>
      </w:tr>
    </w:tbl>
    <w:p w:rsidR="0069566F" w:rsidRDefault="0069566F" w:rsidP="0069566F">
      <w:pPr>
        <w:rPr>
          <w:rFonts w:eastAsia="Calibri"/>
        </w:rPr>
      </w:pPr>
    </w:p>
    <w:p w:rsidR="0069566F" w:rsidRDefault="0069566F" w:rsidP="0069566F">
      <w:pPr>
        <w:spacing w:line="276" w:lineRule="auto"/>
        <w:ind w:firstLine="708"/>
        <w:rPr>
          <w:rFonts w:eastAsia="Calibri"/>
        </w:rPr>
      </w:pPr>
      <w:r w:rsidRPr="00595822">
        <w:rPr>
          <w:rFonts w:eastAsia="Calibri"/>
        </w:rPr>
        <w:t>На скважинах</w:t>
      </w:r>
      <w:r>
        <w:rPr>
          <w:rFonts w:eastAsia="Calibri"/>
        </w:rPr>
        <w:t xml:space="preserve"> МПС и котельной</w:t>
      </w:r>
      <w:r w:rsidRPr="00595822">
        <w:rPr>
          <w:rFonts w:eastAsia="Calibri"/>
        </w:rPr>
        <w:t xml:space="preserve"> установлены насосы ЭЦВ 6-10-110</w:t>
      </w:r>
      <w:r>
        <w:rPr>
          <w:rFonts w:eastAsia="Calibri"/>
        </w:rPr>
        <w:t xml:space="preserve">. На скважинах водозабора </w:t>
      </w:r>
      <w:r w:rsidRPr="00321F49">
        <w:rPr>
          <w:rFonts w:eastAsia="Calibri"/>
        </w:rPr>
        <w:t>ЭЦВ 6-16-100</w:t>
      </w:r>
      <w:r>
        <w:rPr>
          <w:rFonts w:eastAsia="Calibri"/>
        </w:rPr>
        <w:t>. Насосное оборудование водозабора по состоянию на 01.10.2014 г. находится в удовлетворительном состоянии.</w:t>
      </w:r>
    </w:p>
    <w:p w:rsidR="0069566F" w:rsidRDefault="0069566F" w:rsidP="0069566F">
      <w:pPr>
        <w:spacing w:line="276" w:lineRule="auto"/>
        <w:rPr>
          <w:rFonts w:eastAsia="Calibri"/>
        </w:rPr>
      </w:pPr>
      <w:r>
        <w:rPr>
          <w:rFonts w:eastAsia="Calibri"/>
        </w:rPr>
        <w:tab/>
        <w:t xml:space="preserve">Необходимо отметить, что вода, поступающая в сеть со скважин </w:t>
      </w:r>
      <w:proofErr w:type="spellStart"/>
      <w:r>
        <w:rPr>
          <w:rFonts w:eastAsia="Calibri"/>
        </w:rPr>
        <w:t>мкр</w:t>
      </w:r>
      <w:proofErr w:type="spellEnd"/>
      <w:r>
        <w:rPr>
          <w:rFonts w:eastAsia="Calibri"/>
        </w:rPr>
        <w:t xml:space="preserve">. МПС не содержит песка, а вода, подаваемая в сеть со скважин водозабора, имеет в своем объеме взвешенные вещества. Одна из скважин на территории водозабора частично забита песком. В период  отключения более 2 ч.,  запуск скважных насосов приводит к значительной нагрузке на крыльчатку рабочего колеса насоса, из-за большого количества песка в воде. По информации эксплуатирующего персонала один из рабочих насосов вышел из строя по причине перегрузки при его пуске. </w:t>
      </w:r>
    </w:p>
    <w:p w:rsidR="0069566F" w:rsidRDefault="0069566F" w:rsidP="0069566F">
      <w:pPr>
        <w:spacing w:line="276" w:lineRule="auto"/>
        <w:rPr>
          <w:rFonts w:eastAsia="Calibri"/>
        </w:rPr>
      </w:pPr>
      <w:r>
        <w:rPr>
          <w:rFonts w:eastAsia="Calibri"/>
        </w:rPr>
        <w:tab/>
        <w:t>Необходимо проведение проектно-изыскательских работ по обустройству новых скважин на водозаборе.</w:t>
      </w:r>
    </w:p>
    <w:p w:rsidR="0069566F" w:rsidRPr="00321F49" w:rsidRDefault="0069566F" w:rsidP="0069566F">
      <w:pPr>
        <w:spacing w:line="276" w:lineRule="auto"/>
        <w:rPr>
          <w:rFonts w:eastAsia="Calibri"/>
        </w:rPr>
      </w:pPr>
      <w:r>
        <w:rPr>
          <w:rFonts w:eastAsia="Calibri"/>
        </w:rPr>
        <w:tab/>
      </w:r>
      <w:r w:rsidRPr="00321F49">
        <w:rPr>
          <w:rFonts w:eastAsia="Calibri"/>
        </w:rPr>
        <w:t>На водозаборе</w:t>
      </w:r>
      <w:r>
        <w:rPr>
          <w:rFonts w:eastAsia="Calibri"/>
        </w:rPr>
        <w:t xml:space="preserve"> имеются</w:t>
      </w:r>
      <w:r w:rsidRPr="00321F49">
        <w:rPr>
          <w:rFonts w:eastAsia="Calibri"/>
        </w:rPr>
        <w:t xml:space="preserve"> два резервуара по 2000 м</w:t>
      </w:r>
      <w:r w:rsidRPr="00814A48">
        <w:rPr>
          <w:rFonts w:eastAsia="Calibri"/>
          <w:vertAlign w:val="superscript"/>
        </w:rPr>
        <w:t>3</w:t>
      </w:r>
      <w:r w:rsidRPr="00321F49">
        <w:rPr>
          <w:rFonts w:eastAsia="Calibri"/>
        </w:rPr>
        <w:t>. Один под исходную воду со скважин, второй под чистую воду.</w:t>
      </w:r>
      <w:r>
        <w:rPr>
          <w:rFonts w:eastAsia="Calibri"/>
        </w:rPr>
        <w:t xml:space="preserve"> По состоянию на 01.10.2014 г. резервуары находятся в удовлетворительном состоянии, проведение реконструкции не требуется.</w:t>
      </w:r>
    </w:p>
    <w:p w:rsidR="0069566F" w:rsidRPr="006760A8" w:rsidRDefault="0069566F" w:rsidP="0069566F">
      <w:pPr>
        <w:pStyle w:val="af9"/>
        <w:ind w:left="0" w:firstLine="709"/>
        <w:jc w:val="both"/>
        <w:rPr>
          <w:sz w:val="24"/>
          <w:szCs w:val="24"/>
        </w:rPr>
      </w:pPr>
      <w:r w:rsidRPr="006760A8">
        <w:rPr>
          <w:sz w:val="24"/>
          <w:szCs w:val="24"/>
        </w:rPr>
        <w:t xml:space="preserve">В системе водоснабжения п. </w:t>
      </w:r>
      <w:proofErr w:type="spellStart"/>
      <w:r w:rsidRPr="006760A8">
        <w:rPr>
          <w:sz w:val="24"/>
          <w:szCs w:val="24"/>
        </w:rPr>
        <w:t>Ханымей</w:t>
      </w:r>
      <w:proofErr w:type="spellEnd"/>
      <w:r w:rsidRPr="006760A8">
        <w:rPr>
          <w:sz w:val="24"/>
          <w:szCs w:val="24"/>
        </w:rPr>
        <w:t xml:space="preserve"> имеются насосные станции первого, второго и третьего подъема. </w:t>
      </w:r>
    </w:p>
    <w:p w:rsidR="0069566F" w:rsidRPr="006760A8" w:rsidRDefault="0069566F" w:rsidP="0069566F">
      <w:pPr>
        <w:pStyle w:val="af9"/>
        <w:ind w:left="0" w:firstLine="709"/>
        <w:jc w:val="both"/>
        <w:rPr>
          <w:sz w:val="24"/>
          <w:szCs w:val="24"/>
        </w:rPr>
      </w:pPr>
      <w:r w:rsidRPr="006760A8">
        <w:rPr>
          <w:sz w:val="24"/>
          <w:szCs w:val="24"/>
        </w:rPr>
        <w:t xml:space="preserve">Станции первого подъема представлены скважными насосами и входят в состав водозаборных сооружений. Основная задача насосных станции первого объема обеспечить подъем воды из скважин и обеспечить подачу воды в резервуары. </w:t>
      </w:r>
    </w:p>
    <w:p w:rsidR="0069566F" w:rsidRPr="006760A8" w:rsidRDefault="0069566F" w:rsidP="0069566F">
      <w:pPr>
        <w:pStyle w:val="af9"/>
        <w:ind w:left="0" w:firstLine="709"/>
        <w:jc w:val="both"/>
        <w:rPr>
          <w:sz w:val="24"/>
          <w:szCs w:val="24"/>
        </w:rPr>
      </w:pPr>
      <w:r w:rsidRPr="006760A8">
        <w:rPr>
          <w:sz w:val="24"/>
          <w:szCs w:val="24"/>
        </w:rPr>
        <w:t xml:space="preserve"> На скважинах МПС и котельной установлены насосы ЭЦВ 6-10-110. На скважинах водозабора установлены насосы ЭЦВ 6-16-100. Насосное оборудование водозабора по состоянию на 01.10.2014 г. находится в удовлетворительном состоянии.</w:t>
      </w:r>
    </w:p>
    <w:p w:rsidR="0069566F" w:rsidRPr="006760A8" w:rsidRDefault="0069566F" w:rsidP="0069566F">
      <w:pPr>
        <w:pStyle w:val="af9"/>
        <w:ind w:left="0" w:firstLine="709"/>
        <w:jc w:val="both"/>
        <w:rPr>
          <w:sz w:val="24"/>
          <w:szCs w:val="24"/>
        </w:rPr>
      </w:pPr>
      <w:r w:rsidRPr="006760A8">
        <w:rPr>
          <w:sz w:val="24"/>
          <w:szCs w:val="24"/>
        </w:rPr>
        <w:t>Станции второго и третьего подъема представлены сетевыми насосами. Технические характеристики насосных станций второго и третьего по</w:t>
      </w:r>
      <w:r>
        <w:rPr>
          <w:sz w:val="24"/>
          <w:szCs w:val="24"/>
        </w:rPr>
        <w:t>дъема представлены в таблице 3.2.2.</w:t>
      </w:r>
    </w:p>
    <w:p w:rsidR="0069566F" w:rsidRPr="006760A8" w:rsidRDefault="0069566F" w:rsidP="0069566F">
      <w:pPr>
        <w:pStyle w:val="af7"/>
        <w:keepNext/>
        <w:ind w:firstLine="708"/>
        <w:rPr>
          <w:rFonts w:ascii="Times New Roman" w:eastAsia="Calibri" w:hAnsi="Times New Roman"/>
          <w:b w:val="0"/>
          <w:bCs w:val="0"/>
          <w:color w:val="auto"/>
          <w:sz w:val="24"/>
          <w:szCs w:val="24"/>
        </w:rPr>
      </w:pPr>
      <w:r w:rsidRPr="006760A8">
        <w:rPr>
          <w:rFonts w:ascii="Times New Roman" w:eastAsia="Calibri" w:hAnsi="Times New Roman"/>
          <w:b w:val="0"/>
          <w:bCs w:val="0"/>
          <w:color w:val="auto"/>
          <w:sz w:val="24"/>
          <w:szCs w:val="24"/>
        </w:rPr>
        <w:lastRenderedPageBreak/>
        <w:t>Таблиц</w:t>
      </w:r>
      <w:r>
        <w:rPr>
          <w:rFonts w:ascii="Times New Roman" w:eastAsia="Calibri" w:hAnsi="Times New Roman"/>
          <w:b w:val="0"/>
          <w:bCs w:val="0"/>
          <w:color w:val="auto"/>
          <w:sz w:val="24"/>
          <w:szCs w:val="24"/>
        </w:rPr>
        <w:t>а 3.2.2.</w:t>
      </w:r>
      <w:r w:rsidRPr="006760A8">
        <w:rPr>
          <w:rFonts w:ascii="Times New Roman" w:eastAsia="Calibri" w:hAnsi="Times New Roman"/>
          <w:b w:val="0"/>
          <w:bCs w:val="0"/>
          <w:color w:val="auto"/>
          <w:sz w:val="24"/>
          <w:szCs w:val="24"/>
        </w:rPr>
        <w:t xml:space="preserve">  Технические характеристики насосных станций второго и третьего подъем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918"/>
        <w:gridCol w:w="1868"/>
        <w:gridCol w:w="2557"/>
        <w:gridCol w:w="1175"/>
        <w:gridCol w:w="1593"/>
      </w:tblGrid>
      <w:tr w:rsidR="0069566F" w:rsidRPr="006760A8" w:rsidTr="0069566F">
        <w:tc>
          <w:tcPr>
            <w:tcW w:w="240" w:type="pct"/>
            <w:shd w:val="clear" w:color="auto" w:fill="auto"/>
            <w:vAlign w:val="center"/>
          </w:tcPr>
          <w:p w:rsidR="0069566F" w:rsidRPr="006760A8" w:rsidRDefault="0069566F" w:rsidP="0069566F">
            <w:pPr>
              <w:pStyle w:val="af9"/>
              <w:ind w:left="0"/>
              <w:jc w:val="center"/>
              <w:rPr>
                <w:b/>
                <w:sz w:val="24"/>
                <w:szCs w:val="24"/>
              </w:rPr>
            </w:pPr>
            <w:r w:rsidRPr="006760A8">
              <w:rPr>
                <w:b/>
                <w:sz w:val="24"/>
                <w:szCs w:val="24"/>
              </w:rPr>
              <w:t>№</w:t>
            </w:r>
          </w:p>
        </w:tc>
        <w:tc>
          <w:tcPr>
            <w:tcW w:w="1002" w:type="pct"/>
            <w:shd w:val="clear" w:color="auto" w:fill="auto"/>
            <w:vAlign w:val="center"/>
          </w:tcPr>
          <w:p w:rsidR="0069566F" w:rsidRPr="006760A8" w:rsidRDefault="0069566F" w:rsidP="0069566F">
            <w:pPr>
              <w:pStyle w:val="af9"/>
              <w:ind w:left="0"/>
              <w:jc w:val="center"/>
              <w:rPr>
                <w:b/>
                <w:sz w:val="24"/>
                <w:szCs w:val="24"/>
              </w:rPr>
            </w:pPr>
            <w:r w:rsidRPr="006760A8">
              <w:rPr>
                <w:b/>
                <w:sz w:val="24"/>
                <w:szCs w:val="24"/>
              </w:rPr>
              <w:t>Наименование насоса</w:t>
            </w:r>
          </w:p>
        </w:tc>
        <w:tc>
          <w:tcPr>
            <w:tcW w:w="976" w:type="pct"/>
            <w:shd w:val="clear" w:color="auto" w:fill="auto"/>
            <w:vAlign w:val="center"/>
          </w:tcPr>
          <w:p w:rsidR="0069566F" w:rsidRPr="006760A8" w:rsidRDefault="0069566F" w:rsidP="0069566F">
            <w:pPr>
              <w:pStyle w:val="af9"/>
              <w:ind w:left="0"/>
              <w:jc w:val="center"/>
              <w:rPr>
                <w:b/>
                <w:sz w:val="24"/>
                <w:szCs w:val="24"/>
              </w:rPr>
            </w:pPr>
            <w:r w:rsidRPr="006760A8">
              <w:rPr>
                <w:b/>
                <w:sz w:val="24"/>
                <w:szCs w:val="24"/>
              </w:rPr>
              <w:t>Мощность двигателя, кВт</w:t>
            </w:r>
          </w:p>
        </w:tc>
        <w:tc>
          <w:tcPr>
            <w:tcW w:w="1336" w:type="pct"/>
            <w:shd w:val="clear" w:color="auto" w:fill="auto"/>
            <w:vAlign w:val="center"/>
          </w:tcPr>
          <w:p w:rsidR="0069566F" w:rsidRPr="006760A8" w:rsidRDefault="0069566F" w:rsidP="0069566F">
            <w:pPr>
              <w:pStyle w:val="af9"/>
              <w:ind w:left="0"/>
              <w:jc w:val="center"/>
              <w:rPr>
                <w:b/>
                <w:sz w:val="24"/>
                <w:szCs w:val="24"/>
              </w:rPr>
            </w:pPr>
            <w:r w:rsidRPr="006760A8">
              <w:rPr>
                <w:b/>
                <w:sz w:val="24"/>
                <w:szCs w:val="24"/>
              </w:rPr>
              <w:t>Производительность, м</w:t>
            </w:r>
            <w:r w:rsidRPr="006760A8">
              <w:rPr>
                <w:b/>
                <w:sz w:val="24"/>
                <w:szCs w:val="24"/>
                <w:vertAlign w:val="superscript"/>
              </w:rPr>
              <w:t>3</w:t>
            </w:r>
            <w:r w:rsidRPr="006760A8">
              <w:rPr>
                <w:b/>
                <w:sz w:val="24"/>
                <w:szCs w:val="24"/>
              </w:rPr>
              <w:t>/час</w:t>
            </w:r>
          </w:p>
        </w:tc>
        <w:tc>
          <w:tcPr>
            <w:tcW w:w="614" w:type="pct"/>
            <w:shd w:val="clear" w:color="auto" w:fill="auto"/>
            <w:vAlign w:val="center"/>
          </w:tcPr>
          <w:p w:rsidR="0069566F" w:rsidRPr="006760A8" w:rsidRDefault="0069566F" w:rsidP="0069566F">
            <w:pPr>
              <w:pStyle w:val="af9"/>
              <w:ind w:left="0"/>
              <w:jc w:val="center"/>
              <w:rPr>
                <w:b/>
                <w:sz w:val="24"/>
                <w:szCs w:val="24"/>
              </w:rPr>
            </w:pPr>
            <w:r w:rsidRPr="006760A8">
              <w:rPr>
                <w:b/>
                <w:sz w:val="24"/>
                <w:szCs w:val="24"/>
              </w:rPr>
              <w:t>Напор, м</w:t>
            </w:r>
          </w:p>
        </w:tc>
        <w:tc>
          <w:tcPr>
            <w:tcW w:w="832" w:type="pct"/>
            <w:shd w:val="clear" w:color="auto" w:fill="auto"/>
            <w:vAlign w:val="center"/>
          </w:tcPr>
          <w:p w:rsidR="0069566F" w:rsidRPr="006760A8" w:rsidRDefault="0069566F" w:rsidP="0069566F">
            <w:pPr>
              <w:pStyle w:val="af9"/>
              <w:ind w:left="0"/>
              <w:jc w:val="center"/>
              <w:rPr>
                <w:b/>
                <w:sz w:val="24"/>
                <w:szCs w:val="24"/>
              </w:rPr>
            </w:pPr>
            <w:r w:rsidRPr="006760A8">
              <w:rPr>
                <w:b/>
                <w:sz w:val="24"/>
                <w:szCs w:val="24"/>
              </w:rPr>
              <w:t>Техническое состояние</w:t>
            </w:r>
          </w:p>
        </w:tc>
      </w:tr>
      <w:tr w:rsidR="0069566F" w:rsidRPr="006760A8" w:rsidTr="0069566F">
        <w:tc>
          <w:tcPr>
            <w:tcW w:w="5000" w:type="pct"/>
            <w:gridSpan w:val="6"/>
            <w:shd w:val="clear" w:color="auto" w:fill="auto"/>
          </w:tcPr>
          <w:p w:rsidR="0069566F" w:rsidRPr="006760A8" w:rsidRDefault="0069566F" w:rsidP="0069566F">
            <w:pPr>
              <w:pStyle w:val="af9"/>
              <w:ind w:left="0"/>
              <w:jc w:val="center"/>
              <w:rPr>
                <w:sz w:val="24"/>
                <w:szCs w:val="24"/>
              </w:rPr>
            </w:pPr>
            <w:r w:rsidRPr="006760A8">
              <w:rPr>
                <w:sz w:val="24"/>
                <w:szCs w:val="24"/>
              </w:rPr>
              <w:t>Насосная станция второго подъема</w:t>
            </w:r>
          </w:p>
        </w:tc>
      </w:tr>
      <w:tr w:rsidR="0069566F" w:rsidRPr="006760A8" w:rsidTr="0069566F">
        <w:tc>
          <w:tcPr>
            <w:tcW w:w="240" w:type="pct"/>
            <w:shd w:val="clear" w:color="auto" w:fill="auto"/>
          </w:tcPr>
          <w:p w:rsidR="0069566F" w:rsidRPr="006760A8" w:rsidRDefault="0069566F" w:rsidP="0069566F">
            <w:pPr>
              <w:pStyle w:val="af9"/>
              <w:ind w:left="0"/>
              <w:jc w:val="center"/>
              <w:rPr>
                <w:sz w:val="24"/>
                <w:szCs w:val="24"/>
              </w:rPr>
            </w:pPr>
            <w:r w:rsidRPr="006760A8">
              <w:rPr>
                <w:sz w:val="24"/>
                <w:szCs w:val="24"/>
              </w:rPr>
              <w:t>1</w:t>
            </w:r>
          </w:p>
        </w:tc>
        <w:tc>
          <w:tcPr>
            <w:tcW w:w="1002" w:type="pct"/>
            <w:shd w:val="clear" w:color="auto" w:fill="auto"/>
            <w:vAlign w:val="center"/>
          </w:tcPr>
          <w:p w:rsidR="0069566F" w:rsidRPr="006760A8" w:rsidRDefault="0069566F" w:rsidP="0069566F">
            <w:pPr>
              <w:pStyle w:val="af9"/>
              <w:ind w:left="0"/>
              <w:jc w:val="center"/>
              <w:rPr>
                <w:sz w:val="24"/>
                <w:szCs w:val="24"/>
              </w:rPr>
            </w:pPr>
            <w:r w:rsidRPr="006760A8">
              <w:rPr>
                <w:sz w:val="24"/>
                <w:szCs w:val="24"/>
              </w:rPr>
              <w:t>3MD 50-200 «</w:t>
            </w:r>
            <w:proofErr w:type="spellStart"/>
            <w:r w:rsidRPr="006760A8">
              <w:rPr>
                <w:sz w:val="24"/>
                <w:szCs w:val="24"/>
              </w:rPr>
              <w:t>Ebara</w:t>
            </w:r>
            <w:proofErr w:type="spellEnd"/>
            <w:r w:rsidRPr="006760A8">
              <w:rPr>
                <w:sz w:val="24"/>
                <w:szCs w:val="24"/>
              </w:rPr>
              <w:t>»</w:t>
            </w:r>
          </w:p>
        </w:tc>
        <w:tc>
          <w:tcPr>
            <w:tcW w:w="976" w:type="pct"/>
            <w:shd w:val="clear" w:color="auto" w:fill="auto"/>
            <w:vAlign w:val="center"/>
          </w:tcPr>
          <w:p w:rsidR="0069566F" w:rsidRPr="006760A8" w:rsidRDefault="0069566F" w:rsidP="0069566F">
            <w:pPr>
              <w:pStyle w:val="af9"/>
              <w:ind w:left="0"/>
              <w:jc w:val="center"/>
              <w:rPr>
                <w:sz w:val="24"/>
                <w:szCs w:val="24"/>
              </w:rPr>
            </w:pPr>
            <w:r w:rsidRPr="006760A8">
              <w:rPr>
                <w:sz w:val="24"/>
                <w:szCs w:val="24"/>
              </w:rPr>
              <w:t>9,2/11 кВт</w:t>
            </w:r>
          </w:p>
        </w:tc>
        <w:tc>
          <w:tcPr>
            <w:tcW w:w="1336" w:type="pct"/>
            <w:shd w:val="clear" w:color="auto" w:fill="auto"/>
            <w:vAlign w:val="center"/>
          </w:tcPr>
          <w:p w:rsidR="0069566F" w:rsidRPr="006760A8" w:rsidRDefault="0069566F" w:rsidP="0069566F">
            <w:pPr>
              <w:pStyle w:val="af9"/>
              <w:ind w:left="0"/>
              <w:jc w:val="center"/>
              <w:rPr>
                <w:sz w:val="24"/>
                <w:szCs w:val="24"/>
              </w:rPr>
            </w:pPr>
            <w:r w:rsidRPr="006760A8">
              <w:rPr>
                <w:sz w:val="24"/>
                <w:szCs w:val="24"/>
              </w:rPr>
              <w:t>50</w:t>
            </w:r>
          </w:p>
        </w:tc>
        <w:tc>
          <w:tcPr>
            <w:tcW w:w="614" w:type="pct"/>
            <w:shd w:val="clear" w:color="auto" w:fill="auto"/>
            <w:vAlign w:val="center"/>
          </w:tcPr>
          <w:p w:rsidR="0069566F" w:rsidRPr="006760A8" w:rsidRDefault="0069566F" w:rsidP="0069566F">
            <w:pPr>
              <w:pStyle w:val="af9"/>
              <w:ind w:left="0"/>
              <w:jc w:val="center"/>
              <w:rPr>
                <w:sz w:val="24"/>
                <w:szCs w:val="24"/>
              </w:rPr>
            </w:pPr>
            <w:r w:rsidRPr="006760A8">
              <w:rPr>
                <w:sz w:val="24"/>
                <w:szCs w:val="24"/>
              </w:rPr>
              <w:t>200</w:t>
            </w:r>
          </w:p>
        </w:tc>
        <w:tc>
          <w:tcPr>
            <w:tcW w:w="832" w:type="pct"/>
            <w:shd w:val="clear" w:color="auto" w:fill="auto"/>
            <w:vAlign w:val="center"/>
          </w:tcPr>
          <w:p w:rsidR="0069566F" w:rsidRPr="006760A8" w:rsidRDefault="0069566F" w:rsidP="0069566F">
            <w:pPr>
              <w:pStyle w:val="af9"/>
              <w:ind w:left="0"/>
              <w:jc w:val="center"/>
              <w:rPr>
                <w:sz w:val="24"/>
                <w:szCs w:val="24"/>
              </w:rPr>
            </w:pPr>
            <w:r w:rsidRPr="006760A8">
              <w:rPr>
                <w:sz w:val="24"/>
                <w:szCs w:val="24"/>
              </w:rPr>
              <w:t>Хорошее</w:t>
            </w:r>
          </w:p>
        </w:tc>
      </w:tr>
      <w:tr w:rsidR="0069566F" w:rsidRPr="006760A8" w:rsidTr="0069566F">
        <w:tc>
          <w:tcPr>
            <w:tcW w:w="240" w:type="pct"/>
            <w:shd w:val="clear" w:color="auto" w:fill="auto"/>
          </w:tcPr>
          <w:p w:rsidR="0069566F" w:rsidRPr="006760A8" w:rsidRDefault="0069566F" w:rsidP="0069566F">
            <w:pPr>
              <w:pStyle w:val="af9"/>
              <w:ind w:left="0"/>
              <w:jc w:val="center"/>
              <w:rPr>
                <w:sz w:val="24"/>
                <w:szCs w:val="24"/>
              </w:rPr>
            </w:pPr>
            <w:r w:rsidRPr="006760A8">
              <w:rPr>
                <w:sz w:val="24"/>
                <w:szCs w:val="24"/>
              </w:rPr>
              <w:t>2</w:t>
            </w:r>
          </w:p>
        </w:tc>
        <w:tc>
          <w:tcPr>
            <w:tcW w:w="1002" w:type="pct"/>
            <w:shd w:val="clear" w:color="auto" w:fill="auto"/>
            <w:vAlign w:val="center"/>
          </w:tcPr>
          <w:p w:rsidR="0069566F" w:rsidRPr="006760A8" w:rsidRDefault="0069566F" w:rsidP="0069566F">
            <w:pPr>
              <w:pStyle w:val="af9"/>
              <w:ind w:left="0"/>
              <w:jc w:val="center"/>
              <w:rPr>
                <w:sz w:val="24"/>
                <w:szCs w:val="24"/>
              </w:rPr>
            </w:pPr>
            <w:r w:rsidRPr="006760A8">
              <w:rPr>
                <w:sz w:val="24"/>
                <w:szCs w:val="24"/>
              </w:rPr>
              <w:t>3MD 50-160 «</w:t>
            </w:r>
            <w:proofErr w:type="spellStart"/>
            <w:r w:rsidRPr="006760A8">
              <w:rPr>
                <w:sz w:val="24"/>
                <w:szCs w:val="24"/>
              </w:rPr>
              <w:t>Ebara</w:t>
            </w:r>
            <w:proofErr w:type="spellEnd"/>
            <w:r w:rsidRPr="006760A8">
              <w:rPr>
                <w:sz w:val="24"/>
                <w:szCs w:val="24"/>
              </w:rPr>
              <w:t>»</w:t>
            </w:r>
          </w:p>
        </w:tc>
        <w:tc>
          <w:tcPr>
            <w:tcW w:w="976" w:type="pct"/>
            <w:shd w:val="clear" w:color="auto" w:fill="auto"/>
            <w:vAlign w:val="center"/>
          </w:tcPr>
          <w:p w:rsidR="0069566F" w:rsidRPr="006760A8" w:rsidRDefault="0069566F" w:rsidP="0069566F">
            <w:pPr>
              <w:pStyle w:val="af9"/>
              <w:ind w:left="0"/>
              <w:jc w:val="center"/>
              <w:rPr>
                <w:sz w:val="24"/>
                <w:szCs w:val="24"/>
              </w:rPr>
            </w:pPr>
            <w:r w:rsidRPr="006760A8">
              <w:rPr>
                <w:sz w:val="24"/>
                <w:szCs w:val="24"/>
              </w:rPr>
              <w:t>5,5 кВт</w:t>
            </w:r>
          </w:p>
        </w:tc>
        <w:tc>
          <w:tcPr>
            <w:tcW w:w="1336" w:type="pct"/>
            <w:shd w:val="clear" w:color="auto" w:fill="auto"/>
            <w:vAlign w:val="center"/>
          </w:tcPr>
          <w:p w:rsidR="0069566F" w:rsidRPr="006760A8" w:rsidRDefault="0069566F" w:rsidP="0069566F">
            <w:pPr>
              <w:pStyle w:val="af9"/>
              <w:ind w:left="0"/>
              <w:jc w:val="center"/>
              <w:rPr>
                <w:sz w:val="24"/>
                <w:szCs w:val="24"/>
              </w:rPr>
            </w:pPr>
            <w:r w:rsidRPr="006760A8">
              <w:rPr>
                <w:sz w:val="24"/>
                <w:szCs w:val="24"/>
              </w:rPr>
              <w:t>50</w:t>
            </w:r>
          </w:p>
        </w:tc>
        <w:tc>
          <w:tcPr>
            <w:tcW w:w="614" w:type="pct"/>
            <w:shd w:val="clear" w:color="auto" w:fill="auto"/>
            <w:vAlign w:val="center"/>
          </w:tcPr>
          <w:p w:rsidR="0069566F" w:rsidRPr="006760A8" w:rsidRDefault="0069566F" w:rsidP="0069566F">
            <w:pPr>
              <w:pStyle w:val="af9"/>
              <w:ind w:left="0"/>
              <w:jc w:val="center"/>
              <w:rPr>
                <w:sz w:val="24"/>
                <w:szCs w:val="24"/>
              </w:rPr>
            </w:pPr>
            <w:r w:rsidRPr="006760A8">
              <w:rPr>
                <w:sz w:val="24"/>
                <w:szCs w:val="24"/>
              </w:rPr>
              <w:t>160</w:t>
            </w:r>
          </w:p>
        </w:tc>
        <w:tc>
          <w:tcPr>
            <w:tcW w:w="832" w:type="pct"/>
            <w:shd w:val="clear" w:color="auto" w:fill="auto"/>
            <w:vAlign w:val="center"/>
          </w:tcPr>
          <w:p w:rsidR="0069566F" w:rsidRPr="006760A8" w:rsidRDefault="0069566F" w:rsidP="0069566F">
            <w:pPr>
              <w:pStyle w:val="af9"/>
              <w:ind w:left="0"/>
              <w:jc w:val="center"/>
              <w:rPr>
                <w:sz w:val="24"/>
                <w:szCs w:val="24"/>
              </w:rPr>
            </w:pPr>
            <w:r w:rsidRPr="006760A8">
              <w:rPr>
                <w:sz w:val="24"/>
                <w:szCs w:val="24"/>
              </w:rPr>
              <w:t>Хорошее</w:t>
            </w:r>
          </w:p>
        </w:tc>
      </w:tr>
      <w:tr w:rsidR="0069566F" w:rsidRPr="006760A8" w:rsidTr="0069566F">
        <w:tc>
          <w:tcPr>
            <w:tcW w:w="5000" w:type="pct"/>
            <w:gridSpan w:val="6"/>
            <w:shd w:val="clear" w:color="auto" w:fill="auto"/>
          </w:tcPr>
          <w:p w:rsidR="0069566F" w:rsidRPr="006760A8" w:rsidRDefault="0069566F" w:rsidP="0069566F">
            <w:pPr>
              <w:pStyle w:val="af9"/>
              <w:ind w:left="0"/>
              <w:jc w:val="center"/>
              <w:rPr>
                <w:sz w:val="24"/>
                <w:szCs w:val="24"/>
              </w:rPr>
            </w:pPr>
            <w:r w:rsidRPr="006760A8">
              <w:rPr>
                <w:sz w:val="24"/>
                <w:szCs w:val="24"/>
              </w:rPr>
              <w:t>Насосная станция третьего подъема</w:t>
            </w:r>
          </w:p>
        </w:tc>
      </w:tr>
      <w:tr w:rsidR="0069566F" w:rsidRPr="006760A8" w:rsidTr="0069566F">
        <w:tc>
          <w:tcPr>
            <w:tcW w:w="240" w:type="pct"/>
            <w:shd w:val="clear" w:color="auto" w:fill="auto"/>
          </w:tcPr>
          <w:p w:rsidR="0069566F" w:rsidRPr="006760A8" w:rsidRDefault="0069566F" w:rsidP="0069566F">
            <w:pPr>
              <w:pStyle w:val="af9"/>
              <w:ind w:left="0"/>
              <w:jc w:val="center"/>
              <w:rPr>
                <w:sz w:val="24"/>
                <w:szCs w:val="24"/>
              </w:rPr>
            </w:pPr>
            <w:r w:rsidRPr="006760A8">
              <w:rPr>
                <w:sz w:val="24"/>
                <w:szCs w:val="24"/>
              </w:rPr>
              <w:t>3</w:t>
            </w:r>
          </w:p>
        </w:tc>
        <w:tc>
          <w:tcPr>
            <w:tcW w:w="1002" w:type="pct"/>
            <w:shd w:val="clear" w:color="auto" w:fill="auto"/>
          </w:tcPr>
          <w:p w:rsidR="0069566F" w:rsidRPr="006760A8" w:rsidRDefault="0069566F" w:rsidP="0069566F">
            <w:pPr>
              <w:pStyle w:val="af9"/>
              <w:ind w:left="0"/>
              <w:jc w:val="center"/>
              <w:rPr>
                <w:sz w:val="24"/>
                <w:szCs w:val="24"/>
              </w:rPr>
            </w:pPr>
            <w:r w:rsidRPr="006760A8">
              <w:rPr>
                <w:sz w:val="24"/>
                <w:szCs w:val="24"/>
              </w:rPr>
              <w:t>NB-65-200/219</w:t>
            </w:r>
          </w:p>
        </w:tc>
        <w:tc>
          <w:tcPr>
            <w:tcW w:w="976" w:type="pct"/>
            <w:shd w:val="clear" w:color="auto" w:fill="auto"/>
          </w:tcPr>
          <w:p w:rsidR="0069566F" w:rsidRPr="006760A8" w:rsidRDefault="0069566F" w:rsidP="0069566F">
            <w:pPr>
              <w:pStyle w:val="af9"/>
              <w:ind w:left="0"/>
              <w:jc w:val="center"/>
              <w:rPr>
                <w:sz w:val="24"/>
                <w:szCs w:val="24"/>
              </w:rPr>
            </w:pPr>
            <w:r w:rsidRPr="006760A8">
              <w:rPr>
                <w:sz w:val="24"/>
                <w:szCs w:val="24"/>
              </w:rPr>
              <w:t>30 кВт</w:t>
            </w:r>
          </w:p>
        </w:tc>
        <w:tc>
          <w:tcPr>
            <w:tcW w:w="1336" w:type="pct"/>
            <w:shd w:val="clear" w:color="auto" w:fill="auto"/>
          </w:tcPr>
          <w:p w:rsidR="0069566F" w:rsidRPr="006760A8" w:rsidRDefault="0069566F" w:rsidP="0069566F">
            <w:pPr>
              <w:pStyle w:val="af9"/>
              <w:ind w:left="0"/>
              <w:jc w:val="center"/>
              <w:rPr>
                <w:sz w:val="24"/>
                <w:szCs w:val="24"/>
              </w:rPr>
            </w:pPr>
            <w:r w:rsidRPr="006760A8">
              <w:rPr>
                <w:sz w:val="24"/>
                <w:szCs w:val="24"/>
              </w:rPr>
              <w:t>100</w:t>
            </w:r>
          </w:p>
        </w:tc>
        <w:tc>
          <w:tcPr>
            <w:tcW w:w="614" w:type="pct"/>
            <w:shd w:val="clear" w:color="auto" w:fill="auto"/>
          </w:tcPr>
          <w:p w:rsidR="0069566F" w:rsidRPr="006760A8" w:rsidRDefault="0069566F" w:rsidP="0069566F">
            <w:pPr>
              <w:pStyle w:val="af9"/>
              <w:ind w:left="0"/>
              <w:jc w:val="center"/>
              <w:rPr>
                <w:sz w:val="24"/>
                <w:szCs w:val="24"/>
              </w:rPr>
            </w:pPr>
            <w:r w:rsidRPr="006760A8">
              <w:rPr>
                <w:sz w:val="24"/>
                <w:szCs w:val="24"/>
              </w:rPr>
              <w:t>70</w:t>
            </w:r>
          </w:p>
        </w:tc>
        <w:tc>
          <w:tcPr>
            <w:tcW w:w="832" w:type="pct"/>
            <w:shd w:val="clear" w:color="auto" w:fill="auto"/>
          </w:tcPr>
          <w:p w:rsidR="0069566F" w:rsidRPr="006760A8" w:rsidRDefault="0069566F" w:rsidP="0069566F">
            <w:pPr>
              <w:pStyle w:val="af9"/>
              <w:ind w:left="0"/>
              <w:jc w:val="center"/>
              <w:rPr>
                <w:sz w:val="24"/>
                <w:szCs w:val="24"/>
              </w:rPr>
            </w:pPr>
            <w:r w:rsidRPr="006760A8">
              <w:rPr>
                <w:sz w:val="24"/>
                <w:szCs w:val="24"/>
              </w:rPr>
              <w:t>Хорошее</w:t>
            </w:r>
          </w:p>
        </w:tc>
      </w:tr>
    </w:tbl>
    <w:p w:rsidR="0069566F" w:rsidRPr="00321F49" w:rsidRDefault="0069566F" w:rsidP="0069566F">
      <w:pPr>
        <w:rPr>
          <w:rFonts w:eastAsia="Calibri"/>
        </w:rPr>
      </w:pPr>
      <w:r>
        <w:rPr>
          <w:rFonts w:eastAsia="Calibri"/>
        </w:rPr>
        <w:tab/>
        <w:t xml:space="preserve">На станции третьего подъема установлен </w:t>
      </w:r>
      <w:r w:rsidRPr="00321F49">
        <w:rPr>
          <w:rFonts w:eastAsia="Calibri"/>
        </w:rPr>
        <w:t>частотный преобразователь. Фактическая средняя мощность 8 кВт. При заборе из гидрантов мощность поднимается до максимума.</w:t>
      </w:r>
    </w:p>
    <w:p w:rsidR="0069566F" w:rsidRDefault="0069566F" w:rsidP="0069566F">
      <w:pPr>
        <w:ind w:firstLine="709"/>
        <w:rPr>
          <w:rFonts w:eastAsia="Calibri"/>
        </w:rPr>
      </w:pPr>
      <w:r>
        <w:rPr>
          <w:rFonts w:eastAsia="Calibri"/>
        </w:rPr>
        <w:t>Распределение воды осуществляется по системе трубопроводов разделенных по функциональному назначению для воды не прошедшей очистку и очищенной питьевой воды.</w:t>
      </w:r>
    </w:p>
    <w:p w:rsidR="0069566F" w:rsidRPr="00320714" w:rsidRDefault="0069566F" w:rsidP="0069566F">
      <w:pPr>
        <w:ind w:firstLine="709"/>
        <w:rPr>
          <w:rFonts w:eastAsia="Calibri"/>
        </w:rPr>
      </w:pPr>
      <w:r>
        <w:rPr>
          <w:rFonts w:eastAsia="Calibri"/>
        </w:rPr>
        <w:t xml:space="preserve">Протяженность водопроводных сетей в п. </w:t>
      </w:r>
      <w:proofErr w:type="spellStart"/>
      <w:r>
        <w:rPr>
          <w:rFonts w:eastAsia="Calibri"/>
        </w:rPr>
        <w:t>Ханымей</w:t>
      </w:r>
      <w:proofErr w:type="spellEnd"/>
      <w:r>
        <w:rPr>
          <w:rFonts w:eastAsia="Calibri"/>
        </w:rPr>
        <w:t xml:space="preserve"> по состоянию на 01.10.2014 г. составляет 19,2 км. Сети имеют значительный износ (более 80%) и нуждаются в реконструкции.</w:t>
      </w:r>
    </w:p>
    <w:p w:rsidR="0069566F" w:rsidRPr="0069566F" w:rsidRDefault="0069566F" w:rsidP="0069566F">
      <w:pPr>
        <w:ind w:firstLine="708"/>
        <w:jc w:val="both"/>
      </w:pPr>
      <w:r w:rsidRPr="0069566F">
        <w:t>В ходе инженерно-технического анализа системы водоснабжения были выявлены следующие технические проблемы:</w:t>
      </w:r>
    </w:p>
    <w:p w:rsidR="0069566F" w:rsidRPr="00394247" w:rsidRDefault="0069566F" w:rsidP="0069566F">
      <w:pPr>
        <w:pStyle w:val="af9"/>
        <w:numPr>
          <w:ilvl w:val="0"/>
          <w:numId w:val="35"/>
        </w:numPr>
        <w:contextualSpacing/>
        <w:jc w:val="both"/>
        <w:rPr>
          <w:sz w:val="24"/>
          <w:szCs w:val="24"/>
        </w:rPr>
      </w:pPr>
      <w:r w:rsidRPr="00394247">
        <w:rPr>
          <w:sz w:val="24"/>
          <w:szCs w:val="24"/>
        </w:rPr>
        <w:t>Высокий износ сетей водоснабжения.</w:t>
      </w:r>
    </w:p>
    <w:p w:rsidR="0069566F" w:rsidRPr="00394247" w:rsidRDefault="0069566F" w:rsidP="0069566F">
      <w:pPr>
        <w:pStyle w:val="af9"/>
        <w:numPr>
          <w:ilvl w:val="0"/>
          <w:numId w:val="35"/>
        </w:numPr>
        <w:contextualSpacing/>
        <w:jc w:val="both"/>
        <w:rPr>
          <w:sz w:val="24"/>
          <w:szCs w:val="24"/>
        </w:rPr>
      </w:pPr>
      <w:r w:rsidRPr="00394247">
        <w:rPr>
          <w:sz w:val="24"/>
          <w:szCs w:val="24"/>
        </w:rPr>
        <w:t>Несоответствие качества питьевой воды у потребителей нормативным требованиям.</w:t>
      </w:r>
    </w:p>
    <w:p w:rsidR="0069566F" w:rsidRPr="00394247" w:rsidRDefault="0069566F" w:rsidP="0069566F">
      <w:pPr>
        <w:pStyle w:val="af9"/>
        <w:numPr>
          <w:ilvl w:val="0"/>
          <w:numId w:val="35"/>
        </w:numPr>
        <w:contextualSpacing/>
        <w:jc w:val="both"/>
        <w:rPr>
          <w:sz w:val="24"/>
          <w:szCs w:val="24"/>
        </w:rPr>
      </w:pPr>
      <w:r w:rsidRPr="00394247">
        <w:rPr>
          <w:sz w:val="24"/>
          <w:szCs w:val="24"/>
        </w:rPr>
        <w:t xml:space="preserve">Пониженное значение показателя </w:t>
      </w:r>
      <w:r w:rsidRPr="00394247">
        <w:rPr>
          <w:sz w:val="24"/>
          <w:szCs w:val="24"/>
          <w:lang w:val="en-US"/>
        </w:rPr>
        <w:t>pH</w:t>
      </w:r>
      <w:r w:rsidRPr="00394247">
        <w:rPr>
          <w:sz w:val="24"/>
          <w:szCs w:val="24"/>
        </w:rPr>
        <w:t>, и как следствие, пониженная коррозионная стойкость водопроводных труб.</w:t>
      </w:r>
    </w:p>
    <w:p w:rsidR="0069566F" w:rsidRPr="00932871" w:rsidRDefault="0069566F" w:rsidP="0069566F">
      <w:pPr>
        <w:pStyle w:val="AAA"/>
        <w:tabs>
          <w:tab w:val="left" w:pos="540"/>
          <w:tab w:val="left" w:pos="9355"/>
        </w:tabs>
        <w:ind w:left="360" w:right="-6"/>
        <w:outlineLvl w:val="0"/>
        <w:rPr>
          <w:b/>
          <w:bCs/>
          <w:caps/>
          <w:szCs w:val="24"/>
        </w:rPr>
      </w:pPr>
    </w:p>
    <w:p w:rsidR="00496BC1" w:rsidRDefault="00D46EA1" w:rsidP="00496BC1">
      <w:pPr>
        <w:pStyle w:val="AAA"/>
        <w:numPr>
          <w:ilvl w:val="1"/>
          <w:numId w:val="9"/>
        </w:numPr>
        <w:tabs>
          <w:tab w:val="left" w:pos="540"/>
        </w:tabs>
        <w:spacing w:line="360" w:lineRule="auto"/>
        <w:outlineLvl w:val="1"/>
        <w:rPr>
          <w:b/>
        </w:rPr>
      </w:pPr>
      <w:bookmarkStart w:id="113" w:name="_Toc405145898"/>
      <w:r>
        <w:rPr>
          <w:b/>
        </w:rPr>
        <w:t>Анализ</w:t>
      </w:r>
      <w:r w:rsidRPr="0099199E">
        <w:rPr>
          <w:b/>
        </w:rPr>
        <w:t xml:space="preserve"> существующего состояния системы </w:t>
      </w:r>
      <w:r>
        <w:rPr>
          <w:b/>
        </w:rPr>
        <w:t>водоотв</w:t>
      </w:r>
      <w:r w:rsidRPr="0099199E">
        <w:rPr>
          <w:b/>
        </w:rPr>
        <w:t>е</w:t>
      </w:r>
      <w:r>
        <w:rPr>
          <w:b/>
        </w:rPr>
        <w:t>де</w:t>
      </w:r>
      <w:r w:rsidRPr="0099199E">
        <w:rPr>
          <w:b/>
        </w:rPr>
        <w:t>ния</w:t>
      </w:r>
      <w:bookmarkEnd w:id="113"/>
    </w:p>
    <w:p w:rsidR="0069566F" w:rsidRDefault="0069566F" w:rsidP="0069566F">
      <w:pPr>
        <w:pStyle w:val="ConsPlusNormal"/>
        <w:ind w:firstLine="53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п. </w:t>
      </w:r>
      <w:proofErr w:type="spellStart"/>
      <w:r>
        <w:rPr>
          <w:rFonts w:ascii="Times New Roman" w:eastAsia="Calibri" w:hAnsi="Times New Roman" w:cs="Times New Roman"/>
          <w:sz w:val="24"/>
          <w:szCs w:val="24"/>
        </w:rPr>
        <w:t>Ханымей</w:t>
      </w:r>
      <w:proofErr w:type="spellEnd"/>
      <w:r>
        <w:rPr>
          <w:rFonts w:ascii="Times New Roman" w:eastAsia="Calibri" w:hAnsi="Times New Roman" w:cs="Times New Roman"/>
          <w:sz w:val="24"/>
          <w:szCs w:val="24"/>
        </w:rPr>
        <w:t xml:space="preserve"> действуют канализационно-очистные сооружения, которые расположены в западной части поселка. Также имеются поля фильтрации, расположенные в юго-восточной части поселка. Ранее планировалось, что роля фильтрации будут эксплуатироваться в составе комплекса канализационно-очистных сооружений, но строительство комплекса не было завершено</w:t>
      </w:r>
    </w:p>
    <w:p w:rsidR="0069566F" w:rsidRDefault="0069566F" w:rsidP="0069566F">
      <w:pPr>
        <w:pStyle w:val="ConsPlusNormal"/>
        <w:ind w:firstLine="53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 централизованной системе водоотведения присоединен только </w:t>
      </w:r>
      <w:proofErr w:type="spellStart"/>
      <w:r>
        <w:rPr>
          <w:rFonts w:ascii="Times New Roman" w:eastAsia="Calibri" w:hAnsi="Times New Roman" w:cs="Times New Roman"/>
          <w:sz w:val="24"/>
          <w:szCs w:val="24"/>
        </w:rPr>
        <w:t>мкр</w:t>
      </w:r>
      <w:proofErr w:type="spellEnd"/>
      <w:r>
        <w:rPr>
          <w:rFonts w:ascii="Times New Roman" w:eastAsia="Calibri" w:hAnsi="Times New Roman" w:cs="Times New Roman"/>
          <w:sz w:val="24"/>
          <w:szCs w:val="24"/>
        </w:rPr>
        <w:t>. МПС и кв. Школьный.</w:t>
      </w:r>
      <w:r w:rsidRPr="00A23997">
        <w:rPr>
          <w:rFonts w:ascii="Times New Roman" w:eastAsia="Calibri" w:hAnsi="Times New Roman" w:cs="Times New Roman"/>
          <w:sz w:val="24"/>
          <w:szCs w:val="24"/>
        </w:rPr>
        <w:t xml:space="preserve"> </w:t>
      </w:r>
      <w:r w:rsidRPr="00E71634">
        <w:rPr>
          <w:rFonts w:ascii="Times New Roman" w:eastAsia="Calibri" w:hAnsi="Times New Roman" w:cs="Times New Roman"/>
          <w:sz w:val="24"/>
          <w:szCs w:val="24"/>
        </w:rPr>
        <w:t xml:space="preserve">Фактическая </w:t>
      </w:r>
      <w:r>
        <w:rPr>
          <w:rFonts w:ascii="Times New Roman" w:eastAsia="Calibri" w:hAnsi="Times New Roman" w:cs="Times New Roman"/>
          <w:sz w:val="24"/>
          <w:szCs w:val="24"/>
        </w:rPr>
        <w:t xml:space="preserve">производительность КОС составляет 50 % от проектной мощности. Работает один </w:t>
      </w:r>
      <w:proofErr w:type="spellStart"/>
      <w:r>
        <w:rPr>
          <w:rFonts w:ascii="Times New Roman" w:eastAsia="Calibri" w:hAnsi="Times New Roman" w:cs="Times New Roman"/>
          <w:sz w:val="24"/>
          <w:szCs w:val="24"/>
        </w:rPr>
        <w:t>аэротен</w:t>
      </w:r>
      <w:r w:rsidRPr="00E71634">
        <w:rPr>
          <w:rFonts w:ascii="Times New Roman" w:eastAsia="Calibri" w:hAnsi="Times New Roman" w:cs="Times New Roman"/>
          <w:sz w:val="24"/>
          <w:szCs w:val="24"/>
        </w:rPr>
        <w:t>к</w:t>
      </w:r>
      <w:proofErr w:type="spellEnd"/>
      <w:r w:rsidRPr="00E71634">
        <w:rPr>
          <w:rFonts w:ascii="Times New Roman" w:eastAsia="Calibri" w:hAnsi="Times New Roman" w:cs="Times New Roman"/>
          <w:sz w:val="24"/>
          <w:szCs w:val="24"/>
        </w:rPr>
        <w:t xml:space="preserve"> из двух. </w:t>
      </w:r>
      <w:r>
        <w:rPr>
          <w:rFonts w:ascii="Times New Roman" w:eastAsia="Calibri" w:hAnsi="Times New Roman" w:cs="Times New Roman"/>
          <w:sz w:val="24"/>
          <w:szCs w:val="24"/>
        </w:rPr>
        <w:t xml:space="preserve">К системе канализации действующей КОС подключены </w:t>
      </w:r>
      <w:proofErr w:type="spellStart"/>
      <w:r>
        <w:rPr>
          <w:rFonts w:ascii="Times New Roman" w:eastAsia="Calibri" w:hAnsi="Times New Roman" w:cs="Times New Roman"/>
          <w:sz w:val="24"/>
          <w:szCs w:val="24"/>
        </w:rPr>
        <w:t>мкр</w:t>
      </w:r>
      <w:proofErr w:type="spellEnd"/>
      <w:r>
        <w:rPr>
          <w:rFonts w:ascii="Times New Roman" w:eastAsia="Calibri" w:hAnsi="Times New Roman" w:cs="Times New Roman"/>
          <w:sz w:val="24"/>
          <w:szCs w:val="24"/>
        </w:rPr>
        <w:t>. Школьный и МПС. С</w:t>
      </w:r>
      <w:r w:rsidRPr="00E71634">
        <w:rPr>
          <w:rFonts w:ascii="Times New Roman" w:eastAsia="Calibri" w:hAnsi="Times New Roman" w:cs="Times New Roman"/>
          <w:sz w:val="24"/>
          <w:szCs w:val="24"/>
        </w:rPr>
        <w:t>токи через КНС №1 и №2 перекачиваются н</w:t>
      </w:r>
      <w:r>
        <w:rPr>
          <w:rFonts w:ascii="Times New Roman" w:eastAsia="Calibri" w:hAnsi="Times New Roman" w:cs="Times New Roman"/>
          <w:sz w:val="24"/>
          <w:szCs w:val="24"/>
        </w:rPr>
        <w:t xml:space="preserve">еочищенными на поле фильтрации КОС в южной части п. </w:t>
      </w:r>
      <w:proofErr w:type="spellStart"/>
      <w:r>
        <w:rPr>
          <w:rFonts w:ascii="Times New Roman" w:eastAsia="Calibri" w:hAnsi="Times New Roman" w:cs="Times New Roman"/>
          <w:sz w:val="24"/>
          <w:szCs w:val="24"/>
        </w:rPr>
        <w:t>Ханымей</w:t>
      </w:r>
      <w:proofErr w:type="spellEnd"/>
      <w:r>
        <w:rPr>
          <w:rFonts w:ascii="Times New Roman" w:eastAsia="Calibri" w:hAnsi="Times New Roman" w:cs="Times New Roman"/>
          <w:sz w:val="24"/>
          <w:szCs w:val="24"/>
        </w:rPr>
        <w:t>.</w:t>
      </w:r>
    </w:p>
    <w:p w:rsidR="0069566F" w:rsidRPr="00663AD6" w:rsidRDefault="0069566F" w:rsidP="0069566F">
      <w:pPr>
        <w:pStyle w:val="ConsPlusNormal"/>
        <w:ind w:firstLine="539"/>
        <w:jc w:val="both"/>
        <w:rPr>
          <w:rFonts w:ascii="Times New Roman" w:eastAsia="Calibri" w:hAnsi="Times New Roman" w:cs="Times New Roman"/>
          <w:sz w:val="24"/>
          <w:szCs w:val="24"/>
        </w:rPr>
      </w:pPr>
    </w:p>
    <w:p w:rsidR="0069566F" w:rsidRPr="00663AD6" w:rsidRDefault="0069566F" w:rsidP="0069566F">
      <w:pPr>
        <w:pStyle w:val="ConsPlusNormal"/>
        <w:ind w:firstLine="539"/>
        <w:jc w:val="both"/>
        <w:rPr>
          <w:rFonts w:ascii="Times New Roman" w:eastAsia="Calibri" w:hAnsi="Times New Roman" w:cs="Times New Roman"/>
          <w:sz w:val="24"/>
          <w:szCs w:val="24"/>
        </w:rPr>
      </w:pPr>
      <w:r w:rsidRPr="00663AD6">
        <w:rPr>
          <w:rFonts w:ascii="Times New Roman" w:eastAsia="Calibri" w:hAnsi="Times New Roman" w:cs="Times New Roman"/>
          <w:sz w:val="24"/>
          <w:szCs w:val="24"/>
        </w:rPr>
        <w:t>В состав станции очистки сточных вод входят:</w:t>
      </w:r>
    </w:p>
    <w:p w:rsidR="0069566F" w:rsidRPr="00663AD6" w:rsidRDefault="0069566F" w:rsidP="0069566F">
      <w:pPr>
        <w:pStyle w:val="af9"/>
        <w:numPr>
          <w:ilvl w:val="0"/>
          <w:numId w:val="36"/>
        </w:numPr>
        <w:contextualSpacing/>
        <w:rPr>
          <w:sz w:val="24"/>
          <w:szCs w:val="24"/>
        </w:rPr>
      </w:pPr>
      <w:r w:rsidRPr="00663AD6">
        <w:rPr>
          <w:sz w:val="24"/>
          <w:szCs w:val="24"/>
        </w:rPr>
        <w:t>Приемное отделение  канализационно - насосной станции объемом 13 м</w:t>
      </w:r>
      <w:r w:rsidRPr="00663AD6">
        <w:rPr>
          <w:sz w:val="24"/>
          <w:szCs w:val="24"/>
          <w:vertAlign w:val="superscript"/>
        </w:rPr>
        <w:t>3</w:t>
      </w:r>
      <w:r w:rsidRPr="00663AD6">
        <w:rPr>
          <w:sz w:val="24"/>
          <w:szCs w:val="24"/>
        </w:rPr>
        <w:t>.</w:t>
      </w:r>
    </w:p>
    <w:p w:rsidR="0069566F" w:rsidRPr="00663AD6" w:rsidRDefault="0069566F" w:rsidP="0069566F">
      <w:pPr>
        <w:pStyle w:val="af9"/>
        <w:numPr>
          <w:ilvl w:val="0"/>
          <w:numId w:val="36"/>
        </w:numPr>
        <w:contextualSpacing/>
        <w:rPr>
          <w:sz w:val="24"/>
          <w:szCs w:val="24"/>
        </w:rPr>
      </w:pPr>
      <w:r w:rsidRPr="00663AD6">
        <w:rPr>
          <w:sz w:val="24"/>
          <w:szCs w:val="24"/>
        </w:rPr>
        <w:t>Два насоса типа СМ-165/200 производительностью 50 м</w:t>
      </w:r>
      <w:r w:rsidRPr="00663AD6">
        <w:rPr>
          <w:sz w:val="24"/>
          <w:szCs w:val="24"/>
          <w:vertAlign w:val="superscript"/>
        </w:rPr>
        <w:t>3</w:t>
      </w:r>
      <w:r w:rsidRPr="00663AD6">
        <w:rPr>
          <w:sz w:val="24"/>
          <w:szCs w:val="24"/>
        </w:rPr>
        <w:t>/ч.</w:t>
      </w:r>
    </w:p>
    <w:p w:rsidR="0069566F" w:rsidRPr="00663AD6" w:rsidRDefault="0069566F" w:rsidP="0069566F">
      <w:pPr>
        <w:pStyle w:val="af9"/>
        <w:numPr>
          <w:ilvl w:val="0"/>
          <w:numId w:val="36"/>
        </w:numPr>
        <w:contextualSpacing/>
        <w:rPr>
          <w:sz w:val="24"/>
          <w:szCs w:val="24"/>
        </w:rPr>
      </w:pPr>
      <w:r w:rsidRPr="00663AD6">
        <w:rPr>
          <w:sz w:val="24"/>
          <w:szCs w:val="24"/>
        </w:rPr>
        <w:t>Блок емкостей (</w:t>
      </w:r>
      <w:proofErr w:type="spellStart"/>
      <w:r w:rsidRPr="00663AD6">
        <w:rPr>
          <w:sz w:val="24"/>
          <w:szCs w:val="24"/>
        </w:rPr>
        <w:t>аэротенки</w:t>
      </w:r>
      <w:proofErr w:type="spellEnd"/>
      <w:r w:rsidRPr="00663AD6">
        <w:rPr>
          <w:sz w:val="24"/>
          <w:szCs w:val="24"/>
        </w:rPr>
        <w:t xml:space="preserve"> и контактные резервуары).</w:t>
      </w:r>
    </w:p>
    <w:p w:rsidR="0069566F" w:rsidRPr="00663AD6" w:rsidRDefault="0069566F" w:rsidP="0069566F">
      <w:pPr>
        <w:pStyle w:val="af9"/>
        <w:numPr>
          <w:ilvl w:val="0"/>
          <w:numId w:val="36"/>
        </w:numPr>
        <w:contextualSpacing/>
        <w:rPr>
          <w:sz w:val="24"/>
          <w:szCs w:val="24"/>
        </w:rPr>
      </w:pPr>
      <w:proofErr w:type="spellStart"/>
      <w:r w:rsidRPr="00663AD6">
        <w:rPr>
          <w:sz w:val="24"/>
          <w:szCs w:val="24"/>
        </w:rPr>
        <w:t>Хлораторная</w:t>
      </w:r>
      <w:proofErr w:type="spellEnd"/>
      <w:r w:rsidRPr="00663AD6">
        <w:rPr>
          <w:sz w:val="24"/>
          <w:szCs w:val="24"/>
        </w:rPr>
        <w:t xml:space="preserve"> установка.</w:t>
      </w:r>
    </w:p>
    <w:p w:rsidR="0069566F" w:rsidRDefault="0069566F" w:rsidP="0069566F">
      <w:pPr>
        <w:pStyle w:val="ConsPlusNormal"/>
        <w:ind w:firstLine="539"/>
        <w:jc w:val="both"/>
        <w:rPr>
          <w:rFonts w:ascii="Times New Roman" w:eastAsia="Calibri" w:hAnsi="Times New Roman" w:cs="Times New Roman"/>
          <w:sz w:val="24"/>
          <w:szCs w:val="24"/>
        </w:rPr>
      </w:pPr>
    </w:p>
    <w:p w:rsidR="0069566F" w:rsidRDefault="0069566F" w:rsidP="0069566F">
      <w:pPr>
        <w:pStyle w:val="ConsPlusNormal"/>
        <w:ind w:firstLine="539"/>
        <w:jc w:val="both"/>
        <w:rPr>
          <w:rFonts w:ascii="Times New Roman" w:eastAsia="Calibri" w:hAnsi="Times New Roman" w:cs="Times New Roman"/>
          <w:sz w:val="24"/>
          <w:szCs w:val="24"/>
        </w:rPr>
      </w:pPr>
      <w:r>
        <w:rPr>
          <w:rFonts w:ascii="Times New Roman" w:eastAsia="Calibri" w:hAnsi="Times New Roman" w:cs="Times New Roman"/>
          <w:sz w:val="24"/>
          <w:szCs w:val="24"/>
        </w:rPr>
        <w:t>Сети водоотведения п</w:t>
      </w:r>
      <w:r w:rsidRPr="00C653E1">
        <w:rPr>
          <w:rFonts w:ascii="Times New Roman" w:eastAsia="Calibri" w:hAnsi="Times New Roman" w:cs="Times New Roman"/>
          <w:sz w:val="24"/>
          <w:szCs w:val="24"/>
        </w:rPr>
        <w:t xml:space="preserve">. </w:t>
      </w:r>
      <w:proofErr w:type="spellStart"/>
      <w:r w:rsidRPr="00C653E1">
        <w:rPr>
          <w:rFonts w:ascii="Times New Roman" w:eastAsia="Calibri" w:hAnsi="Times New Roman" w:cs="Times New Roman"/>
          <w:sz w:val="24"/>
          <w:szCs w:val="24"/>
        </w:rPr>
        <w:t>Ханымей</w:t>
      </w:r>
      <w:proofErr w:type="spellEnd"/>
      <w:r w:rsidRPr="00C653E1">
        <w:rPr>
          <w:rFonts w:ascii="Times New Roman" w:eastAsia="Calibri" w:hAnsi="Times New Roman" w:cs="Times New Roman"/>
          <w:sz w:val="24"/>
          <w:szCs w:val="24"/>
        </w:rPr>
        <w:t xml:space="preserve"> з</w:t>
      </w:r>
      <w:r>
        <w:rPr>
          <w:rFonts w:ascii="Times New Roman" w:eastAsia="Calibri" w:hAnsi="Times New Roman" w:cs="Times New Roman"/>
          <w:sz w:val="24"/>
          <w:szCs w:val="24"/>
        </w:rPr>
        <w:t xml:space="preserve">акольцованы отдельно в </w:t>
      </w:r>
      <w:proofErr w:type="spellStart"/>
      <w:r>
        <w:rPr>
          <w:rFonts w:ascii="Times New Roman" w:eastAsia="Calibri" w:hAnsi="Times New Roman" w:cs="Times New Roman"/>
          <w:sz w:val="24"/>
          <w:szCs w:val="24"/>
        </w:rPr>
        <w:t>мкр</w:t>
      </w:r>
      <w:proofErr w:type="spellEnd"/>
      <w:r>
        <w:rPr>
          <w:rFonts w:ascii="Times New Roman" w:eastAsia="Calibri" w:hAnsi="Times New Roman" w:cs="Times New Roman"/>
          <w:sz w:val="24"/>
          <w:szCs w:val="24"/>
        </w:rPr>
        <w:t xml:space="preserve">. МПС и </w:t>
      </w:r>
      <w:r w:rsidRPr="00C653E1">
        <w:rPr>
          <w:rFonts w:ascii="Times New Roman" w:eastAsia="Calibri" w:hAnsi="Times New Roman" w:cs="Times New Roman"/>
          <w:sz w:val="24"/>
          <w:szCs w:val="24"/>
        </w:rPr>
        <w:t xml:space="preserve"> в </w:t>
      </w:r>
      <w:r>
        <w:rPr>
          <w:rFonts w:ascii="Times New Roman" w:eastAsia="Calibri" w:hAnsi="Times New Roman" w:cs="Times New Roman"/>
          <w:sz w:val="24"/>
          <w:szCs w:val="24"/>
        </w:rPr>
        <w:t>западной</w:t>
      </w:r>
      <w:r w:rsidRPr="00C653E1">
        <w:rPr>
          <w:rFonts w:ascii="Times New Roman" w:eastAsia="Calibri" w:hAnsi="Times New Roman" w:cs="Times New Roman"/>
          <w:sz w:val="24"/>
          <w:szCs w:val="24"/>
        </w:rPr>
        <w:t xml:space="preserve"> части поселка. Глубина заложения канализационных сетей -  </w:t>
      </w:r>
      <w:r>
        <w:rPr>
          <w:rFonts w:ascii="Times New Roman" w:eastAsia="Calibri" w:hAnsi="Times New Roman" w:cs="Times New Roman"/>
          <w:sz w:val="24"/>
          <w:szCs w:val="24"/>
        </w:rPr>
        <w:t>до 6</w:t>
      </w:r>
      <w:r w:rsidRPr="00C653E1">
        <w:rPr>
          <w:rFonts w:ascii="Times New Roman" w:eastAsia="Calibri" w:hAnsi="Times New Roman" w:cs="Times New Roman"/>
          <w:sz w:val="24"/>
          <w:szCs w:val="24"/>
        </w:rPr>
        <w:t xml:space="preserve"> м.  Протяженность сетей на</w:t>
      </w:r>
      <w:r>
        <w:rPr>
          <w:rFonts w:ascii="Times New Roman" w:eastAsia="Calibri" w:hAnsi="Times New Roman" w:cs="Times New Roman"/>
          <w:sz w:val="24"/>
          <w:szCs w:val="24"/>
        </w:rPr>
        <w:t xml:space="preserve"> 01.10.2014 г.  составляет  16</w:t>
      </w:r>
      <w:r w:rsidRPr="00C653E1">
        <w:rPr>
          <w:rFonts w:ascii="Times New Roman" w:eastAsia="Calibri" w:hAnsi="Times New Roman" w:cs="Times New Roman"/>
          <w:sz w:val="24"/>
          <w:szCs w:val="24"/>
        </w:rPr>
        <w:t>,9 км</w:t>
      </w:r>
      <w:r>
        <w:rPr>
          <w:rFonts w:ascii="Times New Roman" w:eastAsia="Calibri" w:hAnsi="Times New Roman" w:cs="Times New Roman"/>
          <w:sz w:val="24"/>
          <w:szCs w:val="24"/>
        </w:rPr>
        <w:t xml:space="preserve">. </w:t>
      </w:r>
    </w:p>
    <w:p w:rsidR="0069566F" w:rsidRDefault="0069566F" w:rsidP="0069566F">
      <w:pPr>
        <w:pStyle w:val="ConsPlusNormal"/>
        <w:ind w:firstLine="539"/>
        <w:jc w:val="both"/>
        <w:rPr>
          <w:rFonts w:ascii="Times New Roman" w:eastAsia="Calibri" w:hAnsi="Times New Roman" w:cs="Times New Roman"/>
          <w:sz w:val="24"/>
          <w:szCs w:val="24"/>
        </w:rPr>
      </w:pPr>
      <w:r>
        <w:rPr>
          <w:rFonts w:ascii="Times New Roman" w:eastAsia="Calibri" w:hAnsi="Times New Roman" w:cs="Times New Roman"/>
          <w:sz w:val="24"/>
          <w:szCs w:val="24"/>
        </w:rPr>
        <w:t>Канализационная сеть пос. </w:t>
      </w:r>
      <w:proofErr w:type="spellStart"/>
      <w:r w:rsidRPr="00C653E1">
        <w:rPr>
          <w:rFonts w:ascii="Times New Roman" w:eastAsia="Calibri" w:hAnsi="Times New Roman" w:cs="Times New Roman"/>
          <w:sz w:val="24"/>
          <w:szCs w:val="24"/>
        </w:rPr>
        <w:t>Ханымей</w:t>
      </w:r>
      <w:proofErr w:type="spellEnd"/>
      <w:r w:rsidRPr="00C653E1">
        <w:rPr>
          <w:rFonts w:ascii="Times New Roman" w:eastAsia="Calibri" w:hAnsi="Times New Roman" w:cs="Times New Roman"/>
          <w:sz w:val="24"/>
          <w:szCs w:val="24"/>
        </w:rPr>
        <w:t xml:space="preserve"> обеспечивает отведение сточных вод от потребителей по уличным коллекторам в перекачивающие канализационные станции, </w:t>
      </w:r>
      <w:r w:rsidRPr="00C653E1">
        <w:rPr>
          <w:rFonts w:ascii="Times New Roman" w:eastAsia="Calibri" w:hAnsi="Times New Roman" w:cs="Times New Roman"/>
          <w:sz w:val="24"/>
          <w:szCs w:val="24"/>
        </w:rPr>
        <w:lastRenderedPageBreak/>
        <w:t>далее - на очистные сооружения и сброс их после очистки</w:t>
      </w:r>
      <w:r>
        <w:rPr>
          <w:rFonts w:ascii="Times New Roman" w:eastAsia="Calibri" w:hAnsi="Times New Roman" w:cs="Times New Roman"/>
          <w:sz w:val="24"/>
          <w:szCs w:val="24"/>
        </w:rPr>
        <w:t xml:space="preserve"> в реку </w:t>
      </w:r>
      <w:proofErr w:type="spellStart"/>
      <w:r>
        <w:rPr>
          <w:rFonts w:ascii="Times New Roman" w:eastAsia="Calibri" w:hAnsi="Times New Roman" w:cs="Times New Roman"/>
          <w:sz w:val="24"/>
          <w:szCs w:val="24"/>
        </w:rPr>
        <w:t>Чучуяха</w:t>
      </w:r>
      <w:proofErr w:type="spellEnd"/>
      <w:r>
        <w:rPr>
          <w:rFonts w:ascii="Times New Roman" w:eastAsia="Calibri" w:hAnsi="Times New Roman" w:cs="Times New Roman"/>
          <w:sz w:val="24"/>
          <w:szCs w:val="24"/>
        </w:rPr>
        <w:t xml:space="preserve"> ( сточные воды от </w:t>
      </w:r>
      <w:proofErr w:type="spellStart"/>
      <w:r>
        <w:rPr>
          <w:rFonts w:ascii="Times New Roman" w:eastAsia="Calibri" w:hAnsi="Times New Roman" w:cs="Times New Roman"/>
          <w:sz w:val="24"/>
          <w:szCs w:val="24"/>
        </w:rPr>
        <w:t>мкр</w:t>
      </w:r>
      <w:proofErr w:type="spellEnd"/>
      <w:r>
        <w:rPr>
          <w:rFonts w:ascii="Times New Roman" w:eastAsia="Calibri" w:hAnsi="Times New Roman" w:cs="Times New Roman"/>
          <w:sz w:val="24"/>
          <w:szCs w:val="24"/>
        </w:rPr>
        <w:t>. МПС и кв. Школьный),  и</w:t>
      </w:r>
      <w:r w:rsidRPr="00C653E1">
        <w:rPr>
          <w:rFonts w:ascii="Times New Roman" w:eastAsia="Calibri" w:hAnsi="Times New Roman" w:cs="Times New Roman"/>
          <w:sz w:val="24"/>
          <w:szCs w:val="24"/>
        </w:rPr>
        <w:t xml:space="preserve"> без очистки на рельеф (</w:t>
      </w:r>
      <w:r>
        <w:rPr>
          <w:rFonts w:ascii="Times New Roman" w:eastAsia="Calibri" w:hAnsi="Times New Roman" w:cs="Times New Roman"/>
          <w:sz w:val="24"/>
          <w:szCs w:val="24"/>
        </w:rPr>
        <w:t>сточные воды от центральной</w:t>
      </w:r>
      <w:r w:rsidRPr="00C653E1">
        <w:rPr>
          <w:rFonts w:ascii="Times New Roman" w:eastAsia="Calibri" w:hAnsi="Times New Roman" w:cs="Times New Roman"/>
          <w:sz w:val="24"/>
          <w:szCs w:val="24"/>
        </w:rPr>
        <w:t xml:space="preserve"> часть поселка).</w:t>
      </w:r>
    </w:p>
    <w:p w:rsidR="0069566F" w:rsidRDefault="0069566F" w:rsidP="0069566F">
      <w:pPr>
        <w:pStyle w:val="ConsPlusNormal"/>
        <w:ind w:firstLine="53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Ввиду того, что канализационные сети проложены в центральной части п. </w:t>
      </w:r>
      <w:proofErr w:type="spellStart"/>
      <w:r>
        <w:rPr>
          <w:rFonts w:ascii="Times New Roman" w:eastAsia="Calibri" w:hAnsi="Times New Roman" w:cs="Times New Roman"/>
          <w:sz w:val="24"/>
          <w:szCs w:val="24"/>
        </w:rPr>
        <w:t>Ханымей</w:t>
      </w:r>
      <w:proofErr w:type="spellEnd"/>
      <w:r>
        <w:rPr>
          <w:rFonts w:ascii="Times New Roman" w:eastAsia="Calibri" w:hAnsi="Times New Roman" w:cs="Times New Roman"/>
          <w:sz w:val="24"/>
          <w:szCs w:val="24"/>
        </w:rPr>
        <w:t xml:space="preserve"> глубже чем в южной, не обеспечивается самотечный режим отведения сточных вод. Для перекачки сточных вод на поля фильтрации  используются канализационные насосные станции (КНС). Характеристика КНС приведена в таблице 3.3.1</w:t>
      </w:r>
    </w:p>
    <w:p w:rsidR="0069566F" w:rsidRDefault="0069566F" w:rsidP="0069566F">
      <w:pPr>
        <w:pStyle w:val="ConsPlusNormal"/>
        <w:ind w:firstLine="539"/>
        <w:jc w:val="both"/>
        <w:rPr>
          <w:rFonts w:ascii="Times New Roman" w:eastAsia="Calibri" w:hAnsi="Times New Roman" w:cs="Times New Roman"/>
          <w:sz w:val="24"/>
          <w:szCs w:val="24"/>
        </w:rPr>
      </w:pPr>
      <w:r>
        <w:rPr>
          <w:rFonts w:ascii="Times New Roman" w:eastAsia="Calibri" w:hAnsi="Times New Roman" w:cs="Times New Roman"/>
          <w:sz w:val="24"/>
          <w:szCs w:val="24"/>
        </w:rPr>
        <w:t>Техническое состояние КНС удовлетворительное. Из-за засорения и мусора нарушается работа насосных агрегатов и ломается крыльчатка насосов, вследствие чего эксплуатационному персоналу приходится раз в два года производить замену рабочих колес насосов. Установка насосных агрегатов с крыльчаткой, устойчивой к работе в загрязнённой среде позволит избежать частых замен засорения КНС и повысить надежность работы системы водоотведения.</w:t>
      </w:r>
    </w:p>
    <w:p w:rsidR="0069566F" w:rsidRPr="0069566F" w:rsidRDefault="0069566F" w:rsidP="0069566F">
      <w:pPr>
        <w:widowControl w:val="0"/>
        <w:suppressAutoHyphens/>
        <w:autoSpaceDE w:val="0"/>
        <w:ind w:firstLine="539"/>
        <w:jc w:val="both"/>
        <w:rPr>
          <w:rFonts w:eastAsia="Calibri"/>
          <w:kern w:val="1"/>
          <w:lang w:eastAsia="en-US"/>
        </w:rPr>
      </w:pPr>
      <w:r w:rsidRPr="0069566F">
        <w:rPr>
          <w:rFonts w:eastAsia="Calibri"/>
          <w:kern w:val="1"/>
          <w:lang w:eastAsia="en-US"/>
        </w:rPr>
        <w:t>По состоянию на 01.01.2014 г. качество очистки сточных вод на КОС соответствует нормативным требованиям.</w:t>
      </w:r>
    </w:p>
    <w:p w:rsidR="0069566F" w:rsidRPr="0069566F" w:rsidRDefault="0069566F" w:rsidP="0069566F">
      <w:pPr>
        <w:widowControl w:val="0"/>
        <w:suppressAutoHyphens/>
        <w:autoSpaceDE w:val="0"/>
        <w:ind w:firstLine="539"/>
        <w:jc w:val="both"/>
        <w:rPr>
          <w:rFonts w:eastAsia="Calibri"/>
          <w:kern w:val="1"/>
          <w:lang w:eastAsia="en-US"/>
        </w:rPr>
      </w:pPr>
      <w:r w:rsidRPr="0069566F">
        <w:rPr>
          <w:rFonts w:eastAsia="Calibri"/>
          <w:kern w:val="1"/>
          <w:lang w:eastAsia="en-US"/>
        </w:rPr>
        <w:t xml:space="preserve">Приемником очищенных сточных вод с КОС </w:t>
      </w:r>
      <w:proofErr w:type="spellStart"/>
      <w:r w:rsidRPr="0069566F">
        <w:rPr>
          <w:rFonts w:eastAsia="Calibri"/>
          <w:kern w:val="1"/>
          <w:lang w:eastAsia="en-US"/>
        </w:rPr>
        <w:t>пос.Ханымей</w:t>
      </w:r>
      <w:proofErr w:type="spellEnd"/>
      <w:r w:rsidRPr="0069566F">
        <w:rPr>
          <w:rFonts w:eastAsia="Calibri"/>
          <w:kern w:val="1"/>
          <w:lang w:eastAsia="en-US"/>
        </w:rPr>
        <w:t xml:space="preserve"> является безымянный болотный массив, расположенный на правобережье </w:t>
      </w:r>
      <w:proofErr w:type="spellStart"/>
      <w:r w:rsidRPr="0069566F">
        <w:rPr>
          <w:rFonts w:eastAsia="Calibri"/>
          <w:kern w:val="1"/>
          <w:lang w:eastAsia="en-US"/>
        </w:rPr>
        <w:t>р.Чучуяха</w:t>
      </w:r>
      <w:proofErr w:type="spellEnd"/>
      <w:r w:rsidRPr="0069566F">
        <w:rPr>
          <w:rFonts w:eastAsia="Calibri"/>
          <w:kern w:val="1"/>
          <w:lang w:eastAsia="en-US"/>
        </w:rPr>
        <w:t xml:space="preserve">. Расстояние от места сброса до реки составляет 1 км. Очищенные сточные воды самотеком из отстойника отводятся в болото, прилегающее к руслу </w:t>
      </w:r>
      <w:proofErr w:type="spellStart"/>
      <w:r w:rsidRPr="0069566F">
        <w:rPr>
          <w:rFonts w:eastAsia="Calibri"/>
          <w:kern w:val="1"/>
          <w:lang w:eastAsia="en-US"/>
        </w:rPr>
        <w:t>р.Чучуяха</w:t>
      </w:r>
      <w:proofErr w:type="spellEnd"/>
      <w:r w:rsidRPr="0069566F">
        <w:rPr>
          <w:rFonts w:eastAsia="Calibri"/>
          <w:kern w:val="1"/>
          <w:lang w:eastAsia="en-US"/>
        </w:rPr>
        <w:t>. Площадь болота составляет 3,3 км².</w:t>
      </w:r>
    </w:p>
    <w:p w:rsidR="0069566F" w:rsidRPr="0069566F" w:rsidRDefault="0069566F" w:rsidP="0069566F">
      <w:pPr>
        <w:widowControl w:val="0"/>
        <w:suppressAutoHyphens/>
        <w:autoSpaceDE w:val="0"/>
        <w:ind w:firstLine="539"/>
        <w:jc w:val="both"/>
        <w:rPr>
          <w:rFonts w:eastAsia="Calibri"/>
          <w:kern w:val="1"/>
          <w:lang w:eastAsia="en-US"/>
        </w:rPr>
      </w:pPr>
      <w:r w:rsidRPr="0069566F">
        <w:rPr>
          <w:rFonts w:eastAsia="Calibri"/>
          <w:kern w:val="1"/>
          <w:lang w:eastAsia="en-US"/>
        </w:rPr>
        <w:t xml:space="preserve">Болото находится за пределами зон санитарной охраны поверхностных и подземных источников хозяйственно-питьевого водоснабжения, не отнесено к особо охраняемым природным объектам, сведений о наличии родников, используемых в курортологии, либо для питьевого водоснабжения не имеется. </w:t>
      </w:r>
    </w:p>
    <w:p w:rsidR="0069566F" w:rsidRPr="0069566F" w:rsidRDefault="0069566F" w:rsidP="0069566F">
      <w:pPr>
        <w:widowControl w:val="0"/>
        <w:suppressAutoHyphens/>
        <w:autoSpaceDE w:val="0"/>
        <w:ind w:firstLine="539"/>
        <w:jc w:val="both"/>
        <w:rPr>
          <w:rFonts w:eastAsia="Calibri"/>
          <w:kern w:val="1"/>
          <w:lang w:eastAsia="en-US"/>
        </w:rPr>
      </w:pPr>
      <w:r w:rsidRPr="0069566F">
        <w:rPr>
          <w:rFonts w:eastAsia="Calibri"/>
          <w:kern w:val="1"/>
          <w:lang w:eastAsia="en-US"/>
        </w:rPr>
        <w:tab/>
        <w:t>По данным филиала ОАО «</w:t>
      </w:r>
      <w:proofErr w:type="spellStart"/>
      <w:r w:rsidRPr="0069566F">
        <w:rPr>
          <w:rFonts w:eastAsia="Calibri"/>
          <w:kern w:val="1"/>
          <w:lang w:eastAsia="en-US"/>
        </w:rPr>
        <w:t>Ямалкоммунэнерго</w:t>
      </w:r>
      <w:proofErr w:type="spellEnd"/>
      <w:r w:rsidRPr="0069566F">
        <w:rPr>
          <w:rFonts w:eastAsia="Calibri"/>
          <w:kern w:val="1"/>
          <w:lang w:eastAsia="en-US"/>
        </w:rPr>
        <w:t xml:space="preserve">» в </w:t>
      </w:r>
      <w:proofErr w:type="spellStart"/>
      <w:r w:rsidRPr="0069566F">
        <w:rPr>
          <w:rFonts w:eastAsia="Calibri"/>
          <w:kern w:val="1"/>
          <w:lang w:eastAsia="en-US"/>
        </w:rPr>
        <w:t>Пуровском</w:t>
      </w:r>
      <w:proofErr w:type="spellEnd"/>
      <w:r w:rsidRPr="0069566F">
        <w:rPr>
          <w:rFonts w:eastAsia="Calibri"/>
          <w:kern w:val="1"/>
          <w:lang w:eastAsia="en-US"/>
        </w:rPr>
        <w:t xml:space="preserve"> районе «Тепло» качество очистки сточных вод соответствует нормативному, поэтому воздействие сбросов сточных вод через централизованную систему водоотведения на окружающую среду можно оценить как нейтральное.</w:t>
      </w:r>
    </w:p>
    <w:p w:rsidR="0069566F" w:rsidRPr="0069566F" w:rsidRDefault="0069566F" w:rsidP="0069566F">
      <w:pPr>
        <w:widowControl w:val="0"/>
        <w:suppressAutoHyphens/>
        <w:autoSpaceDE w:val="0"/>
        <w:ind w:firstLine="539"/>
        <w:jc w:val="both"/>
        <w:rPr>
          <w:rFonts w:eastAsia="Calibri"/>
          <w:kern w:val="1"/>
          <w:lang w:eastAsia="en-US"/>
        </w:rPr>
      </w:pPr>
      <w:r w:rsidRPr="0069566F">
        <w:rPr>
          <w:rFonts w:eastAsia="Calibri"/>
          <w:kern w:val="1"/>
          <w:lang w:eastAsia="en-US"/>
        </w:rPr>
        <w:t>Утилизация осадков сточных вод на действующих очистных сооружениях производится посредством отведения активного ила из отстойной зоны на иловые площадки вымораживания. Сброс ила производится один раз в 7-10 дней. Подсушенный ил один раз в год убирается с помощью экскаватора и может использоваться (по согласованию с органами санитарного надзора) в качестве удобрения.</w:t>
      </w:r>
    </w:p>
    <w:p w:rsidR="0069566F" w:rsidRPr="0069566F" w:rsidRDefault="0069566F" w:rsidP="0069566F">
      <w:pPr>
        <w:widowControl w:val="0"/>
        <w:suppressAutoHyphens/>
        <w:autoSpaceDE w:val="0"/>
        <w:ind w:firstLine="539"/>
        <w:jc w:val="both"/>
        <w:rPr>
          <w:rFonts w:eastAsia="Calibri"/>
          <w:kern w:val="1"/>
          <w:lang w:eastAsia="en-US"/>
        </w:rPr>
      </w:pPr>
      <w:r w:rsidRPr="0069566F">
        <w:rPr>
          <w:rFonts w:eastAsia="Calibri"/>
          <w:kern w:val="1"/>
          <w:lang w:eastAsia="en-US"/>
        </w:rPr>
        <w:t>В ходе инженерно-технического анализа системы водоотведения были выявлены следующие технические проблемы:</w:t>
      </w:r>
    </w:p>
    <w:p w:rsidR="0069566F" w:rsidRPr="0069566F" w:rsidRDefault="0069566F" w:rsidP="0069566F">
      <w:pPr>
        <w:numPr>
          <w:ilvl w:val="0"/>
          <w:numId w:val="37"/>
        </w:numPr>
        <w:autoSpaceDE w:val="0"/>
        <w:autoSpaceDN w:val="0"/>
        <w:adjustRightInd w:val="0"/>
        <w:spacing w:after="60"/>
        <w:jc w:val="both"/>
        <w:rPr>
          <w:rFonts w:eastAsia="Calibri"/>
          <w:kern w:val="1"/>
          <w:lang w:eastAsia="en-US"/>
        </w:rPr>
      </w:pPr>
      <w:r w:rsidRPr="0069566F">
        <w:rPr>
          <w:rFonts w:eastAsia="Calibri"/>
          <w:kern w:val="1"/>
          <w:lang w:eastAsia="en-US"/>
        </w:rPr>
        <w:t>Высокий износ сетей водоотведения.</w:t>
      </w:r>
    </w:p>
    <w:p w:rsidR="0069566F" w:rsidRPr="0069566F" w:rsidRDefault="0069566F" w:rsidP="0069566F">
      <w:pPr>
        <w:numPr>
          <w:ilvl w:val="0"/>
          <w:numId w:val="37"/>
        </w:numPr>
        <w:autoSpaceDE w:val="0"/>
        <w:autoSpaceDN w:val="0"/>
        <w:adjustRightInd w:val="0"/>
        <w:spacing w:after="60"/>
        <w:jc w:val="both"/>
        <w:rPr>
          <w:rFonts w:eastAsia="Calibri"/>
          <w:kern w:val="1"/>
          <w:lang w:eastAsia="en-US"/>
        </w:rPr>
      </w:pPr>
      <w:r w:rsidRPr="0069566F">
        <w:rPr>
          <w:rFonts w:eastAsia="Calibri"/>
          <w:kern w:val="1"/>
          <w:lang w:eastAsia="en-US"/>
        </w:rPr>
        <w:t xml:space="preserve">Отсутствие сетей водоотведения в северо-восточной части п. </w:t>
      </w:r>
      <w:proofErr w:type="spellStart"/>
      <w:r w:rsidRPr="0069566F">
        <w:rPr>
          <w:rFonts w:eastAsia="Calibri"/>
          <w:kern w:val="1"/>
          <w:lang w:eastAsia="en-US"/>
        </w:rPr>
        <w:t>Ханымей</w:t>
      </w:r>
      <w:proofErr w:type="spellEnd"/>
      <w:r w:rsidRPr="0069566F">
        <w:rPr>
          <w:rFonts w:eastAsia="Calibri"/>
          <w:kern w:val="1"/>
          <w:lang w:eastAsia="en-US"/>
        </w:rPr>
        <w:t>.</w:t>
      </w:r>
    </w:p>
    <w:p w:rsidR="0069566F" w:rsidRPr="0069566F" w:rsidRDefault="0069566F" w:rsidP="0069566F">
      <w:pPr>
        <w:numPr>
          <w:ilvl w:val="0"/>
          <w:numId w:val="37"/>
        </w:numPr>
        <w:autoSpaceDE w:val="0"/>
        <w:autoSpaceDN w:val="0"/>
        <w:adjustRightInd w:val="0"/>
        <w:spacing w:after="60"/>
        <w:jc w:val="both"/>
        <w:rPr>
          <w:rFonts w:eastAsia="Calibri"/>
          <w:kern w:val="1"/>
          <w:lang w:eastAsia="en-US"/>
        </w:rPr>
      </w:pPr>
      <w:r w:rsidRPr="0069566F">
        <w:rPr>
          <w:rFonts w:eastAsia="Calibri"/>
          <w:kern w:val="1"/>
          <w:lang w:eastAsia="en-US"/>
        </w:rPr>
        <w:t xml:space="preserve">Сброс неочищенной воды от центральной части п. </w:t>
      </w:r>
      <w:proofErr w:type="spellStart"/>
      <w:r w:rsidRPr="0069566F">
        <w:rPr>
          <w:rFonts w:eastAsia="Calibri"/>
          <w:kern w:val="1"/>
          <w:lang w:eastAsia="en-US"/>
        </w:rPr>
        <w:t>Ханымей</w:t>
      </w:r>
      <w:proofErr w:type="spellEnd"/>
      <w:r w:rsidRPr="0069566F">
        <w:rPr>
          <w:rFonts w:eastAsia="Calibri"/>
          <w:kern w:val="1"/>
          <w:lang w:eastAsia="en-US"/>
        </w:rPr>
        <w:t xml:space="preserve"> осуществляется на поля фильтрации объекта незавершенного строительства, (канализационные очистные сооружения) расположенных в юго-западной части п. </w:t>
      </w:r>
      <w:proofErr w:type="spellStart"/>
      <w:r w:rsidRPr="0069566F">
        <w:rPr>
          <w:rFonts w:eastAsia="Calibri"/>
          <w:kern w:val="1"/>
          <w:lang w:eastAsia="en-US"/>
        </w:rPr>
        <w:t>Ханымей</w:t>
      </w:r>
      <w:proofErr w:type="spellEnd"/>
      <w:r w:rsidRPr="0069566F">
        <w:rPr>
          <w:rFonts w:eastAsia="Calibri"/>
          <w:kern w:val="1"/>
          <w:lang w:eastAsia="en-US"/>
        </w:rPr>
        <w:t xml:space="preserve">. </w:t>
      </w:r>
    </w:p>
    <w:p w:rsidR="0069566F" w:rsidRPr="0069566F" w:rsidRDefault="0069566F" w:rsidP="0069566F">
      <w:pPr>
        <w:widowControl w:val="0"/>
        <w:suppressAutoHyphens/>
        <w:autoSpaceDE w:val="0"/>
        <w:ind w:firstLine="539"/>
        <w:jc w:val="both"/>
        <w:rPr>
          <w:rFonts w:eastAsia="Calibri"/>
          <w:b/>
          <w:lang w:eastAsia="en-US"/>
        </w:rPr>
      </w:pPr>
      <w:r w:rsidRPr="0069566F">
        <w:rPr>
          <w:rFonts w:eastAsia="Calibri"/>
          <w:kern w:val="1"/>
          <w:lang w:eastAsia="en-US"/>
        </w:rPr>
        <w:tab/>
      </w:r>
    </w:p>
    <w:p w:rsidR="0069566F" w:rsidRPr="0069566F" w:rsidRDefault="0069566F" w:rsidP="0069566F">
      <w:pPr>
        <w:tabs>
          <w:tab w:val="left" w:pos="1134"/>
        </w:tabs>
        <w:autoSpaceDE w:val="0"/>
        <w:autoSpaceDN w:val="0"/>
        <w:adjustRightInd w:val="0"/>
        <w:ind w:left="1224"/>
        <w:jc w:val="both"/>
        <w:outlineLvl w:val="0"/>
        <w:rPr>
          <w:rFonts w:eastAsia="Calibri"/>
          <w:b/>
          <w:lang w:eastAsia="en-US"/>
        </w:rPr>
      </w:pPr>
    </w:p>
    <w:p w:rsidR="0069566F" w:rsidRDefault="0069566F" w:rsidP="0069566F">
      <w:pPr>
        <w:jc w:val="center"/>
        <w:rPr>
          <w:rFonts w:ascii="Arial" w:hAnsi="Arial" w:cs="Arial"/>
        </w:rPr>
        <w:sectPr w:rsidR="0069566F" w:rsidSect="0069566F">
          <w:pgSz w:w="11906" w:h="16838"/>
          <w:pgMar w:top="1134" w:right="851" w:bottom="1134" w:left="1701" w:header="283" w:footer="709" w:gutter="0"/>
          <w:cols w:space="708"/>
          <w:docGrid w:linePitch="360"/>
        </w:sectPr>
      </w:pPr>
    </w:p>
    <w:p w:rsidR="0069566F" w:rsidRPr="00C47CD5" w:rsidRDefault="0069566F" w:rsidP="0069566F">
      <w:pPr>
        <w:pStyle w:val="af7"/>
        <w:keepNext/>
        <w:rPr>
          <w:rFonts w:ascii="Times New Roman" w:eastAsia="Calibri" w:hAnsi="Times New Roman"/>
          <w:b w:val="0"/>
          <w:bCs w:val="0"/>
          <w:color w:val="auto"/>
          <w:sz w:val="24"/>
          <w:szCs w:val="24"/>
        </w:rPr>
      </w:pPr>
      <w:r w:rsidRPr="00C47CD5">
        <w:rPr>
          <w:rFonts w:ascii="Times New Roman" w:eastAsia="Calibri" w:hAnsi="Times New Roman"/>
          <w:b w:val="0"/>
          <w:bCs w:val="0"/>
          <w:color w:val="auto"/>
          <w:sz w:val="24"/>
          <w:szCs w:val="24"/>
        </w:rPr>
        <w:lastRenderedPageBreak/>
        <w:t xml:space="preserve">Таблица </w:t>
      </w:r>
      <w:r>
        <w:rPr>
          <w:rFonts w:ascii="Times New Roman" w:eastAsia="Calibri" w:hAnsi="Times New Roman"/>
          <w:b w:val="0"/>
          <w:bCs w:val="0"/>
          <w:color w:val="auto"/>
          <w:sz w:val="24"/>
          <w:szCs w:val="24"/>
        </w:rPr>
        <w:t>3.3.1</w:t>
      </w:r>
      <w:r w:rsidRPr="00C47CD5">
        <w:rPr>
          <w:rFonts w:ascii="Times New Roman" w:eastAsia="Calibri" w:hAnsi="Times New Roman"/>
          <w:b w:val="0"/>
          <w:bCs w:val="0"/>
          <w:color w:val="auto"/>
          <w:sz w:val="24"/>
          <w:szCs w:val="24"/>
        </w:rPr>
        <w:t xml:space="preserve"> Характеристика существующих КНС</w:t>
      </w:r>
    </w:p>
    <w:tbl>
      <w:tblPr>
        <w:tblW w:w="5000" w:type="pct"/>
        <w:jc w:val="center"/>
        <w:tblLayout w:type="fixed"/>
        <w:tblLook w:val="04A0" w:firstRow="1" w:lastRow="0" w:firstColumn="1" w:lastColumn="0" w:noHBand="0" w:noVBand="1"/>
      </w:tblPr>
      <w:tblGrid>
        <w:gridCol w:w="959"/>
        <w:gridCol w:w="1984"/>
        <w:gridCol w:w="1561"/>
        <w:gridCol w:w="1467"/>
        <w:gridCol w:w="1751"/>
        <w:gridCol w:w="1499"/>
        <w:gridCol w:w="1916"/>
        <w:gridCol w:w="30"/>
        <w:gridCol w:w="1984"/>
        <w:gridCol w:w="1635"/>
      </w:tblGrid>
      <w:tr w:rsidR="0069566F" w:rsidRPr="00380640" w:rsidTr="0069566F">
        <w:trPr>
          <w:trHeight w:val="735"/>
          <w:jc w:val="center"/>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66F" w:rsidRDefault="0069566F" w:rsidP="0069566F">
            <w:pPr>
              <w:jc w:val="center"/>
              <w:rPr>
                <w:b/>
              </w:rPr>
            </w:pPr>
            <w:r w:rsidRPr="00FB0B42">
              <w:rPr>
                <w:b/>
              </w:rPr>
              <w:t>Н</w:t>
            </w:r>
            <w:r w:rsidRPr="00380640">
              <w:rPr>
                <w:b/>
              </w:rPr>
              <w:t>омер</w:t>
            </w:r>
          </w:p>
          <w:p w:rsidR="0069566F" w:rsidRPr="00380640" w:rsidRDefault="0069566F" w:rsidP="0069566F">
            <w:pPr>
              <w:jc w:val="center"/>
              <w:rPr>
                <w:b/>
              </w:rPr>
            </w:pPr>
            <w:r>
              <w:rPr>
                <w:b/>
              </w:rPr>
              <w:t>КНС</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rPr>
                <w:b/>
              </w:rPr>
            </w:pPr>
            <w:r w:rsidRPr="00FB0B42">
              <w:rPr>
                <w:b/>
              </w:rPr>
              <w:t>А</w:t>
            </w:r>
            <w:r w:rsidRPr="00380640">
              <w:rPr>
                <w:b/>
              </w:rPr>
              <w:t>дрес</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rPr>
                <w:b/>
              </w:rPr>
            </w:pPr>
            <w:r w:rsidRPr="00FB0B42">
              <w:rPr>
                <w:b/>
              </w:rPr>
              <w:t>Т</w:t>
            </w:r>
            <w:r w:rsidRPr="00380640">
              <w:rPr>
                <w:b/>
              </w:rPr>
              <w:t>ип насоса</w:t>
            </w:r>
          </w:p>
        </w:tc>
        <w:tc>
          <w:tcPr>
            <w:tcW w:w="496" w:type="pct"/>
            <w:tcBorders>
              <w:top w:val="single" w:sz="4" w:space="0" w:color="auto"/>
              <w:left w:val="nil"/>
              <w:bottom w:val="single" w:sz="4" w:space="0" w:color="auto"/>
              <w:right w:val="single" w:sz="4" w:space="0" w:color="auto"/>
            </w:tcBorders>
            <w:vAlign w:val="center"/>
          </w:tcPr>
          <w:p w:rsidR="0069566F" w:rsidRDefault="0069566F" w:rsidP="0069566F">
            <w:pPr>
              <w:jc w:val="center"/>
              <w:rPr>
                <w:b/>
              </w:rPr>
            </w:pPr>
            <w:r>
              <w:rPr>
                <w:b/>
              </w:rPr>
              <w:t>Мощность, кВт</w:t>
            </w:r>
          </w:p>
        </w:tc>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66F" w:rsidRPr="00380640" w:rsidRDefault="0069566F" w:rsidP="0069566F">
            <w:pPr>
              <w:jc w:val="center"/>
              <w:rPr>
                <w:b/>
              </w:rPr>
            </w:pPr>
            <w:r>
              <w:rPr>
                <w:b/>
              </w:rPr>
              <w:t>Производи-</w:t>
            </w:r>
            <w:proofErr w:type="spellStart"/>
            <w:r>
              <w:rPr>
                <w:b/>
              </w:rPr>
              <w:t>тельность</w:t>
            </w:r>
            <w:proofErr w:type="spellEnd"/>
            <w:r>
              <w:rPr>
                <w:b/>
              </w:rPr>
              <w:t xml:space="preserve">, </w:t>
            </w:r>
            <w:r w:rsidRPr="00380640">
              <w:rPr>
                <w:b/>
              </w:rPr>
              <w:t>м</w:t>
            </w:r>
            <w:r w:rsidRPr="00380640">
              <w:rPr>
                <w:b/>
                <w:vertAlign w:val="superscript"/>
              </w:rPr>
              <w:t>3</w:t>
            </w:r>
            <w:r w:rsidRPr="00380640">
              <w:rPr>
                <w:b/>
              </w:rPr>
              <w:t>/час</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rPr>
                <w:b/>
              </w:rPr>
            </w:pPr>
            <w:r w:rsidRPr="00FB0B42">
              <w:rPr>
                <w:b/>
              </w:rPr>
              <w:t>Р</w:t>
            </w:r>
            <w:r w:rsidRPr="00380640">
              <w:rPr>
                <w:b/>
              </w:rPr>
              <w:t>ежим работы</w:t>
            </w:r>
          </w:p>
        </w:tc>
        <w:tc>
          <w:tcPr>
            <w:tcW w:w="658" w:type="pct"/>
            <w:gridSpan w:val="2"/>
            <w:tcBorders>
              <w:top w:val="single" w:sz="4" w:space="0" w:color="auto"/>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rPr>
                <w:b/>
              </w:rPr>
            </w:pPr>
            <w:r w:rsidRPr="00FB0B42">
              <w:rPr>
                <w:b/>
              </w:rPr>
              <w:t>Е</w:t>
            </w:r>
            <w:r w:rsidRPr="00380640">
              <w:rPr>
                <w:b/>
              </w:rPr>
              <w:t>мкость</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rPr>
                <w:b/>
              </w:rPr>
            </w:pPr>
            <w:r w:rsidRPr="00FB0B42">
              <w:rPr>
                <w:b/>
              </w:rPr>
              <w:t>Р</w:t>
            </w:r>
            <w:r w:rsidRPr="00380640">
              <w:rPr>
                <w:b/>
              </w:rPr>
              <w:t>ежим работы</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rPr>
                <w:b/>
              </w:rPr>
            </w:pPr>
            <w:r w:rsidRPr="00FB0B42">
              <w:rPr>
                <w:b/>
              </w:rPr>
              <w:t>Т</w:t>
            </w:r>
            <w:r w:rsidRPr="00380640">
              <w:rPr>
                <w:b/>
              </w:rPr>
              <w:t>ип автоматики</w:t>
            </w:r>
          </w:p>
        </w:tc>
      </w:tr>
      <w:tr w:rsidR="0069566F" w:rsidRPr="00380640" w:rsidTr="0069566F">
        <w:trPr>
          <w:trHeight w:val="277"/>
          <w:jc w:val="center"/>
        </w:trPr>
        <w:tc>
          <w:tcPr>
            <w:tcW w:w="324" w:type="pct"/>
            <w:vMerge w:val="restart"/>
            <w:tcBorders>
              <w:top w:val="nil"/>
              <w:left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№1</w:t>
            </w:r>
          </w:p>
        </w:tc>
        <w:tc>
          <w:tcPr>
            <w:tcW w:w="671" w:type="pct"/>
            <w:vMerge w:val="restart"/>
            <w:tcBorders>
              <w:top w:val="nil"/>
              <w:left w:val="nil"/>
              <w:right w:val="single" w:sz="4" w:space="0" w:color="auto"/>
            </w:tcBorders>
            <w:shd w:val="clear" w:color="auto" w:fill="auto"/>
            <w:noWrap/>
            <w:vAlign w:val="center"/>
            <w:hideMark/>
          </w:tcPr>
          <w:p w:rsidR="0069566F" w:rsidRPr="00380640" w:rsidRDefault="0069566F" w:rsidP="0069566F">
            <w:pPr>
              <w:jc w:val="center"/>
            </w:pPr>
            <w:r w:rsidRPr="00380640">
              <w:t>ул.</w:t>
            </w:r>
            <w:r>
              <w:t> </w:t>
            </w:r>
            <w:r w:rsidRPr="00380640">
              <w:t>Заполярная</w:t>
            </w:r>
          </w:p>
        </w:tc>
        <w:tc>
          <w:tcPr>
            <w:tcW w:w="528"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t>СМ</w:t>
            </w:r>
          </w:p>
        </w:tc>
        <w:tc>
          <w:tcPr>
            <w:tcW w:w="496" w:type="pct"/>
            <w:tcBorders>
              <w:top w:val="single" w:sz="4" w:space="0" w:color="auto"/>
              <w:left w:val="nil"/>
              <w:bottom w:val="single" w:sz="4" w:space="0" w:color="auto"/>
              <w:right w:val="single" w:sz="4" w:space="0" w:color="auto"/>
            </w:tcBorders>
            <w:vAlign w:val="center"/>
          </w:tcPr>
          <w:p w:rsidR="0069566F" w:rsidRPr="00380640" w:rsidRDefault="0069566F" w:rsidP="0069566F">
            <w:pPr>
              <w:jc w:val="center"/>
            </w:pPr>
            <w:r>
              <w:t>37</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100</w:t>
            </w:r>
          </w:p>
        </w:tc>
        <w:tc>
          <w:tcPr>
            <w:tcW w:w="507"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рабочий</w:t>
            </w:r>
          </w:p>
        </w:tc>
        <w:tc>
          <w:tcPr>
            <w:tcW w:w="648" w:type="pct"/>
            <w:vMerge w:val="restart"/>
            <w:tcBorders>
              <w:top w:val="nil"/>
              <w:left w:val="nil"/>
              <w:right w:val="single" w:sz="4" w:space="0" w:color="auto"/>
            </w:tcBorders>
            <w:shd w:val="clear" w:color="auto" w:fill="auto"/>
            <w:noWrap/>
            <w:vAlign w:val="center"/>
            <w:hideMark/>
          </w:tcPr>
          <w:p w:rsidR="0069566F" w:rsidRPr="00380640" w:rsidRDefault="0069566F" w:rsidP="0069566F">
            <w:pPr>
              <w:jc w:val="center"/>
            </w:pPr>
            <w:r>
              <w:t>П</w:t>
            </w:r>
            <w:r w:rsidRPr="00380640">
              <w:t>риемная емкость 25 м</w:t>
            </w:r>
            <w:r w:rsidRPr="00380640">
              <w:rPr>
                <w:vertAlign w:val="superscript"/>
              </w:rPr>
              <w:t>3</w:t>
            </w:r>
          </w:p>
        </w:tc>
        <w:tc>
          <w:tcPr>
            <w:tcW w:w="681" w:type="pct"/>
            <w:gridSpan w:val="2"/>
            <w:vMerge w:val="restart"/>
            <w:tcBorders>
              <w:top w:val="nil"/>
              <w:left w:val="nil"/>
              <w:right w:val="single" w:sz="4" w:space="0" w:color="auto"/>
            </w:tcBorders>
            <w:shd w:val="clear" w:color="auto" w:fill="auto"/>
            <w:noWrap/>
            <w:vAlign w:val="center"/>
            <w:hideMark/>
          </w:tcPr>
          <w:p w:rsidR="0069566F" w:rsidRPr="00380640" w:rsidRDefault="0069566F" w:rsidP="0069566F">
            <w:pPr>
              <w:jc w:val="center"/>
            </w:pPr>
            <w:r w:rsidRPr="00380640">
              <w:t>работа про уровню</w:t>
            </w:r>
          </w:p>
        </w:tc>
        <w:tc>
          <w:tcPr>
            <w:tcW w:w="553" w:type="pct"/>
            <w:vMerge w:val="restart"/>
            <w:tcBorders>
              <w:top w:val="nil"/>
              <w:left w:val="nil"/>
              <w:right w:val="single" w:sz="4" w:space="0" w:color="auto"/>
            </w:tcBorders>
            <w:shd w:val="clear" w:color="auto" w:fill="auto"/>
            <w:noWrap/>
            <w:vAlign w:val="center"/>
            <w:hideMark/>
          </w:tcPr>
          <w:p w:rsidR="0069566F" w:rsidRPr="00380640" w:rsidRDefault="0069566F" w:rsidP="0069566F">
            <w:pPr>
              <w:jc w:val="center"/>
            </w:pPr>
            <w:r w:rsidRPr="00380640">
              <w:t>блок РОС 301</w:t>
            </w:r>
          </w:p>
        </w:tc>
      </w:tr>
      <w:tr w:rsidR="0069566F" w:rsidRPr="00380640" w:rsidTr="0069566F">
        <w:trPr>
          <w:trHeight w:val="255"/>
          <w:jc w:val="center"/>
        </w:trPr>
        <w:tc>
          <w:tcPr>
            <w:tcW w:w="324" w:type="pct"/>
            <w:vMerge/>
            <w:tcBorders>
              <w:left w:val="single" w:sz="4" w:space="0" w:color="auto"/>
              <w:bottom w:val="single" w:sz="4" w:space="0" w:color="auto"/>
              <w:right w:val="single" w:sz="4" w:space="0" w:color="auto"/>
            </w:tcBorders>
            <w:shd w:val="clear" w:color="auto" w:fill="auto"/>
            <w:noWrap/>
            <w:vAlign w:val="center"/>
            <w:hideMark/>
          </w:tcPr>
          <w:p w:rsidR="0069566F" w:rsidRPr="00380640" w:rsidRDefault="0069566F" w:rsidP="0069566F">
            <w:pPr>
              <w:jc w:val="center"/>
            </w:pPr>
          </w:p>
        </w:tc>
        <w:tc>
          <w:tcPr>
            <w:tcW w:w="671" w:type="pct"/>
            <w:vMerge/>
            <w:tcBorders>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p>
        </w:tc>
        <w:tc>
          <w:tcPr>
            <w:tcW w:w="528"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t>СМ</w:t>
            </w:r>
          </w:p>
        </w:tc>
        <w:tc>
          <w:tcPr>
            <w:tcW w:w="496" w:type="pct"/>
            <w:tcBorders>
              <w:top w:val="single" w:sz="4" w:space="0" w:color="auto"/>
              <w:left w:val="nil"/>
              <w:bottom w:val="single" w:sz="4" w:space="0" w:color="auto"/>
              <w:right w:val="single" w:sz="4" w:space="0" w:color="auto"/>
            </w:tcBorders>
            <w:vAlign w:val="center"/>
          </w:tcPr>
          <w:p w:rsidR="0069566F" w:rsidRPr="00380640" w:rsidRDefault="0069566F" w:rsidP="0069566F">
            <w:pPr>
              <w:jc w:val="center"/>
            </w:pPr>
            <w:r>
              <w:t>37</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100</w:t>
            </w:r>
          </w:p>
        </w:tc>
        <w:tc>
          <w:tcPr>
            <w:tcW w:w="507"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резервный</w:t>
            </w:r>
          </w:p>
        </w:tc>
        <w:tc>
          <w:tcPr>
            <w:tcW w:w="648" w:type="pct"/>
            <w:vMerge/>
            <w:tcBorders>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p>
        </w:tc>
        <w:tc>
          <w:tcPr>
            <w:tcW w:w="681" w:type="pct"/>
            <w:gridSpan w:val="2"/>
            <w:vMerge/>
            <w:tcBorders>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p>
        </w:tc>
        <w:tc>
          <w:tcPr>
            <w:tcW w:w="553" w:type="pct"/>
            <w:vMerge/>
            <w:tcBorders>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p>
        </w:tc>
      </w:tr>
      <w:tr w:rsidR="0069566F" w:rsidRPr="00380640" w:rsidTr="0069566F">
        <w:trPr>
          <w:trHeight w:val="765"/>
          <w:jc w:val="center"/>
        </w:trPr>
        <w:tc>
          <w:tcPr>
            <w:tcW w:w="324" w:type="pct"/>
            <w:vMerge w:val="restart"/>
            <w:tcBorders>
              <w:top w:val="nil"/>
              <w:left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№2</w:t>
            </w:r>
          </w:p>
        </w:tc>
        <w:tc>
          <w:tcPr>
            <w:tcW w:w="671" w:type="pct"/>
            <w:vMerge w:val="restart"/>
            <w:tcBorders>
              <w:top w:val="nil"/>
              <w:left w:val="nil"/>
              <w:right w:val="single" w:sz="4" w:space="0" w:color="auto"/>
            </w:tcBorders>
            <w:shd w:val="clear" w:color="auto" w:fill="auto"/>
            <w:noWrap/>
            <w:vAlign w:val="center"/>
            <w:hideMark/>
          </w:tcPr>
          <w:p w:rsidR="0069566F" w:rsidRPr="00380640" w:rsidRDefault="0069566F" w:rsidP="0069566F">
            <w:pPr>
              <w:jc w:val="center"/>
            </w:pPr>
            <w:r w:rsidRPr="00380640">
              <w:t>ул.</w:t>
            </w:r>
            <w:r>
              <w:t> </w:t>
            </w:r>
            <w:r w:rsidRPr="00380640">
              <w:t>Заполярная</w:t>
            </w:r>
          </w:p>
        </w:tc>
        <w:tc>
          <w:tcPr>
            <w:tcW w:w="528"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t>СМ</w:t>
            </w:r>
          </w:p>
        </w:tc>
        <w:tc>
          <w:tcPr>
            <w:tcW w:w="496" w:type="pct"/>
            <w:tcBorders>
              <w:top w:val="single" w:sz="4" w:space="0" w:color="auto"/>
              <w:left w:val="nil"/>
              <w:bottom w:val="single" w:sz="4" w:space="0" w:color="auto"/>
              <w:right w:val="single" w:sz="4" w:space="0" w:color="auto"/>
            </w:tcBorders>
            <w:vAlign w:val="center"/>
          </w:tcPr>
          <w:p w:rsidR="0069566F" w:rsidRPr="00380640" w:rsidRDefault="0069566F" w:rsidP="0069566F">
            <w:pPr>
              <w:jc w:val="center"/>
            </w:pPr>
            <w:r>
              <w:t>37</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100</w:t>
            </w:r>
          </w:p>
        </w:tc>
        <w:tc>
          <w:tcPr>
            <w:tcW w:w="507"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рабочий</w:t>
            </w:r>
          </w:p>
        </w:tc>
        <w:tc>
          <w:tcPr>
            <w:tcW w:w="648" w:type="pct"/>
            <w:vMerge w:val="restart"/>
            <w:tcBorders>
              <w:top w:val="nil"/>
              <w:left w:val="nil"/>
              <w:right w:val="single" w:sz="4" w:space="0" w:color="auto"/>
            </w:tcBorders>
            <w:shd w:val="clear" w:color="auto" w:fill="auto"/>
            <w:noWrap/>
            <w:vAlign w:val="center"/>
            <w:hideMark/>
          </w:tcPr>
          <w:p w:rsidR="0069566F" w:rsidRPr="00380640" w:rsidRDefault="0069566F" w:rsidP="0069566F">
            <w:pPr>
              <w:jc w:val="center"/>
            </w:pPr>
            <w:r>
              <w:t>П</w:t>
            </w:r>
            <w:r w:rsidRPr="00380640">
              <w:t>риемная емкость 25 м</w:t>
            </w:r>
            <w:r w:rsidRPr="00380640">
              <w:rPr>
                <w:vertAlign w:val="superscript"/>
              </w:rPr>
              <w:t>3</w:t>
            </w:r>
          </w:p>
        </w:tc>
        <w:tc>
          <w:tcPr>
            <w:tcW w:w="681" w:type="pct"/>
            <w:gridSpan w:val="2"/>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работа про уровню</w:t>
            </w:r>
          </w:p>
        </w:tc>
        <w:tc>
          <w:tcPr>
            <w:tcW w:w="553"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блок РОС 301</w:t>
            </w:r>
          </w:p>
        </w:tc>
      </w:tr>
      <w:tr w:rsidR="0069566F" w:rsidRPr="00380640" w:rsidTr="0069566F">
        <w:trPr>
          <w:trHeight w:val="255"/>
          <w:jc w:val="center"/>
        </w:trPr>
        <w:tc>
          <w:tcPr>
            <w:tcW w:w="324" w:type="pct"/>
            <w:vMerge/>
            <w:tcBorders>
              <w:left w:val="single" w:sz="4" w:space="0" w:color="auto"/>
              <w:bottom w:val="single" w:sz="4" w:space="0" w:color="auto"/>
              <w:right w:val="single" w:sz="4" w:space="0" w:color="auto"/>
            </w:tcBorders>
            <w:shd w:val="clear" w:color="auto" w:fill="auto"/>
            <w:noWrap/>
            <w:vAlign w:val="center"/>
            <w:hideMark/>
          </w:tcPr>
          <w:p w:rsidR="0069566F" w:rsidRPr="00380640" w:rsidRDefault="0069566F" w:rsidP="0069566F">
            <w:pPr>
              <w:jc w:val="center"/>
            </w:pPr>
          </w:p>
        </w:tc>
        <w:tc>
          <w:tcPr>
            <w:tcW w:w="671" w:type="pct"/>
            <w:vMerge/>
            <w:tcBorders>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p>
        </w:tc>
        <w:tc>
          <w:tcPr>
            <w:tcW w:w="528"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t>СМ</w:t>
            </w:r>
          </w:p>
        </w:tc>
        <w:tc>
          <w:tcPr>
            <w:tcW w:w="496" w:type="pct"/>
            <w:tcBorders>
              <w:top w:val="single" w:sz="4" w:space="0" w:color="auto"/>
              <w:left w:val="nil"/>
              <w:bottom w:val="single" w:sz="4" w:space="0" w:color="auto"/>
              <w:right w:val="single" w:sz="4" w:space="0" w:color="auto"/>
            </w:tcBorders>
            <w:vAlign w:val="center"/>
          </w:tcPr>
          <w:p w:rsidR="0069566F" w:rsidRPr="00380640" w:rsidRDefault="0069566F" w:rsidP="0069566F">
            <w:pPr>
              <w:jc w:val="center"/>
            </w:pPr>
            <w:r>
              <w:t>18,5</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90</w:t>
            </w:r>
          </w:p>
        </w:tc>
        <w:tc>
          <w:tcPr>
            <w:tcW w:w="507"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резервный</w:t>
            </w:r>
          </w:p>
        </w:tc>
        <w:tc>
          <w:tcPr>
            <w:tcW w:w="648" w:type="pct"/>
            <w:vMerge/>
            <w:tcBorders>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p>
        </w:tc>
        <w:tc>
          <w:tcPr>
            <w:tcW w:w="681" w:type="pct"/>
            <w:gridSpan w:val="2"/>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p>
        </w:tc>
        <w:tc>
          <w:tcPr>
            <w:tcW w:w="553"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p>
        </w:tc>
      </w:tr>
      <w:tr w:rsidR="0069566F" w:rsidRPr="00380640" w:rsidTr="0069566F">
        <w:trPr>
          <w:trHeight w:val="250"/>
          <w:jc w:val="center"/>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№3</w:t>
            </w:r>
          </w:p>
        </w:tc>
        <w:tc>
          <w:tcPr>
            <w:tcW w:w="671"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ул.</w:t>
            </w:r>
            <w:r>
              <w:t> </w:t>
            </w:r>
            <w:r w:rsidRPr="00380640">
              <w:t>Республики</w:t>
            </w:r>
          </w:p>
        </w:tc>
        <w:tc>
          <w:tcPr>
            <w:tcW w:w="528"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 xml:space="preserve">гном </w:t>
            </w:r>
          </w:p>
        </w:tc>
        <w:tc>
          <w:tcPr>
            <w:tcW w:w="496" w:type="pct"/>
            <w:tcBorders>
              <w:top w:val="single" w:sz="4" w:space="0" w:color="auto"/>
              <w:left w:val="nil"/>
              <w:bottom w:val="single" w:sz="4" w:space="0" w:color="auto"/>
              <w:right w:val="single" w:sz="4" w:space="0" w:color="auto"/>
            </w:tcBorders>
            <w:vAlign w:val="center"/>
          </w:tcPr>
          <w:p w:rsidR="0069566F" w:rsidRPr="00380640" w:rsidRDefault="0069566F" w:rsidP="0069566F">
            <w:pPr>
              <w:jc w:val="center"/>
            </w:pPr>
            <w:r>
              <w:t>16</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16</w:t>
            </w:r>
          </w:p>
        </w:tc>
        <w:tc>
          <w:tcPr>
            <w:tcW w:w="507"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рабочий</w:t>
            </w:r>
          </w:p>
        </w:tc>
        <w:tc>
          <w:tcPr>
            <w:tcW w:w="648"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t>П</w:t>
            </w:r>
            <w:r w:rsidRPr="00380640">
              <w:t>риемная емкость 15 м</w:t>
            </w:r>
            <w:r>
              <w:rPr>
                <w:vertAlign w:val="superscript"/>
              </w:rPr>
              <w:t>3</w:t>
            </w:r>
          </w:p>
        </w:tc>
        <w:tc>
          <w:tcPr>
            <w:tcW w:w="681" w:type="pct"/>
            <w:gridSpan w:val="2"/>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работа про уровню</w:t>
            </w:r>
          </w:p>
        </w:tc>
        <w:tc>
          <w:tcPr>
            <w:tcW w:w="553"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блок РОС 301</w:t>
            </w:r>
          </w:p>
        </w:tc>
      </w:tr>
      <w:tr w:rsidR="0069566F" w:rsidRPr="00380640" w:rsidTr="0069566F">
        <w:trPr>
          <w:trHeight w:val="1020"/>
          <w:jc w:val="center"/>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№4</w:t>
            </w:r>
          </w:p>
        </w:tc>
        <w:tc>
          <w:tcPr>
            <w:tcW w:w="671"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ул.</w:t>
            </w:r>
            <w:r>
              <w:t> </w:t>
            </w:r>
            <w:r w:rsidRPr="00380640">
              <w:t>Восточная</w:t>
            </w:r>
          </w:p>
        </w:tc>
        <w:tc>
          <w:tcPr>
            <w:tcW w:w="528"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 xml:space="preserve">гном </w:t>
            </w:r>
          </w:p>
        </w:tc>
        <w:tc>
          <w:tcPr>
            <w:tcW w:w="496" w:type="pct"/>
            <w:tcBorders>
              <w:top w:val="single" w:sz="4" w:space="0" w:color="auto"/>
              <w:left w:val="nil"/>
              <w:bottom w:val="single" w:sz="4" w:space="0" w:color="auto"/>
              <w:right w:val="single" w:sz="4" w:space="0" w:color="auto"/>
            </w:tcBorders>
            <w:vAlign w:val="center"/>
          </w:tcPr>
          <w:p w:rsidR="0069566F" w:rsidRPr="00380640" w:rsidRDefault="0069566F" w:rsidP="0069566F">
            <w:pPr>
              <w:jc w:val="center"/>
            </w:pPr>
            <w:r>
              <w:t>16</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16</w:t>
            </w:r>
          </w:p>
        </w:tc>
        <w:tc>
          <w:tcPr>
            <w:tcW w:w="507"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рабочий</w:t>
            </w:r>
          </w:p>
        </w:tc>
        <w:tc>
          <w:tcPr>
            <w:tcW w:w="648"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t>П</w:t>
            </w:r>
            <w:r w:rsidRPr="00380640">
              <w:t>риемная емкость 25 м</w:t>
            </w:r>
            <w:r w:rsidRPr="00FB0B42">
              <w:rPr>
                <w:vertAlign w:val="superscript"/>
              </w:rPr>
              <w:t>3</w:t>
            </w:r>
          </w:p>
        </w:tc>
        <w:tc>
          <w:tcPr>
            <w:tcW w:w="681" w:type="pct"/>
            <w:gridSpan w:val="2"/>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работа про уровню</w:t>
            </w:r>
          </w:p>
        </w:tc>
        <w:tc>
          <w:tcPr>
            <w:tcW w:w="553"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блок РОС 301</w:t>
            </w:r>
          </w:p>
        </w:tc>
      </w:tr>
      <w:tr w:rsidR="0069566F" w:rsidRPr="00380640" w:rsidTr="0069566F">
        <w:trPr>
          <w:trHeight w:val="77"/>
          <w:jc w:val="center"/>
        </w:trPr>
        <w:tc>
          <w:tcPr>
            <w:tcW w:w="324" w:type="pct"/>
            <w:vMerge w:val="restart"/>
            <w:tcBorders>
              <w:top w:val="nil"/>
              <w:left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№5</w:t>
            </w:r>
          </w:p>
        </w:tc>
        <w:tc>
          <w:tcPr>
            <w:tcW w:w="671" w:type="pct"/>
            <w:vMerge w:val="restart"/>
            <w:tcBorders>
              <w:top w:val="nil"/>
              <w:left w:val="nil"/>
              <w:right w:val="single" w:sz="4" w:space="0" w:color="auto"/>
            </w:tcBorders>
            <w:shd w:val="clear" w:color="auto" w:fill="auto"/>
            <w:noWrap/>
            <w:vAlign w:val="center"/>
            <w:hideMark/>
          </w:tcPr>
          <w:p w:rsidR="0069566F" w:rsidRPr="00380640" w:rsidRDefault="0069566F" w:rsidP="0069566F">
            <w:pPr>
              <w:jc w:val="center"/>
            </w:pPr>
            <w:r w:rsidRPr="00380640">
              <w:t>ул.</w:t>
            </w:r>
            <w:r>
              <w:t> </w:t>
            </w:r>
            <w:proofErr w:type="spellStart"/>
            <w:r w:rsidRPr="00380640">
              <w:t>Ханымей</w:t>
            </w:r>
            <w:r>
              <w:t>-</w:t>
            </w:r>
            <w:r w:rsidRPr="00380640">
              <w:t>ский</w:t>
            </w:r>
            <w:proofErr w:type="spellEnd"/>
            <w:r w:rsidRPr="00380640">
              <w:t xml:space="preserve"> тракт</w:t>
            </w:r>
          </w:p>
        </w:tc>
        <w:tc>
          <w:tcPr>
            <w:tcW w:w="528"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СМ-7,5</w:t>
            </w:r>
          </w:p>
        </w:tc>
        <w:tc>
          <w:tcPr>
            <w:tcW w:w="496" w:type="pct"/>
            <w:tcBorders>
              <w:top w:val="single" w:sz="4" w:space="0" w:color="auto"/>
              <w:left w:val="nil"/>
              <w:bottom w:val="single" w:sz="4" w:space="0" w:color="auto"/>
              <w:right w:val="single" w:sz="4" w:space="0" w:color="auto"/>
            </w:tcBorders>
            <w:vAlign w:val="center"/>
          </w:tcPr>
          <w:p w:rsidR="0069566F" w:rsidRPr="00380640" w:rsidRDefault="0069566F" w:rsidP="0069566F">
            <w:pPr>
              <w:jc w:val="center"/>
            </w:pPr>
            <w:r>
              <w:t>7,5</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50</w:t>
            </w:r>
          </w:p>
        </w:tc>
        <w:tc>
          <w:tcPr>
            <w:tcW w:w="507"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рабочий</w:t>
            </w:r>
          </w:p>
        </w:tc>
        <w:tc>
          <w:tcPr>
            <w:tcW w:w="648" w:type="pct"/>
            <w:vMerge w:val="restart"/>
            <w:tcBorders>
              <w:top w:val="nil"/>
              <w:left w:val="nil"/>
              <w:right w:val="single" w:sz="4" w:space="0" w:color="auto"/>
            </w:tcBorders>
            <w:shd w:val="clear" w:color="auto" w:fill="auto"/>
            <w:noWrap/>
            <w:vAlign w:val="center"/>
            <w:hideMark/>
          </w:tcPr>
          <w:p w:rsidR="0069566F" w:rsidRPr="00380640" w:rsidRDefault="0069566F" w:rsidP="0069566F">
            <w:pPr>
              <w:jc w:val="center"/>
            </w:pPr>
            <w:r>
              <w:t>П</w:t>
            </w:r>
            <w:r w:rsidRPr="00380640">
              <w:t>риемная емкость 12,5  м</w:t>
            </w:r>
            <w:r w:rsidRPr="00FB0B42">
              <w:rPr>
                <w:vertAlign w:val="superscript"/>
              </w:rPr>
              <w:t>3</w:t>
            </w:r>
          </w:p>
        </w:tc>
        <w:tc>
          <w:tcPr>
            <w:tcW w:w="681" w:type="pct"/>
            <w:gridSpan w:val="2"/>
            <w:vMerge w:val="restart"/>
            <w:tcBorders>
              <w:top w:val="nil"/>
              <w:left w:val="nil"/>
              <w:right w:val="single" w:sz="4" w:space="0" w:color="auto"/>
            </w:tcBorders>
            <w:shd w:val="clear" w:color="auto" w:fill="auto"/>
            <w:noWrap/>
            <w:vAlign w:val="center"/>
            <w:hideMark/>
          </w:tcPr>
          <w:p w:rsidR="0069566F" w:rsidRPr="00380640" w:rsidRDefault="0069566F" w:rsidP="0069566F">
            <w:pPr>
              <w:jc w:val="center"/>
            </w:pPr>
            <w:r w:rsidRPr="00380640">
              <w:t>работа про уровню</w:t>
            </w:r>
          </w:p>
        </w:tc>
        <w:tc>
          <w:tcPr>
            <w:tcW w:w="553" w:type="pct"/>
            <w:vMerge w:val="restart"/>
            <w:tcBorders>
              <w:top w:val="nil"/>
              <w:left w:val="nil"/>
              <w:right w:val="single" w:sz="4" w:space="0" w:color="auto"/>
            </w:tcBorders>
            <w:shd w:val="clear" w:color="auto" w:fill="auto"/>
            <w:noWrap/>
            <w:vAlign w:val="center"/>
            <w:hideMark/>
          </w:tcPr>
          <w:p w:rsidR="0069566F" w:rsidRPr="00380640" w:rsidRDefault="0069566F" w:rsidP="0069566F">
            <w:pPr>
              <w:jc w:val="center"/>
            </w:pPr>
            <w:r w:rsidRPr="00380640">
              <w:t>блок РОС 301</w:t>
            </w:r>
          </w:p>
        </w:tc>
      </w:tr>
      <w:tr w:rsidR="0069566F" w:rsidRPr="00380640" w:rsidTr="0069566F">
        <w:trPr>
          <w:trHeight w:val="255"/>
          <w:jc w:val="center"/>
        </w:trPr>
        <w:tc>
          <w:tcPr>
            <w:tcW w:w="324" w:type="pct"/>
            <w:vMerge/>
            <w:tcBorders>
              <w:left w:val="single" w:sz="4" w:space="0" w:color="auto"/>
              <w:bottom w:val="single" w:sz="4" w:space="0" w:color="auto"/>
              <w:right w:val="single" w:sz="4" w:space="0" w:color="auto"/>
            </w:tcBorders>
            <w:shd w:val="clear" w:color="auto" w:fill="auto"/>
            <w:noWrap/>
            <w:vAlign w:val="center"/>
            <w:hideMark/>
          </w:tcPr>
          <w:p w:rsidR="0069566F" w:rsidRPr="00380640" w:rsidRDefault="0069566F" w:rsidP="0069566F">
            <w:pPr>
              <w:jc w:val="center"/>
            </w:pPr>
          </w:p>
        </w:tc>
        <w:tc>
          <w:tcPr>
            <w:tcW w:w="671" w:type="pct"/>
            <w:vMerge/>
            <w:tcBorders>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p>
        </w:tc>
        <w:tc>
          <w:tcPr>
            <w:tcW w:w="528"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СМ-7,5</w:t>
            </w:r>
          </w:p>
        </w:tc>
        <w:tc>
          <w:tcPr>
            <w:tcW w:w="496" w:type="pct"/>
            <w:tcBorders>
              <w:top w:val="single" w:sz="4" w:space="0" w:color="auto"/>
              <w:left w:val="nil"/>
              <w:bottom w:val="single" w:sz="4" w:space="0" w:color="auto"/>
              <w:right w:val="single" w:sz="4" w:space="0" w:color="auto"/>
            </w:tcBorders>
            <w:vAlign w:val="center"/>
          </w:tcPr>
          <w:p w:rsidR="0069566F" w:rsidRPr="00380640" w:rsidRDefault="0069566F" w:rsidP="0069566F">
            <w:pPr>
              <w:jc w:val="center"/>
            </w:pPr>
            <w:r>
              <w:t>7,5</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50</w:t>
            </w:r>
          </w:p>
        </w:tc>
        <w:tc>
          <w:tcPr>
            <w:tcW w:w="507"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резервный</w:t>
            </w:r>
          </w:p>
        </w:tc>
        <w:tc>
          <w:tcPr>
            <w:tcW w:w="648" w:type="pct"/>
            <w:vMerge/>
            <w:tcBorders>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p>
        </w:tc>
        <w:tc>
          <w:tcPr>
            <w:tcW w:w="681" w:type="pct"/>
            <w:gridSpan w:val="2"/>
            <w:vMerge/>
            <w:tcBorders>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p>
        </w:tc>
        <w:tc>
          <w:tcPr>
            <w:tcW w:w="553" w:type="pct"/>
            <w:vMerge/>
            <w:tcBorders>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p>
        </w:tc>
      </w:tr>
      <w:tr w:rsidR="0069566F" w:rsidRPr="00380640" w:rsidTr="0069566F">
        <w:trPr>
          <w:trHeight w:val="352"/>
          <w:jc w:val="center"/>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№6</w:t>
            </w:r>
          </w:p>
        </w:tc>
        <w:tc>
          <w:tcPr>
            <w:tcW w:w="671"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proofErr w:type="spellStart"/>
            <w:r w:rsidRPr="00380640">
              <w:t>ул.Молодежная</w:t>
            </w:r>
            <w:proofErr w:type="spellEnd"/>
            <w:r w:rsidRPr="00380640">
              <w:t>, д.7</w:t>
            </w:r>
          </w:p>
        </w:tc>
        <w:tc>
          <w:tcPr>
            <w:tcW w:w="528"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гном 10х10</w:t>
            </w:r>
          </w:p>
        </w:tc>
        <w:tc>
          <w:tcPr>
            <w:tcW w:w="496" w:type="pct"/>
            <w:tcBorders>
              <w:top w:val="single" w:sz="4" w:space="0" w:color="auto"/>
              <w:left w:val="nil"/>
              <w:bottom w:val="single" w:sz="4" w:space="0" w:color="auto"/>
              <w:right w:val="single" w:sz="4" w:space="0" w:color="auto"/>
            </w:tcBorders>
            <w:vAlign w:val="center"/>
          </w:tcPr>
          <w:p w:rsidR="0069566F" w:rsidRPr="00380640" w:rsidRDefault="0069566F" w:rsidP="0069566F">
            <w:pPr>
              <w:jc w:val="center"/>
            </w:pPr>
            <w:r>
              <w:t>10</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10</w:t>
            </w:r>
          </w:p>
        </w:tc>
        <w:tc>
          <w:tcPr>
            <w:tcW w:w="507"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рабочий</w:t>
            </w:r>
          </w:p>
        </w:tc>
        <w:tc>
          <w:tcPr>
            <w:tcW w:w="648"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t>К</w:t>
            </w:r>
            <w:r w:rsidRPr="00380640">
              <w:t>олодец</w:t>
            </w:r>
          </w:p>
        </w:tc>
        <w:tc>
          <w:tcPr>
            <w:tcW w:w="681" w:type="pct"/>
            <w:gridSpan w:val="2"/>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работа про уровню</w:t>
            </w:r>
          </w:p>
        </w:tc>
        <w:tc>
          <w:tcPr>
            <w:tcW w:w="553" w:type="pct"/>
            <w:tcBorders>
              <w:top w:val="nil"/>
              <w:left w:val="nil"/>
              <w:bottom w:val="single" w:sz="4" w:space="0" w:color="auto"/>
              <w:right w:val="single" w:sz="4" w:space="0" w:color="auto"/>
            </w:tcBorders>
            <w:shd w:val="clear" w:color="auto" w:fill="auto"/>
            <w:noWrap/>
            <w:vAlign w:val="center"/>
            <w:hideMark/>
          </w:tcPr>
          <w:p w:rsidR="0069566F" w:rsidRPr="00380640" w:rsidRDefault="0069566F" w:rsidP="0069566F">
            <w:pPr>
              <w:jc w:val="center"/>
            </w:pPr>
            <w:r w:rsidRPr="00380640">
              <w:t>блок РОС 301</w:t>
            </w:r>
          </w:p>
        </w:tc>
      </w:tr>
    </w:tbl>
    <w:p w:rsidR="0069566F" w:rsidRDefault="0069566F" w:rsidP="0069566F">
      <w:pPr>
        <w:pStyle w:val="ConsPlusNormal"/>
        <w:ind w:firstLine="539"/>
        <w:jc w:val="both"/>
        <w:rPr>
          <w:rFonts w:ascii="Times New Roman" w:eastAsia="Calibri" w:hAnsi="Times New Roman" w:cs="Times New Roman"/>
          <w:sz w:val="24"/>
          <w:szCs w:val="24"/>
        </w:rPr>
        <w:sectPr w:rsidR="0069566F" w:rsidSect="0069566F">
          <w:pgSz w:w="16838" w:h="11906" w:orient="landscape"/>
          <w:pgMar w:top="1701" w:right="1134" w:bottom="851" w:left="1134" w:header="284" w:footer="709" w:gutter="0"/>
          <w:cols w:space="708"/>
          <w:docGrid w:linePitch="360"/>
        </w:sectPr>
      </w:pPr>
    </w:p>
    <w:p w:rsidR="00D46EA1" w:rsidRDefault="00D46EA1" w:rsidP="00D46EA1">
      <w:pPr>
        <w:pStyle w:val="AAA"/>
        <w:numPr>
          <w:ilvl w:val="1"/>
          <w:numId w:val="9"/>
        </w:numPr>
        <w:tabs>
          <w:tab w:val="left" w:pos="540"/>
        </w:tabs>
        <w:spacing w:line="360" w:lineRule="auto"/>
        <w:outlineLvl w:val="1"/>
        <w:rPr>
          <w:b/>
        </w:rPr>
      </w:pPr>
      <w:bookmarkStart w:id="114" w:name="_Toc405145899"/>
      <w:r>
        <w:rPr>
          <w:b/>
        </w:rPr>
        <w:lastRenderedPageBreak/>
        <w:t>Анализ</w:t>
      </w:r>
      <w:r w:rsidRPr="0099199E">
        <w:rPr>
          <w:b/>
        </w:rPr>
        <w:t xml:space="preserve"> существующего состояния системы электроснабжения</w:t>
      </w:r>
      <w:bookmarkEnd w:id="114"/>
    </w:p>
    <w:p w:rsidR="00960A90" w:rsidRDefault="00960A90" w:rsidP="00960A90">
      <w:pPr>
        <w:pStyle w:val="af9"/>
        <w:rPr>
          <w:b/>
        </w:rPr>
      </w:pPr>
    </w:p>
    <w:p w:rsidR="0069566F" w:rsidRPr="0069566F" w:rsidRDefault="0069566F" w:rsidP="0069566F">
      <w:pPr>
        <w:ind w:firstLine="540"/>
        <w:jc w:val="both"/>
        <w:rPr>
          <w:szCs w:val="28"/>
          <w:lang w:eastAsia="en-US"/>
        </w:rPr>
      </w:pPr>
      <w:r w:rsidRPr="0069566F">
        <w:rPr>
          <w:szCs w:val="28"/>
          <w:lang w:eastAsia="en-US"/>
        </w:rPr>
        <w:t>Система электроснабжения</w:t>
      </w:r>
      <w:r w:rsidRPr="0069566F">
        <w:rPr>
          <w:b/>
          <w:bCs/>
          <w:szCs w:val="28"/>
          <w:lang w:eastAsia="en-US"/>
        </w:rPr>
        <w:t xml:space="preserve"> </w:t>
      </w:r>
      <w:r w:rsidRPr="0069566F">
        <w:rPr>
          <w:szCs w:val="28"/>
          <w:lang w:eastAsia="en-US"/>
        </w:rPr>
        <w:t xml:space="preserve">поселка </w:t>
      </w:r>
      <w:proofErr w:type="spellStart"/>
      <w:r w:rsidRPr="0069566F">
        <w:rPr>
          <w:szCs w:val="28"/>
          <w:lang w:eastAsia="en-US"/>
        </w:rPr>
        <w:t>Ханымей</w:t>
      </w:r>
      <w:proofErr w:type="spellEnd"/>
      <w:r w:rsidRPr="0069566F">
        <w:rPr>
          <w:szCs w:val="28"/>
          <w:lang w:eastAsia="en-US"/>
        </w:rPr>
        <w:t xml:space="preserve"> представляет собой совокупность электрических подстанций, понижающих и распределительных подстанций, питающих и распределительных линий и </w:t>
      </w:r>
      <w:proofErr w:type="spellStart"/>
      <w:r w:rsidRPr="0069566F">
        <w:rPr>
          <w:szCs w:val="28"/>
          <w:lang w:eastAsia="en-US"/>
        </w:rPr>
        <w:t>электроприемников</w:t>
      </w:r>
      <w:proofErr w:type="spellEnd"/>
      <w:r w:rsidRPr="0069566F">
        <w:rPr>
          <w:szCs w:val="28"/>
          <w:lang w:eastAsia="en-US"/>
        </w:rPr>
        <w:t>, обеспечивающих снабжение электроэнергией технологических процессов коммунально-бытовых, промышленных и транспортных потребителей, расположенных на территории поселка. Электроэнергия потребляется жилыми и общественными зданиями, на наружное освещение, котельными, канализационными и водопроводными сооружениями и прочими потребителями.</w:t>
      </w:r>
    </w:p>
    <w:p w:rsidR="0069566F" w:rsidRPr="0069566F" w:rsidRDefault="0069566F" w:rsidP="0069566F">
      <w:pPr>
        <w:ind w:firstLine="540"/>
        <w:jc w:val="both"/>
        <w:rPr>
          <w:szCs w:val="28"/>
          <w:lang w:eastAsia="en-US"/>
        </w:rPr>
      </w:pPr>
      <w:r w:rsidRPr="0069566F">
        <w:rPr>
          <w:szCs w:val="28"/>
          <w:lang w:eastAsia="en-US"/>
        </w:rPr>
        <w:t xml:space="preserve">Электроснабжение поселка </w:t>
      </w:r>
      <w:proofErr w:type="spellStart"/>
      <w:r w:rsidRPr="0069566F">
        <w:rPr>
          <w:szCs w:val="28"/>
          <w:lang w:eastAsia="en-US"/>
        </w:rPr>
        <w:t>Ханымей</w:t>
      </w:r>
      <w:proofErr w:type="spellEnd"/>
      <w:r w:rsidRPr="0069566F">
        <w:rPr>
          <w:szCs w:val="28"/>
          <w:lang w:eastAsia="en-US"/>
        </w:rPr>
        <w:t xml:space="preserve"> осуществляется сетевой организацией </w:t>
      </w:r>
      <w:proofErr w:type="spellStart"/>
      <w:r w:rsidRPr="0069566F">
        <w:rPr>
          <w:szCs w:val="28"/>
          <w:lang w:eastAsia="en-US"/>
        </w:rPr>
        <w:t>Ханымейский</w:t>
      </w:r>
      <w:proofErr w:type="spellEnd"/>
      <w:r w:rsidRPr="0069566F">
        <w:rPr>
          <w:szCs w:val="28"/>
          <w:lang w:eastAsia="en-US"/>
        </w:rPr>
        <w:t xml:space="preserve"> филиал МУП «ПЭС» от Тюменской энергосистемы через подстанции 110/35/10 </w:t>
      </w:r>
      <w:proofErr w:type="spellStart"/>
      <w:r w:rsidRPr="0069566F">
        <w:rPr>
          <w:szCs w:val="28"/>
          <w:lang w:eastAsia="en-US"/>
        </w:rPr>
        <w:t>кВ</w:t>
      </w:r>
      <w:proofErr w:type="spellEnd"/>
      <w:r w:rsidRPr="0069566F">
        <w:rPr>
          <w:szCs w:val="28"/>
          <w:lang w:eastAsia="en-US"/>
        </w:rPr>
        <w:t xml:space="preserve"> «СДЭС» и 110/35/10 </w:t>
      </w:r>
      <w:proofErr w:type="spellStart"/>
      <w:r w:rsidRPr="0069566F">
        <w:rPr>
          <w:szCs w:val="28"/>
          <w:lang w:eastAsia="en-US"/>
        </w:rPr>
        <w:t>кВ</w:t>
      </w:r>
      <w:proofErr w:type="spellEnd"/>
      <w:r w:rsidRPr="0069566F">
        <w:rPr>
          <w:szCs w:val="28"/>
          <w:lang w:eastAsia="en-US"/>
        </w:rPr>
        <w:t xml:space="preserve"> «Кедр».</w:t>
      </w:r>
    </w:p>
    <w:p w:rsidR="0069566F" w:rsidRPr="0069566F" w:rsidRDefault="0069566F" w:rsidP="0069566F">
      <w:pPr>
        <w:ind w:firstLine="540"/>
        <w:jc w:val="both"/>
        <w:rPr>
          <w:szCs w:val="28"/>
          <w:lang w:eastAsia="en-US"/>
        </w:rPr>
      </w:pPr>
      <w:r w:rsidRPr="0069566F">
        <w:rPr>
          <w:szCs w:val="28"/>
          <w:lang w:eastAsia="en-US"/>
        </w:rPr>
        <w:t xml:space="preserve">Система электроснабжения поселка представляет собой веерную схему, с небольшим количеством распределительных подстанций и большим количеством трансформаторных подстанций. </w:t>
      </w:r>
    </w:p>
    <w:p w:rsidR="0069566F" w:rsidRPr="0069566F" w:rsidRDefault="0069566F" w:rsidP="0069566F">
      <w:pPr>
        <w:ind w:firstLine="540"/>
        <w:jc w:val="both"/>
        <w:rPr>
          <w:lang w:eastAsia="en-US"/>
        </w:rPr>
      </w:pPr>
      <w:r w:rsidRPr="0069566F">
        <w:rPr>
          <w:szCs w:val="28"/>
          <w:lang w:eastAsia="en-US"/>
        </w:rPr>
        <w:t xml:space="preserve">Распределение электроэнергии по потребителям осуществляется от 25 трансформаторных подстанций 10/0,4 </w:t>
      </w:r>
      <w:proofErr w:type="spellStart"/>
      <w:r w:rsidRPr="0069566F">
        <w:rPr>
          <w:szCs w:val="28"/>
          <w:lang w:eastAsia="en-US"/>
        </w:rPr>
        <w:t>кВ</w:t>
      </w:r>
      <w:proofErr w:type="spellEnd"/>
      <w:r w:rsidRPr="0069566F">
        <w:rPr>
          <w:szCs w:val="28"/>
          <w:lang w:eastAsia="en-US"/>
        </w:rPr>
        <w:t xml:space="preserve"> с суммарной установленной мощностью 10 995 </w:t>
      </w:r>
      <w:proofErr w:type="spellStart"/>
      <w:r w:rsidRPr="0069566F">
        <w:rPr>
          <w:szCs w:val="28"/>
          <w:lang w:eastAsia="en-US"/>
        </w:rPr>
        <w:t>кВА</w:t>
      </w:r>
      <w:proofErr w:type="spellEnd"/>
      <w:r w:rsidRPr="0069566F">
        <w:rPr>
          <w:lang w:eastAsia="en-US"/>
        </w:rPr>
        <w:t xml:space="preserve">, подключенных линиями 10 </w:t>
      </w:r>
      <w:proofErr w:type="spellStart"/>
      <w:r w:rsidRPr="0069566F">
        <w:rPr>
          <w:lang w:eastAsia="en-US"/>
        </w:rPr>
        <w:t>кВ</w:t>
      </w:r>
      <w:proofErr w:type="spellEnd"/>
      <w:r w:rsidRPr="0069566F">
        <w:rPr>
          <w:lang w:eastAsia="en-US"/>
        </w:rPr>
        <w:t xml:space="preserve"> к РУ-10 </w:t>
      </w:r>
      <w:proofErr w:type="spellStart"/>
      <w:r w:rsidRPr="0069566F">
        <w:rPr>
          <w:lang w:eastAsia="en-US"/>
        </w:rPr>
        <w:t>кВ</w:t>
      </w:r>
      <w:proofErr w:type="spellEnd"/>
      <w:r w:rsidRPr="0069566F">
        <w:rPr>
          <w:lang w:eastAsia="en-US"/>
        </w:rPr>
        <w:t xml:space="preserve"> подстанций «СДЭС» и «Кедр».</w:t>
      </w:r>
    </w:p>
    <w:p w:rsidR="0069566F" w:rsidRPr="0069566F" w:rsidRDefault="0069566F" w:rsidP="0069566F">
      <w:pPr>
        <w:ind w:firstLine="540"/>
        <w:jc w:val="both"/>
        <w:rPr>
          <w:lang w:eastAsia="en-US"/>
        </w:rPr>
      </w:pPr>
      <w:r w:rsidRPr="0069566F">
        <w:rPr>
          <w:lang w:eastAsia="en-US"/>
        </w:rPr>
        <w:t xml:space="preserve">Сети 10 </w:t>
      </w:r>
      <w:proofErr w:type="spellStart"/>
      <w:r w:rsidRPr="0069566F">
        <w:rPr>
          <w:lang w:eastAsia="en-US"/>
        </w:rPr>
        <w:t>кВ</w:t>
      </w:r>
      <w:proofErr w:type="spellEnd"/>
      <w:r w:rsidRPr="0069566F">
        <w:rPr>
          <w:lang w:eastAsia="en-US"/>
        </w:rPr>
        <w:t xml:space="preserve">, 6 </w:t>
      </w:r>
      <w:proofErr w:type="spellStart"/>
      <w:r w:rsidRPr="0069566F">
        <w:rPr>
          <w:lang w:eastAsia="en-US"/>
        </w:rPr>
        <w:t>кВ</w:t>
      </w:r>
      <w:proofErr w:type="spellEnd"/>
      <w:r w:rsidRPr="0069566F">
        <w:rPr>
          <w:lang w:eastAsia="en-US"/>
        </w:rPr>
        <w:t xml:space="preserve"> и 0,4 </w:t>
      </w:r>
      <w:proofErr w:type="spellStart"/>
      <w:r w:rsidRPr="0069566F">
        <w:rPr>
          <w:lang w:eastAsia="en-US"/>
        </w:rPr>
        <w:t>кВ</w:t>
      </w:r>
      <w:proofErr w:type="spellEnd"/>
      <w:r w:rsidRPr="0069566F">
        <w:rPr>
          <w:lang w:eastAsia="en-US"/>
        </w:rPr>
        <w:t xml:space="preserve"> проведены как воздушным методом, так и подземным в траншеях; сети уличного освещения - воздушным.  Протяженность линий 10 </w:t>
      </w:r>
      <w:proofErr w:type="spellStart"/>
      <w:r w:rsidRPr="0069566F">
        <w:rPr>
          <w:lang w:eastAsia="en-US"/>
        </w:rPr>
        <w:t>кВ</w:t>
      </w:r>
      <w:proofErr w:type="spellEnd"/>
      <w:r w:rsidRPr="0069566F">
        <w:rPr>
          <w:lang w:eastAsia="en-US"/>
        </w:rPr>
        <w:t xml:space="preserve"> – </w:t>
      </w:r>
      <w:smartTag w:uri="urn:schemas-microsoft-com:office:smarttags" w:element="metricconverter">
        <w:smartTagPr>
          <w:attr w:name="ProductID" w:val="3,79 км"/>
        </w:smartTagPr>
        <w:r w:rsidRPr="0069566F">
          <w:rPr>
            <w:lang w:eastAsia="en-US"/>
          </w:rPr>
          <w:t>3,79 км</w:t>
        </w:r>
      </w:smartTag>
      <w:r w:rsidRPr="0069566F">
        <w:rPr>
          <w:lang w:eastAsia="en-US"/>
        </w:rPr>
        <w:t xml:space="preserve">, в том числе 3,35 – воздушные линии, 0,44 – кабельные линии. Протяженность линий 6 </w:t>
      </w:r>
      <w:proofErr w:type="spellStart"/>
      <w:r w:rsidRPr="0069566F">
        <w:rPr>
          <w:lang w:eastAsia="en-US"/>
        </w:rPr>
        <w:t>кВ</w:t>
      </w:r>
      <w:proofErr w:type="spellEnd"/>
      <w:r w:rsidRPr="0069566F">
        <w:rPr>
          <w:lang w:eastAsia="en-US"/>
        </w:rPr>
        <w:t xml:space="preserve"> – </w:t>
      </w:r>
      <w:smartTag w:uri="urn:schemas-microsoft-com:office:smarttags" w:element="metricconverter">
        <w:smartTagPr>
          <w:attr w:name="ProductID" w:val="24,4 км"/>
        </w:smartTagPr>
        <w:r w:rsidRPr="0069566F">
          <w:rPr>
            <w:lang w:eastAsia="en-US"/>
          </w:rPr>
          <w:t>24,4 км</w:t>
        </w:r>
      </w:smartTag>
      <w:r w:rsidRPr="0069566F">
        <w:rPr>
          <w:lang w:eastAsia="en-US"/>
        </w:rPr>
        <w:t xml:space="preserve">, в том числе 24,48 – воздушные линии, 0,92 – кабельные линии. Протяженность линий 0,4 </w:t>
      </w:r>
      <w:proofErr w:type="spellStart"/>
      <w:r w:rsidRPr="0069566F">
        <w:rPr>
          <w:lang w:eastAsia="en-US"/>
        </w:rPr>
        <w:t>кВ</w:t>
      </w:r>
      <w:proofErr w:type="spellEnd"/>
      <w:r w:rsidRPr="0069566F">
        <w:rPr>
          <w:lang w:eastAsia="en-US"/>
        </w:rPr>
        <w:t xml:space="preserve"> – </w:t>
      </w:r>
      <w:smartTag w:uri="urn:schemas-microsoft-com:office:smarttags" w:element="metricconverter">
        <w:smartTagPr>
          <w:attr w:name="ProductID" w:val="33,4 км"/>
        </w:smartTagPr>
        <w:r w:rsidRPr="0069566F">
          <w:rPr>
            <w:lang w:eastAsia="en-US"/>
          </w:rPr>
          <w:t>33,4 км</w:t>
        </w:r>
      </w:smartTag>
      <w:r w:rsidRPr="0069566F">
        <w:rPr>
          <w:lang w:eastAsia="en-US"/>
        </w:rPr>
        <w:t>, в том числе 25,5 – воздушные линии, 7,9 – кабельные линии.</w:t>
      </w:r>
    </w:p>
    <w:p w:rsidR="0069566F" w:rsidRPr="0069566F" w:rsidRDefault="0069566F" w:rsidP="0069566F">
      <w:pPr>
        <w:ind w:firstLine="540"/>
        <w:jc w:val="both"/>
        <w:rPr>
          <w:lang w:eastAsia="en-US"/>
        </w:rPr>
      </w:pPr>
      <w:r w:rsidRPr="0069566F">
        <w:rPr>
          <w:lang w:eastAsia="en-US"/>
        </w:rPr>
        <w:t xml:space="preserve">Для электрических сетей и трансформаторных подстанций поселка характерен большой физический (84% и 68% соответственно)  и моральный износ. </w:t>
      </w:r>
    </w:p>
    <w:p w:rsidR="0069566F" w:rsidRPr="0069566F" w:rsidRDefault="0069566F" w:rsidP="0069566F">
      <w:pPr>
        <w:widowControl w:val="0"/>
        <w:tabs>
          <w:tab w:val="left" w:pos="567"/>
        </w:tabs>
        <w:suppressAutoHyphens/>
        <w:autoSpaceDE w:val="0"/>
        <w:ind w:firstLine="567"/>
        <w:jc w:val="both"/>
        <w:rPr>
          <w:kern w:val="1"/>
          <w:lang w:eastAsia="en-US"/>
        </w:rPr>
      </w:pPr>
      <w:r w:rsidRPr="0069566F">
        <w:rPr>
          <w:kern w:val="1"/>
          <w:lang w:eastAsia="en-US"/>
        </w:rPr>
        <w:t xml:space="preserve">Основные показатели системы электроснабжения поселка </w:t>
      </w:r>
      <w:proofErr w:type="spellStart"/>
      <w:r w:rsidRPr="0069566F">
        <w:rPr>
          <w:kern w:val="1"/>
          <w:lang w:eastAsia="en-US"/>
        </w:rPr>
        <w:t>Ханымей</w:t>
      </w:r>
      <w:proofErr w:type="spellEnd"/>
      <w:r w:rsidRPr="0069566F">
        <w:rPr>
          <w:kern w:val="1"/>
          <w:lang w:eastAsia="en-US"/>
        </w:rPr>
        <w:t xml:space="preserve"> приведены в таблицах №№ 1.4.2.1 и 1.4.2.2</w:t>
      </w:r>
    </w:p>
    <w:p w:rsidR="0069566F" w:rsidRPr="0069566F" w:rsidRDefault="0069566F" w:rsidP="0069566F">
      <w:pPr>
        <w:widowControl w:val="0"/>
        <w:tabs>
          <w:tab w:val="left" w:pos="567"/>
        </w:tabs>
        <w:suppressAutoHyphens/>
        <w:autoSpaceDE w:val="0"/>
        <w:ind w:left="708" w:hanging="141"/>
        <w:rPr>
          <w:kern w:val="1"/>
          <w:lang w:eastAsia="en-US"/>
        </w:rPr>
      </w:pPr>
      <w:r w:rsidRPr="0069566F">
        <w:rPr>
          <w:kern w:val="1"/>
          <w:lang w:eastAsia="en-US"/>
        </w:rPr>
        <w:t xml:space="preserve">Таблица 1.4.2.1 Характеристики электрических сетей поселка </w:t>
      </w:r>
      <w:proofErr w:type="spellStart"/>
      <w:r w:rsidRPr="0069566F">
        <w:rPr>
          <w:kern w:val="1"/>
          <w:lang w:eastAsia="en-US"/>
        </w:rPr>
        <w:t>Ханымей</w:t>
      </w:r>
      <w:proofErr w:type="spellEnd"/>
    </w:p>
    <w:tbl>
      <w:tblPr>
        <w:tblW w:w="5000" w:type="pct"/>
        <w:tblLayout w:type="fixed"/>
        <w:tblCellMar>
          <w:left w:w="70" w:type="dxa"/>
          <w:right w:w="70" w:type="dxa"/>
        </w:tblCellMar>
        <w:tblLook w:val="0000" w:firstRow="0" w:lastRow="0" w:firstColumn="0" w:lastColumn="0" w:noHBand="0" w:noVBand="0"/>
      </w:tblPr>
      <w:tblGrid>
        <w:gridCol w:w="1064"/>
        <w:gridCol w:w="3951"/>
        <w:gridCol w:w="2556"/>
        <w:gridCol w:w="1923"/>
      </w:tblGrid>
      <w:tr w:rsidR="0069566F" w:rsidRPr="0069566F" w:rsidTr="0069566F">
        <w:trPr>
          <w:cantSplit/>
          <w:trHeight w:val="465"/>
          <w:tblHeader/>
        </w:trPr>
        <w:tc>
          <w:tcPr>
            <w:tcW w:w="864"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b/>
                <w:kern w:val="1"/>
                <w:lang w:eastAsia="en-US"/>
              </w:rPr>
            </w:pPr>
            <w:r w:rsidRPr="0069566F">
              <w:rPr>
                <w:b/>
                <w:kern w:val="1"/>
                <w:lang w:eastAsia="en-US"/>
              </w:rPr>
              <w:t>№ п/п</w:t>
            </w:r>
          </w:p>
        </w:tc>
        <w:tc>
          <w:tcPr>
            <w:tcW w:w="3209"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b/>
                <w:kern w:val="1"/>
                <w:lang w:eastAsia="en-US"/>
              </w:rPr>
            </w:pPr>
            <w:r w:rsidRPr="0069566F">
              <w:rPr>
                <w:b/>
                <w:kern w:val="1"/>
                <w:lang w:eastAsia="en-US"/>
              </w:rPr>
              <w:t>Тип сетей</w:t>
            </w:r>
          </w:p>
        </w:tc>
        <w:tc>
          <w:tcPr>
            <w:tcW w:w="207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b/>
                <w:kern w:val="1"/>
                <w:lang w:eastAsia="en-US"/>
              </w:rPr>
            </w:pPr>
            <w:r w:rsidRPr="0069566F">
              <w:rPr>
                <w:b/>
                <w:kern w:val="1"/>
                <w:lang w:eastAsia="en-US"/>
              </w:rPr>
              <w:t xml:space="preserve">Протяженность </w:t>
            </w:r>
            <w:r w:rsidRPr="0069566F">
              <w:rPr>
                <w:b/>
                <w:kern w:val="1"/>
                <w:lang w:eastAsia="en-US"/>
              </w:rPr>
              <w:br/>
              <w:t>линий (км)</w:t>
            </w:r>
          </w:p>
        </w:tc>
        <w:tc>
          <w:tcPr>
            <w:tcW w:w="1562"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b/>
                <w:kern w:val="1"/>
                <w:lang w:eastAsia="en-US"/>
              </w:rPr>
            </w:pPr>
            <w:r w:rsidRPr="0069566F">
              <w:rPr>
                <w:b/>
                <w:kern w:val="1"/>
                <w:lang w:eastAsia="en-US"/>
              </w:rPr>
              <w:t>Процент износа сетей</w:t>
            </w:r>
          </w:p>
        </w:tc>
      </w:tr>
      <w:tr w:rsidR="0069566F" w:rsidRPr="0069566F" w:rsidTr="0069566F">
        <w:trPr>
          <w:cantSplit/>
          <w:trHeight w:val="465"/>
          <w:tblHeader/>
        </w:trPr>
        <w:tc>
          <w:tcPr>
            <w:tcW w:w="864"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b/>
                <w:kern w:val="1"/>
                <w:lang w:eastAsia="en-US"/>
              </w:rPr>
            </w:pPr>
            <w:r w:rsidRPr="0069566F">
              <w:rPr>
                <w:b/>
                <w:kern w:val="1"/>
                <w:lang w:eastAsia="en-US"/>
              </w:rPr>
              <w:t>1</w:t>
            </w:r>
          </w:p>
        </w:tc>
        <w:tc>
          <w:tcPr>
            <w:tcW w:w="3209"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b/>
                <w:kern w:val="1"/>
                <w:lang w:eastAsia="en-US"/>
              </w:rPr>
            </w:pPr>
            <w:r w:rsidRPr="0069566F">
              <w:rPr>
                <w:b/>
                <w:kern w:val="1"/>
                <w:lang w:eastAsia="en-US"/>
              </w:rPr>
              <w:t>2</w:t>
            </w:r>
          </w:p>
        </w:tc>
        <w:tc>
          <w:tcPr>
            <w:tcW w:w="207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b/>
                <w:kern w:val="1"/>
                <w:lang w:eastAsia="en-US"/>
              </w:rPr>
            </w:pPr>
            <w:r w:rsidRPr="0069566F">
              <w:rPr>
                <w:b/>
                <w:kern w:val="1"/>
                <w:lang w:eastAsia="en-US"/>
              </w:rPr>
              <w:t>3</w:t>
            </w:r>
          </w:p>
        </w:tc>
        <w:tc>
          <w:tcPr>
            <w:tcW w:w="1562"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b/>
                <w:kern w:val="1"/>
                <w:lang w:eastAsia="en-US"/>
              </w:rPr>
            </w:pPr>
            <w:r w:rsidRPr="0069566F">
              <w:rPr>
                <w:b/>
                <w:kern w:val="1"/>
                <w:lang w:eastAsia="en-US"/>
              </w:rPr>
              <w:t>4</w:t>
            </w:r>
          </w:p>
        </w:tc>
      </w:tr>
      <w:tr w:rsidR="0069566F" w:rsidRPr="0069566F" w:rsidTr="0069566F">
        <w:trPr>
          <w:cantSplit/>
          <w:trHeight w:val="465"/>
        </w:trPr>
        <w:tc>
          <w:tcPr>
            <w:tcW w:w="864"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1</w:t>
            </w:r>
          </w:p>
        </w:tc>
        <w:tc>
          <w:tcPr>
            <w:tcW w:w="3209"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 xml:space="preserve">Кабельные линии 10 </w:t>
            </w:r>
            <w:proofErr w:type="spellStart"/>
            <w:r w:rsidRPr="0069566F">
              <w:rPr>
                <w:kern w:val="1"/>
                <w:lang w:eastAsia="en-US"/>
              </w:rPr>
              <w:t>кВ</w:t>
            </w:r>
            <w:proofErr w:type="spellEnd"/>
            <w:r w:rsidRPr="0069566F">
              <w:rPr>
                <w:kern w:val="1"/>
                <w:lang w:eastAsia="en-US"/>
              </w:rPr>
              <w:t xml:space="preserve">                        </w:t>
            </w:r>
          </w:p>
        </w:tc>
        <w:tc>
          <w:tcPr>
            <w:tcW w:w="207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0,44</w:t>
            </w:r>
          </w:p>
        </w:tc>
        <w:tc>
          <w:tcPr>
            <w:tcW w:w="1562"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80</w:t>
            </w:r>
          </w:p>
        </w:tc>
      </w:tr>
      <w:tr w:rsidR="0069566F" w:rsidRPr="0069566F" w:rsidTr="0069566F">
        <w:trPr>
          <w:cantSplit/>
          <w:trHeight w:val="465"/>
        </w:trPr>
        <w:tc>
          <w:tcPr>
            <w:tcW w:w="864"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2</w:t>
            </w:r>
          </w:p>
        </w:tc>
        <w:tc>
          <w:tcPr>
            <w:tcW w:w="3209"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 xml:space="preserve">Кабельные линии 6 </w:t>
            </w:r>
            <w:proofErr w:type="spellStart"/>
            <w:r w:rsidRPr="0069566F">
              <w:rPr>
                <w:kern w:val="1"/>
                <w:lang w:eastAsia="en-US"/>
              </w:rPr>
              <w:t>кВ</w:t>
            </w:r>
            <w:proofErr w:type="spellEnd"/>
          </w:p>
        </w:tc>
        <w:tc>
          <w:tcPr>
            <w:tcW w:w="207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0,91</w:t>
            </w:r>
          </w:p>
        </w:tc>
        <w:tc>
          <w:tcPr>
            <w:tcW w:w="1562"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100</w:t>
            </w:r>
          </w:p>
        </w:tc>
      </w:tr>
      <w:tr w:rsidR="0069566F" w:rsidRPr="0069566F" w:rsidTr="0069566F">
        <w:trPr>
          <w:cantSplit/>
          <w:trHeight w:val="465"/>
        </w:trPr>
        <w:tc>
          <w:tcPr>
            <w:tcW w:w="864"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3</w:t>
            </w:r>
          </w:p>
        </w:tc>
        <w:tc>
          <w:tcPr>
            <w:tcW w:w="3209"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 xml:space="preserve">Кабельные линии 0,4 </w:t>
            </w:r>
            <w:proofErr w:type="spellStart"/>
            <w:r w:rsidRPr="0069566F">
              <w:rPr>
                <w:kern w:val="1"/>
                <w:lang w:eastAsia="en-US"/>
              </w:rPr>
              <w:t>кВ</w:t>
            </w:r>
            <w:proofErr w:type="spellEnd"/>
            <w:r w:rsidRPr="0069566F">
              <w:rPr>
                <w:kern w:val="1"/>
                <w:lang w:eastAsia="en-US"/>
              </w:rPr>
              <w:t xml:space="preserve">                       </w:t>
            </w:r>
          </w:p>
        </w:tc>
        <w:tc>
          <w:tcPr>
            <w:tcW w:w="207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9,82</w:t>
            </w:r>
          </w:p>
        </w:tc>
        <w:tc>
          <w:tcPr>
            <w:tcW w:w="1562"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77</w:t>
            </w:r>
          </w:p>
        </w:tc>
      </w:tr>
      <w:tr w:rsidR="0069566F" w:rsidRPr="0069566F" w:rsidTr="0069566F">
        <w:trPr>
          <w:cantSplit/>
          <w:trHeight w:val="465"/>
        </w:trPr>
        <w:tc>
          <w:tcPr>
            <w:tcW w:w="864"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4</w:t>
            </w:r>
          </w:p>
        </w:tc>
        <w:tc>
          <w:tcPr>
            <w:tcW w:w="3209"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 xml:space="preserve">Воздушные линии 10 </w:t>
            </w:r>
            <w:proofErr w:type="spellStart"/>
            <w:r w:rsidRPr="0069566F">
              <w:rPr>
                <w:kern w:val="1"/>
                <w:lang w:eastAsia="en-US"/>
              </w:rPr>
              <w:t>кВ</w:t>
            </w:r>
            <w:proofErr w:type="spellEnd"/>
            <w:r w:rsidRPr="0069566F">
              <w:rPr>
                <w:kern w:val="1"/>
                <w:lang w:eastAsia="en-US"/>
              </w:rPr>
              <w:t xml:space="preserve"> </w:t>
            </w:r>
          </w:p>
        </w:tc>
        <w:tc>
          <w:tcPr>
            <w:tcW w:w="207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3,35</w:t>
            </w:r>
          </w:p>
        </w:tc>
        <w:tc>
          <w:tcPr>
            <w:tcW w:w="1562"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57</w:t>
            </w:r>
          </w:p>
        </w:tc>
      </w:tr>
      <w:tr w:rsidR="0069566F" w:rsidRPr="0069566F" w:rsidTr="0069566F">
        <w:trPr>
          <w:cantSplit/>
          <w:trHeight w:val="465"/>
        </w:trPr>
        <w:tc>
          <w:tcPr>
            <w:tcW w:w="864"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5</w:t>
            </w:r>
          </w:p>
        </w:tc>
        <w:tc>
          <w:tcPr>
            <w:tcW w:w="3209"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 xml:space="preserve">Воздушные линии 6 </w:t>
            </w:r>
            <w:proofErr w:type="spellStart"/>
            <w:r w:rsidRPr="0069566F">
              <w:rPr>
                <w:kern w:val="1"/>
                <w:lang w:eastAsia="en-US"/>
              </w:rPr>
              <w:t>кВ</w:t>
            </w:r>
            <w:proofErr w:type="spellEnd"/>
          </w:p>
        </w:tc>
        <w:tc>
          <w:tcPr>
            <w:tcW w:w="207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21,54</w:t>
            </w:r>
          </w:p>
        </w:tc>
        <w:tc>
          <w:tcPr>
            <w:tcW w:w="1562"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88</w:t>
            </w:r>
          </w:p>
        </w:tc>
      </w:tr>
      <w:tr w:rsidR="0069566F" w:rsidRPr="0069566F" w:rsidTr="0069566F">
        <w:trPr>
          <w:cantSplit/>
          <w:trHeight w:val="465"/>
        </w:trPr>
        <w:tc>
          <w:tcPr>
            <w:tcW w:w="864"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6</w:t>
            </w:r>
          </w:p>
        </w:tc>
        <w:tc>
          <w:tcPr>
            <w:tcW w:w="3209"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 xml:space="preserve">Воздушные линии 0,4 </w:t>
            </w:r>
            <w:proofErr w:type="spellStart"/>
            <w:r w:rsidRPr="0069566F">
              <w:rPr>
                <w:kern w:val="1"/>
                <w:lang w:eastAsia="en-US"/>
              </w:rPr>
              <w:t>кВ</w:t>
            </w:r>
            <w:proofErr w:type="spellEnd"/>
            <w:r w:rsidRPr="0069566F">
              <w:rPr>
                <w:kern w:val="1"/>
                <w:lang w:eastAsia="en-US"/>
              </w:rPr>
              <w:t xml:space="preserve"> на </w:t>
            </w:r>
          </w:p>
        </w:tc>
        <w:tc>
          <w:tcPr>
            <w:tcW w:w="207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 xml:space="preserve">25,50 </w:t>
            </w:r>
          </w:p>
        </w:tc>
        <w:tc>
          <w:tcPr>
            <w:tcW w:w="1562"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87</w:t>
            </w:r>
          </w:p>
        </w:tc>
      </w:tr>
      <w:tr w:rsidR="0069566F" w:rsidRPr="0069566F" w:rsidTr="0069566F">
        <w:trPr>
          <w:cantSplit/>
          <w:trHeight w:val="465"/>
        </w:trPr>
        <w:tc>
          <w:tcPr>
            <w:tcW w:w="864"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7</w:t>
            </w:r>
          </w:p>
        </w:tc>
        <w:tc>
          <w:tcPr>
            <w:tcW w:w="3209"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Средний процент износа электросетей</w:t>
            </w:r>
          </w:p>
        </w:tc>
        <w:tc>
          <w:tcPr>
            <w:tcW w:w="207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w:t>
            </w:r>
          </w:p>
        </w:tc>
        <w:tc>
          <w:tcPr>
            <w:tcW w:w="1562"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84</w:t>
            </w:r>
          </w:p>
        </w:tc>
      </w:tr>
    </w:tbl>
    <w:p w:rsidR="0069566F" w:rsidRPr="0069566F" w:rsidRDefault="0069566F" w:rsidP="0069566F">
      <w:pPr>
        <w:widowControl w:val="0"/>
        <w:tabs>
          <w:tab w:val="left" w:pos="567"/>
        </w:tabs>
        <w:suppressAutoHyphens/>
        <w:autoSpaceDE w:val="0"/>
        <w:ind w:left="708" w:hanging="141"/>
        <w:rPr>
          <w:kern w:val="1"/>
          <w:lang w:eastAsia="en-US"/>
        </w:rPr>
      </w:pPr>
    </w:p>
    <w:p w:rsidR="008619B4" w:rsidRDefault="008619B4">
      <w:pPr>
        <w:rPr>
          <w:kern w:val="1"/>
          <w:lang w:eastAsia="en-US"/>
        </w:rPr>
      </w:pPr>
      <w:r>
        <w:rPr>
          <w:kern w:val="1"/>
          <w:lang w:eastAsia="en-US"/>
        </w:rPr>
        <w:br w:type="page"/>
      </w:r>
    </w:p>
    <w:p w:rsidR="0069566F" w:rsidRPr="0069566F" w:rsidRDefault="0069566F" w:rsidP="0069566F">
      <w:pPr>
        <w:widowControl w:val="0"/>
        <w:tabs>
          <w:tab w:val="left" w:pos="567"/>
        </w:tabs>
        <w:suppressAutoHyphens/>
        <w:autoSpaceDE w:val="0"/>
        <w:ind w:left="708" w:hanging="141"/>
        <w:rPr>
          <w:kern w:val="1"/>
          <w:lang w:eastAsia="en-US"/>
        </w:rPr>
      </w:pPr>
      <w:r w:rsidRPr="0069566F">
        <w:rPr>
          <w:kern w:val="1"/>
          <w:lang w:eastAsia="en-US"/>
        </w:rPr>
        <w:lastRenderedPageBreak/>
        <w:t xml:space="preserve">Таблица 1.4.2.2 Характеристики объектов электроснабжения поселка </w:t>
      </w:r>
      <w:proofErr w:type="spellStart"/>
      <w:r w:rsidRPr="0069566F">
        <w:rPr>
          <w:kern w:val="1"/>
          <w:lang w:eastAsia="en-US"/>
        </w:rPr>
        <w:t>Ханымей</w:t>
      </w:r>
      <w:proofErr w:type="spellEnd"/>
    </w:p>
    <w:tbl>
      <w:tblPr>
        <w:tblW w:w="5000" w:type="pct"/>
        <w:tblLayout w:type="fixed"/>
        <w:tblCellMar>
          <w:left w:w="70" w:type="dxa"/>
          <w:right w:w="70" w:type="dxa"/>
        </w:tblCellMar>
        <w:tblLook w:val="0000" w:firstRow="0" w:lastRow="0" w:firstColumn="0" w:lastColumn="0" w:noHBand="0" w:noVBand="0"/>
      </w:tblPr>
      <w:tblGrid>
        <w:gridCol w:w="1064"/>
        <w:gridCol w:w="3951"/>
        <w:gridCol w:w="2556"/>
        <w:gridCol w:w="1923"/>
      </w:tblGrid>
      <w:tr w:rsidR="0069566F" w:rsidRPr="0069566F" w:rsidTr="0069566F">
        <w:trPr>
          <w:cantSplit/>
          <w:trHeight w:val="465"/>
          <w:tblHeader/>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b/>
                <w:kern w:val="1"/>
                <w:lang w:eastAsia="en-US"/>
              </w:rPr>
            </w:pPr>
            <w:r w:rsidRPr="0069566F">
              <w:rPr>
                <w:b/>
                <w:kern w:val="1"/>
                <w:lang w:eastAsia="en-US"/>
              </w:rPr>
              <w:t>№ п/п</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b/>
                <w:kern w:val="1"/>
                <w:lang w:eastAsia="en-US"/>
              </w:rPr>
            </w:pPr>
            <w:r w:rsidRPr="0069566F">
              <w:rPr>
                <w:b/>
                <w:kern w:val="1"/>
                <w:lang w:eastAsia="en-US"/>
              </w:rPr>
              <w:t>Наименование объекта</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b/>
                <w:kern w:val="1"/>
                <w:lang w:eastAsia="en-US"/>
              </w:rPr>
            </w:pPr>
            <w:r w:rsidRPr="0069566F">
              <w:rPr>
                <w:b/>
                <w:kern w:val="1"/>
                <w:lang w:eastAsia="en-US"/>
              </w:rPr>
              <w:t xml:space="preserve">Мощность подстанции, </w:t>
            </w:r>
            <w:proofErr w:type="spellStart"/>
            <w:r w:rsidRPr="0069566F">
              <w:rPr>
                <w:b/>
                <w:kern w:val="1"/>
                <w:lang w:eastAsia="en-US"/>
              </w:rPr>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b/>
                <w:kern w:val="1"/>
                <w:lang w:eastAsia="en-US"/>
              </w:rPr>
            </w:pPr>
            <w:r w:rsidRPr="0069566F">
              <w:rPr>
                <w:b/>
                <w:kern w:val="1"/>
                <w:lang w:eastAsia="en-US"/>
              </w:rPr>
              <w:t>Процент износа оборудования</w:t>
            </w:r>
          </w:p>
        </w:tc>
      </w:tr>
      <w:tr w:rsidR="0069566F" w:rsidRPr="0069566F" w:rsidTr="0069566F">
        <w:trPr>
          <w:cantSplit/>
          <w:trHeight w:val="189"/>
          <w:tblHeader/>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b/>
                <w:kern w:val="1"/>
                <w:lang w:eastAsia="en-US"/>
              </w:rPr>
            </w:pPr>
            <w:r w:rsidRPr="0069566F">
              <w:rPr>
                <w:b/>
                <w:kern w:val="1"/>
                <w:lang w:eastAsia="en-US"/>
              </w:rPr>
              <w:t>1</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b/>
                <w:kern w:val="1"/>
                <w:lang w:eastAsia="en-US"/>
              </w:rPr>
            </w:pPr>
            <w:r w:rsidRPr="0069566F">
              <w:rPr>
                <w:b/>
                <w:kern w:val="1"/>
                <w:lang w:eastAsia="en-US"/>
              </w:rPr>
              <w:t>2</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b/>
                <w:kern w:val="1"/>
                <w:lang w:eastAsia="en-US"/>
              </w:rPr>
            </w:pPr>
            <w:r w:rsidRPr="0069566F">
              <w:rPr>
                <w:b/>
                <w:kern w:val="1"/>
                <w:lang w:eastAsia="en-US"/>
              </w:rPr>
              <w:t>3</w:t>
            </w:r>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b/>
                <w:kern w:val="1"/>
                <w:lang w:eastAsia="en-US"/>
              </w:rPr>
            </w:pPr>
            <w:r w:rsidRPr="0069566F">
              <w:rPr>
                <w:b/>
                <w:kern w:val="1"/>
                <w:lang w:eastAsia="en-US"/>
              </w:rPr>
              <w:t>4</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1</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№13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 xml:space="preserve">400 </w:t>
            </w:r>
            <w:proofErr w:type="spellStart"/>
            <w:r w:rsidRPr="0069566F">
              <w:rPr>
                <w:kern w:val="1"/>
                <w:lang w:eastAsia="en-US"/>
              </w:rPr>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59</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2</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№16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 xml:space="preserve">400 </w:t>
            </w:r>
            <w:proofErr w:type="spellStart"/>
            <w:r w:rsidRPr="0069566F">
              <w:rPr>
                <w:kern w:val="1"/>
                <w:lang w:eastAsia="en-US"/>
              </w:rPr>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100</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3</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№18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 xml:space="preserve">250 </w:t>
            </w:r>
            <w:proofErr w:type="spellStart"/>
            <w:r w:rsidRPr="0069566F">
              <w:rPr>
                <w:kern w:val="1"/>
                <w:lang w:eastAsia="en-US"/>
              </w:rPr>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62</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4</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№19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 xml:space="preserve">160 </w:t>
            </w:r>
            <w:proofErr w:type="spellStart"/>
            <w:r w:rsidRPr="0069566F">
              <w:rPr>
                <w:kern w:val="1"/>
                <w:lang w:eastAsia="en-US"/>
              </w:rPr>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61</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5</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№22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spacing w:after="60"/>
              <w:jc w:val="center"/>
            </w:pPr>
            <w:r w:rsidRPr="0069566F">
              <w:t xml:space="preserve">250 </w:t>
            </w:r>
            <w:proofErr w:type="spellStart"/>
            <w:r w:rsidRPr="0069566F">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60</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6</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№23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spacing w:after="60"/>
              <w:jc w:val="center"/>
            </w:pPr>
            <w:r w:rsidRPr="0069566F">
              <w:t xml:space="preserve">400 </w:t>
            </w:r>
            <w:proofErr w:type="spellStart"/>
            <w:r w:rsidRPr="0069566F">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60</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7</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№28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spacing w:after="60"/>
              <w:jc w:val="center"/>
            </w:pPr>
            <w:r w:rsidRPr="0069566F">
              <w:t xml:space="preserve">250 </w:t>
            </w:r>
            <w:proofErr w:type="spellStart"/>
            <w:r w:rsidRPr="0069566F">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60</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8</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№30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spacing w:after="60"/>
              <w:jc w:val="center"/>
            </w:pPr>
            <w:r w:rsidRPr="0069566F">
              <w:t xml:space="preserve">250 </w:t>
            </w:r>
            <w:proofErr w:type="spellStart"/>
            <w:r w:rsidRPr="0069566F">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60</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9</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№6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spacing w:after="60"/>
              <w:jc w:val="center"/>
            </w:pPr>
            <w:r w:rsidRPr="0069566F">
              <w:t xml:space="preserve">630 </w:t>
            </w:r>
            <w:proofErr w:type="spellStart"/>
            <w:r w:rsidRPr="0069566F">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60</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10</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№7 ПС «</w:t>
            </w:r>
            <w:proofErr w:type="spellStart"/>
            <w:r w:rsidRPr="0069566F">
              <w:rPr>
                <w:kern w:val="1"/>
                <w:lang w:eastAsia="en-US"/>
              </w:rPr>
              <w:t>Ханымей</w:t>
            </w:r>
            <w:proofErr w:type="spellEnd"/>
            <w:r w:rsidRPr="0069566F">
              <w:rPr>
                <w:kern w:val="1"/>
                <w:lang w:eastAsia="en-US"/>
              </w:rPr>
              <w:t>»</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spacing w:after="60"/>
              <w:jc w:val="center"/>
            </w:pPr>
            <w:r w:rsidRPr="0069566F">
              <w:t xml:space="preserve">100 </w:t>
            </w:r>
            <w:proofErr w:type="spellStart"/>
            <w:r w:rsidRPr="0069566F">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60</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11</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№6 ПС «</w:t>
            </w:r>
            <w:proofErr w:type="spellStart"/>
            <w:r w:rsidRPr="0069566F">
              <w:rPr>
                <w:kern w:val="1"/>
                <w:lang w:eastAsia="en-US"/>
              </w:rPr>
              <w:t>Ханымей</w:t>
            </w:r>
            <w:proofErr w:type="spellEnd"/>
            <w:r w:rsidRPr="0069566F">
              <w:rPr>
                <w:kern w:val="1"/>
                <w:lang w:eastAsia="en-US"/>
              </w:rPr>
              <w:t>»</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spacing w:after="60"/>
              <w:jc w:val="center"/>
            </w:pPr>
            <w:r w:rsidRPr="0069566F">
              <w:t xml:space="preserve">250 </w:t>
            </w:r>
            <w:proofErr w:type="spellStart"/>
            <w:r w:rsidRPr="0069566F">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60</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12</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№17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spacing w:after="60"/>
              <w:jc w:val="center"/>
            </w:pPr>
            <w:r w:rsidRPr="0069566F">
              <w:t xml:space="preserve">400 </w:t>
            </w:r>
            <w:proofErr w:type="spellStart"/>
            <w:r w:rsidRPr="0069566F">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60</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13</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№12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spacing w:after="60"/>
              <w:jc w:val="center"/>
            </w:pPr>
            <w:r w:rsidRPr="0069566F">
              <w:t xml:space="preserve">400 </w:t>
            </w:r>
            <w:proofErr w:type="spellStart"/>
            <w:r w:rsidRPr="0069566F">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val="en-US" w:eastAsia="en-US"/>
              </w:rPr>
            </w:pPr>
            <w:r w:rsidRPr="0069566F">
              <w:rPr>
                <w:kern w:val="1"/>
                <w:lang w:val="en-US" w:eastAsia="en-US"/>
              </w:rPr>
              <w:t>100</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14</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№26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spacing w:after="60"/>
              <w:jc w:val="center"/>
            </w:pPr>
            <w:r w:rsidRPr="0069566F">
              <w:t xml:space="preserve">400 </w:t>
            </w:r>
            <w:proofErr w:type="spellStart"/>
            <w:r w:rsidRPr="0069566F">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val="en-US" w:eastAsia="en-US"/>
              </w:rPr>
            </w:pPr>
            <w:r w:rsidRPr="0069566F">
              <w:rPr>
                <w:kern w:val="1"/>
                <w:lang w:val="en-US" w:eastAsia="en-US"/>
              </w:rPr>
              <w:t>64</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15</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№7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spacing w:after="60"/>
              <w:jc w:val="center"/>
            </w:pPr>
            <w:r w:rsidRPr="0069566F">
              <w:t xml:space="preserve">400 </w:t>
            </w:r>
            <w:proofErr w:type="spellStart"/>
            <w:r w:rsidRPr="0069566F">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val="en-US" w:eastAsia="en-US"/>
              </w:rPr>
            </w:pPr>
            <w:r w:rsidRPr="0069566F">
              <w:rPr>
                <w:kern w:val="1"/>
                <w:lang w:val="en-US" w:eastAsia="en-US"/>
              </w:rPr>
              <w:t>40</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16</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№10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spacing w:after="60"/>
              <w:jc w:val="center"/>
            </w:pPr>
            <w:r w:rsidRPr="0069566F">
              <w:t xml:space="preserve">400 </w:t>
            </w:r>
            <w:proofErr w:type="spellStart"/>
            <w:r w:rsidRPr="0069566F">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val="en-US" w:eastAsia="en-US"/>
              </w:rPr>
            </w:pPr>
            <w:r w:rsidRPr="0069566F">
              <w:rPr>
                <w:kern w:val="1"/>
                <w:lang w:val="en-US" w:eastAsia="en-US"/>
              </w:rPr>
              <w:t>54</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17</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№3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spacing w:after="60"/>
              <w:jc w:val="center"/>
            </w:pPr>
            <w:r w:rsidRPr="0069566F">
              <w:t xml:space="preserve">400 </w:t>
            </w:r>
            <w:proofErr w:type="spellStart"/>
            <w:r w:rsidRPr="0069566F">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val="en-US" w:eastAsia="en-US"/>
              </w:rPr>
            </w:pPr>
            <w:r w:rsidRPr="0069566F">
              <w:rPr>
                <w:kern w:val="1"/>
                <w:lang w:val="en-US" w:eastAsia="en-US"/>
              </w:rPr>
              <w:t>60</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18</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№4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spacing w:after="60"/>
              <w:jc w:val="center"/>
            </w:pPr>
            <w:r w:rsidRPr="0069566F">
              <w:t xml:space="preserve">400 </w:t>
            </w:r>
            <w:proofErr w:type="spellStart"/>
            <w:r w:rsidRPr="0069566F">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val="en-US" w:eastAsia="en-US"/>
              </w:rPr>
            </w:pPr>
            <w:r w:rsidRPr="0069566F">
              <w:rPr>
                <w:kern w:val="1"/>
                <w:lang w:val="en-US" w:eastAsia="en-US"/>
              </w:rPr>
              <w:t>100</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19</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№5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spacing w:after="60"/>
              <w:jc w:val="center"/>
            </w:pPr>
            <w:r w:rsidRPr="0069566F">
              <w:t xml:space="preserve">400 </w:t>
            </w:r>
            <w:proofErr w:type="spellStart"/>
            <w:r w:rsidRPr="0069566F">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val="en-US" w:eastAsia="en-US"/>
              </w:rPr>
            </w:pPr>
            <w:r w:rsidRPr="0069566F">
              <w:rPr>
                <w:kern w:val="1"/>
                <w:lang w:val="en-US" w:eastAsia="en-US"/>
              </w:rPr>
              <w:t>100</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20</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№8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spacing w:after="60"/>
              <w:jc w:val="center"/>
            </w:pPr>
            <w:r w:rsidRPr="0069566F">
              <w:t xml:space="preserve">400 </w:t>
            </w:r>
            <w:proofErr w:type="spellStart"/>
            <w:r w:rsidRPr="0069566F">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val="en-US" w:eastAsia="en-US"/>
              </w:rPr>
            </w:pPr>
            <w:r w:rsidRPr="0069566F">
              <w:rPr>
                <w:kern w:val="1"/>
                <w:lang w:val="en-US" w:eastAsia="en-US"/>
              </w:rPr>
              <w:t>60</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21</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№11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spacing w:after="60"/>
              <w:jc w:val="center"/>
            </w:pPr>
            <w:r w:rsidRPr="0069566F">
              <w:t xml:space="preserve">400 </w:t>
            </w:r>
            <w:proofErr w:type="spellStart"/>
            <w:r w:rsidRPr="0069566F">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val="en-US" w:eastAsia="en-US"/>
              </w:rPr>
            </w:pPr>
            <w:r w:rsidRPr="0069566F">
              <w:rPr>
                <w:kern w:val="1"/>
                <w:lang w:val="en-US" w:eastAsia="en-US"/>
              </w:rPr>
              <w:t>60</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22</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КТП №1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spacing w:after="60"/>
              <w:jc w:val="center"/>
            </w:pPr>
            <w:r w:rsidRPr="0069566F">
              <w:t xml:space="preserve">630 </w:t>
            </w:r>
            <w:proofErr w:type="spellStart"/>
            <w:r w:rsidRPr="0069566F">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val="en-US" w:eastAsia="en-US"/>
              </w:rPr>
            </w:pPr>
            <w:r w:rsidRPr="0069566F">
              <w:rPr>
                <w:kern w:val="1"/>
                <w:lang w:val="en-US" w:eastAsia="en-US"/>
              </w:rPr>
              <w:t>100</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23</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ТП №1  ПС «</w:t>
            </w:r>
            <w:proofErr w:type="spellStart"/>
            <w:r w:rsidRPr="0069566F">
              <w:rPr>
                <w:kern w:val="1"/>
                <w:lang w:eastAsia="en-US"/>
              </w:rPr>
              <w:t>Ханымей</w:t>
            </w:r>
            <w:proofErr w:type="spellEnd"/>
            <w:r w:rsidRPr="0069566F">
              <w:rPr>
                <w:kern w:val="1"/>
                <w:lang w:eastAsia="en-US"/>
              </w:rPr>
              <w:t>»</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spacing w:after="60"/>
              <w:jc w:val="center"/>
            </w:pPr>
            <w:r w:rsidRPr="0069566F">
              <w:t xml:space="preserve">2*400 </w:t>
            </w:r>
            <w:proofErr w:type="spellStart"/>
            <w:r w:rsidRPr="0069566F">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val="en-US" w:eastAsia="en-US"/>
              </w:rPr>
            </w:pPr>
            <w:r w:rsidRPr="0069566F">
              <w:rPr>
                <w:kern w:val="1"/>
                <w:lang w:val="en-US" w:eastAsia="en-US"/>
              </w:rPr>
              <w:t>61</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24</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ТП №29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spacing w:after="60"/>
              <w:jc w:val="center"/>
            </w:pPr>
            <w:r w:rsidRPr="0069566F">
              <w:t xml:space="preserve">2*630 </w:t>
            </w:r>
            <w:proofErr w:type="spellStart"/>
            <w:r w:rsidRPr="0069566F">
              <w:t>кВА</w:t>
            </w:r>
            <w:proofErr w:type="spellEnd"/>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val="en-US" w:eastAsia="en-US"/>
              </w:rPr>
            </w:pPr>
            <w:r w:rsidRPr="0069566F">
              <w:rPr>
                <w:kern w:val="1"/>
                <w:lang w:val="en-US" w:eastAsia="en-US"/>
              </w:rPr>
              <w:t>61</w:t>
            </w:r>
          </w:p>
        </w:tc>
      </w:tr>
      <w:tr w:rsidR="0069566F" w:rsidRPr="0069566F" w:rsidTr="0069566F">
        <w:trPr>
          <w:cantSplit/>
          <w:trHeight w:val="465"/>
        </w:trPr>
        <w:tc>
          <w:tcPr>
            <w:tcW w:w="1065"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25</w:t>
            </w:r>
          </w:p>
        </w:tc>
        <w:tc>
          <w:tcPr>
            <w:tcW w:w="3951"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rPr>
                <w:kern w:val="1"/>
                <w:lang w:eastAsia="en-US"/>
              </w:rPr>
            </w:pPr>
            <w:r w:rsidRPr="0069566F">
              <w:rPr>
                <w:kern w:val="1"/>
                <w:lang w:eastAsia="en-US"/>
              </w:rPr>
              <w:t>Средний процент износа</w:t>
            </w:r>
          </w:p>
        </w:tc>
        <w:tc>
          <w:tcPr>
            <w:tcW w:w="2556"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spacing w:after="60"/>
              <w:jc w:val="center"/>
            </w:pPr>
            <w:r w:rsidRPr="0069566F">
              <w:t>-</w:t>
            </w:r>
          </w:p>
        </w:tc>
        <w:tc>
          <w:tcPr>
            <w:tcW w:w="1923" w:type="dxa"/>
            <w:tcBorders>
              <w:top w:val="single" w:sz="6" w:space="0" w:color="auto"/>
              <w:left w:val="single" w:sz="6" w:space="0" w:color="auto"/>
              <w:bottom w:val="single" w:sz="6" w:space="0" w:color="auto"/>
              <w:right w:val="single" w:sz="6" w:space="0" w:color="auto"/>
            </w:tcBorders>
            <w:vAlign w:val="center"/>
          </w:tcPr>
          <w:p w:rsidR="0069566F" w:rsidRPr="0069566F" w:rsidRDefault="0069566F" w:rsidP="0069566F">
            <w:pPr>
              <w:widowControl w:val="0"/>
              <w:suppressAutoHyphens/>
              <w:autoSpaceDE w:val="0"/>
              <w:jc w:val="center"/>
              <w:rPr>
                <w:kern w:val="1"/>
                <w:lang w:eastAsia="en-US"/>
              </w:rPr>
            </w:pPr>
            <w:r w:rsidRPr="0069566F">
              <w:rPr>
                <w:kern w:val="1"/>
                <w:lang w:eastAsia="en-US"/>
              </w:rPr>
              <w:t>68</w:t>
            </w:r>
          </w:p>
        </w:tc>
      </w:tr>
    </w:tbl>
    <w:p w:rsidR="0069566F" w:rsidRPr="0069566F" w:rsidRDefault="0069566F" w:rsidP="0069566F">
      <w:pPr>
        <w:spacing w:line="360" w:lineRule="auto"/>
        <w:ind w:firstLine="540"/>
        <w:jc w:val="both"/>
        <w:rPr>
          <w:rFonts w:ascii="Calibri" w:hAnsi="Calibri"/>
          <w:sz w:val="28"/>
          <w:szCs w:val="28"/>
          <w:lang w:eastAsia="en-US"/>
        </w:rPr>
      </w:pPr>
    </w:p>
    <w:p w:rsidR="00960A90" w:rsidRPr="0099199E" w:rsidRDefault="00960A90" w:rsidP="00960A90">
      <w:pPr>
        <w:pStyle w:val="AAA"/>
        <w:tabs>
          <w:tab w:val="left" w:pos="540"/>
        </w:tabs>
        <w:spacing w:line="360" w:lineRule="auto"/>
        <w:ind w:left="792"/>
        <w:outlineLvl w:val="1"/>
        <w:rPr>
          <w:b/>
        </w:rPr>
      </w:pPr>
    </w:p>
    <w:p w:rsidR="00E12139" w:rsidRDefault="00D46EA1" w:rsidP="00E12139">
      <w:pPr>
        <w:pStyle w:val="AAA"/>
        <w:numPr>
          <w:ilvl w:val="1"/>
          <w:numId w:val="9"/>
        </w:numPr>
        <w:tabs>
          <w:tab w:val="left" w:pos="540"/>
        </w:tabs>
        <w:spacing w:line="360" w:lineRule="auto"/>
        <w:outlineLvl w:val="1"/>
        <w:rPr>
          <w:b/>
        </w:rPr>
      </w:pPr>
      <w:bookmarkStart w:id="115" w:name="_Toc405145900"/>
      <w:r>
        <w:rPr>
          <w:b/>
        </w:rPr>
        <w:lastRenderedPageBreak/>
        <w:t>Анализ</w:t>
      </w:r>
      <w:r w:rsidRPr="0099199E">
        <w:rPr>
          <w:b/>
        </w:rPr>
        <w:t xml:space="preserve"> существующего состояния системы утилизации (захоронения) ТБО</w:t>
      </w:r>
      <w:bookmarkEnd w:id="115"/>
    </w:p>
    <w:p w:rsidR="008619B4" w:rsidRPr="00933300" w:rsidRDefault="008619B4" w:rsidP="008619B4">
      <w:pPr>
        <w:spacing w:line="276" w:lineRule="auto"/>
        <w:ind w:firstLine="601"/>
        <w:jc w:val="both"/>
      </w:pPr>
      <w:r w:rsidRPr="00933300">
        <w:t xml:space="preserve">В соответствии с Постановлением администрации ЯНАО от 10 января </w:t>
      </w:r>
      <w:smartTag w:uri="urn:schemas-microsoft-com:office:smarttags" w:element="metricconverter">
        <w:smartTagPr>
          <w:attr w:name="ProductID" w:val="2008 г"/>
        </w:smartTagPr>
        <w:r w:rsidRPr="00933300">
          <w:t>2008 г</w:t>
        </w:r>
      </w:smartTag>
      <w:r w:rsidRPr="00933300">
        <w:t>. № 4-А «Об утверждении региональных нормативов градостроительного проектирования Ямало-Ненецкого автономного округа», санитарная очистка населенных пунктов должна обеспечивать во взаимосвязи с системой канализации сбор и утилизацию бытовых и производственных отходов с учетом экологических и ресурсосберегающих требований.</w:t>
      </w:r>
    </w:p>
    <w:p w:rsidR="008619B4" w:rsidRPr="00933300" w:rsidRDefault="008619B4" w:rsidP="008619B4">
      <w:pPr>
        <w:autoSpaceDE w:val="0"/>
        <w:autoSpaceDN w:val="0"/>
        <w:adjustRightInd w:val="0"/>
        <w:spacing w:line="276" w:lineRule="auto"/>
        <w:ind w:firstLine="601"/>
        <w:jc w:val="both"/>
      </w:pPr>
      <w:r w:rsidRPr="00933300">
        <w:t>Размеры земельных участков и санитарно-защитных зон предприятий и сооружений по транспортировке, обеззараживанию и переработке бытовых отходов следует принимать в соответствии со "СНиП 2.07.01-89*. Градостроительство. Планировка и застройка городских и сельских поселений".</w:t>
      </w:r>
    </w:p>
    <w:p w:rsidR="008619B4" w:rsidRPr="00933300" w:rsidRDefault="008619B4" w:rsidP="008619B4">
      <w:pPr>
        <w:spacing w:line="276" w:lineRule="auto"/>
        <w:ind w:firstLine="709"/>
        <w:jc w:val="both"/>
      </w:pPr>
      <w:r w:rsidRPr="00933300">
        <w:t xml:space="preserve">Удаление твердых бытовых отходов должно обеспечивать санитарную очистку поселковой территории и создавать необходимые санитарно-экологические условия для существования муниципального образования п. </w:t>
      </w:r>
      <w:proofErr w:type="spellStart"/>
      <w:r w:rsidRPr="00933300">
        <w:t>Ханымей</w:t>
      </w:r>
      <w:proofErr w:type="spellEnd"/>
      <w:r w:rsidRPr="00933300">
        <w:t>.</w:t>
      </w:r>
    </w:p>
    <w:p w:rsidR="008619B4" w:rsidRPr="00933300" w:rsidRDefault="008619B4" w:rsidP="008619B4">
      <w:pPr>
        <w:spacing w:line="276" w:lineRule="auto"/>
        <w:ind w:firstLine="709"/>
        <w:jc w:val="both"/>
        <w:rPr>
          <w:spacing w:val="-2"/>
        </w:rPr>
      </w:pPr>
      <w:r w:rsidRPr="00933300">
        <w:rPr>
          <w:spacing w:val="-2"/>
        </w:rPr>
        <w:t xml:space="preserve">В настоящее время на территории п. </w:t>
      </w:r>
      <w:proofErr w:type="spellStart"/>
      <w:r w:rsidRPr="00933300">
        <w:rPr>
          <w:spacing w:val="-2"/>
        </w:rPr>
        <w:t>Ханымей</w:t>
      </w:r>
      <w:proofErr w:type="spellEnd"/>
      <w:r w:rsidRPr="00933300">
        <w:rPr>
          <w:spacing w:val="-2"/>
        </w:rPr>
        <w:t xml:space="preserve"> отсутствуют официально созданные объекты (полигон), используемые для утилизации (захоронения) ТБО.</w:t>
      </w:r>
    </w:p>
    <w:p w:rsidR="008619B4" w:rsidRPr="00933300" w:rsidRDefault="008619B4" w:rsidP="008619B4">
      <w:pPr>
        <w:spacing w:line="276" w:lineRule="auto"/>
        <w:ind w:firstLine="709"/>
        <w:jc w:val="both"/>
        <w:rPr>
          <w:spacing w:val="-2"/>
        </w:rPr>
      </w:pPr>
      <w:r w:rsidRPr="00933300">
        <w:rPr>
          <w:spacing w:val="-2"/>
        </w:rPr>
        <w:t>Существует ряд несанкционированных свалок, содержащих, главным образом, отходы IV класса токсичности</w:t>
      </w:r>
      <w:r w:rsidRPr="00933300">
        <w:rPr>
          <w:rStyle w:val="aff4"/>
          <w:spacing w:val="-2"/>
        </w:rPr>
        <w:footnoteReference w:id="1"/>
      </w:r>
      <w:r w:rsidRPr="00933300">
        <w:rPr>
          <w:spacing w:val="-2"/>
        </w:rPr>
        <w:t>.</w:t>
      </w:r>
    </w:p>
    <w:p w:rsidR="008619B4" w:rsidRPr="00964E1B" w:rsidRDefault="008619B4" w:rsidP="008619B4">
      <w:pPr>
        <w:pStyle w:val="ConsPlusNormal"/>
        <w:ind w:firstLine="539"/>
        <w:jc w:val="both"/>
        <w:rPr>
          <w:rFonts w:ascii="Times New Roman" w:eastAsia="Calibri" w:hAnsi="Times New Roman" w:cs="Times New Roman"/>
          <w:sz w:val="24"/>
          <w:szCs w:val="24"/>
        </w:rPr>
      </w:pPr>
      <w:r w:rsidRPr="00964E1B">
        <w:rPr>
          <w:rFonts w:ascii="Times New Roman" w:eastAsia="Calibri" w:hAnsi="Times New Roman" w:cs="Times New Roman"/>
          <w:sz w:val="24"/>
          <w:szCs w:val="24"/>
        </w:rPr>
        <w:t>В ходе инженерно-т</w:t>
      </w:r>
      <w:r>
        <w:rPr>
          <w:rFonts w:ascii="Times New Roman" w:eastAsia="Calibri" w:hAnsi="Times New Roman" w:cs="Times New Roman"/>
          <w:sz w:val="24"/>
          <w:szCs w:val="24"/>
        </w:rPr>
        <w:t>ехнического анализа системы утилизации ТБО</w:t>
      </w:r>
      <w:r w:rsidRPr="00964E1B">
        <w:rPr>
          <w:rFonts w:ascii="Times New Roman" w:eastAsia="Calibri" w:hAnsi="Times New Roman" w:cs="Times New Roman"/>
          <w:sz w:val="24"/>
          <w:szCs w:val="24"/>
        </w:rPr>
        <w:t xml:space="preserve"> были выявлены следующие технические проблемы:</w:t>
      </w:r>
    </w:p>
    <w:p w:rsidR="008619B4" w:rsidRDefault="008619B4" w:rsidP="008619B4">
      <w:pPr>
        <w:pStyle w:val="ConsPlusNormal"/>
        <w:widowControl/>
        <w:numPr>
          <w:ilvl w:val="0"/>
          <w:numId w:val="37"/>
        </w:numPr>
        <w:suppressAutoHyphens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Отсутствие полигона ТБО</w:t>
      </w:r>
      <w:r w:rsidRPr="00964E1B">
        <w:rPr>
          <w:rFonts w:ascii="Times New Roman" w:eastAsia="Calibri" w:hAnsi="Times New Roman" w:cs="Times New Roman"/>
          <w:sz w:val="24"/>
          <w:szCs w:val="24"/>
        </w:rPr>
        <w:t>.</w:t>
      </w:r>
    </w:p>
    <w:p w:rsidR="008619B4" w:rsidRDefault="008619B4" w:rsidP="008619B4">
      <w:pPr>
        <w:pStyle w:val="ConsPlusNormal"/>
        <w:widowControl/>
        <w:numPr>
          <w:ilvl w:val="0"/>
          <w:numId w:val="37"/>
        </w:numPr>
        <w:suppressAutoHyphens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Отсутствие схемы санитарной очистки п. </w:t>
      </w:r>
      <w:proofErr w:type="spellStart"/>
      <w:r>
        <w:rPr>
          <w:rFonts w:ascii="Times New Roman" w:eastAsia="Calibri" w:hAnsi="Times New Roman" w:cs="Times New Roman"/>
          <w:sz w:val="24"/>
          <w:szCs w:val="24"/>
        </w:rPr>
        <w:t>Ханымей</w:t>
      </w:r>
      <w:proofErr w:type="spellEnd"/>
      <w:r>
        <w:rPr>
          <w:rFonts w:ascii="Times New Roman" w:eastAsia="Calibri" w:hAnsi="Times New Roman" w:cs="Times New Roman"/>
          <w:sz w:val="24"/>
          <w:szCs w:val="24"/>
        </w:rPr>
        <w:t>.</w:t>
      </w:r>
    </w:p>
    <w:p w:rsidR="008619B4" w:rsidRDefault="008619B4" w:rsidP="008619B4">
      <w:pPr>
        <w:pStyle w:val="ConsPlusNormal"/>
        <w:widowControl/>
        <w:numPr>
          <w:ilvl w:val="0"/>
          <w:numId w:val="37"/>
        </w:numPr>
        <w:suppressAutoHyphens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Наличие несанкционированных свалок ТБО.</w:t>
      </w:r>
    </w:p>
    <w:p w:rsidR="008619B4" w:rsidRDefault="008619B4" w:rsidP="008619B4">
      <w:pPr>
        <w:pStyle w:val="ConsPlusNormal"/>
        <w:widowControl/>
        <w:suppressAutoHyphens w:val="0"/>
        <w:autoSpaceDN w:val="0"/>
        <w:adjustRightInd w:val="0"/>
        <w:ind w:left="1069" w:firstLine="0"/>
        <w:jc w:val="both"/>
        <w:rPr>
          <w:rFonts w:ascii="Times New Roman" w:eastAsia="Calibri" w:hAnsi="Times New Roman" w:cs="Times New Roman"/>
          <w:sz w:val="24"/>
          <w:szCs w:val="24"/>
        </w:rPr>
      </w:pPr>
    </w:p>
    <w:p w:rsidR="008619B4" w:rsidRDefault="008619B4" w:rsidP="008619B4">
      <w:pPr>
        <w:pStyle w:val="ConsPlusNormal"/>
        <w:widowControl/>
        <w:suppressAutoHyphens w:val="0"/>
        <w:autoSpaceDN w:val="0"/>
        <w:adjustRightInd w:val="0"/>
        <w:ind w:left="1069" w:firstLine="0"/>
        <w:jc w:val="both"/>
        <w:rPr>
          <w:rFonts w:ascii="Times New Roman" w:eastAsia="Calibri" w:hAnsi="Times New Roman" w:cs="Times New Roman"/>
          <w:sz w:val="24"/>
          <w:szCs w:val="24"/>
        </w:rPr>
      </w:pPr>
    </w:p>
    <w:p w:rsidR="00D46EA1" w:rsidRDefault="00D46EA1" w:rsidP="00D46EA1">
      <w:pPr>
        <w:pStyle w:val="AAA"/>
        <w:numPr>
          <w:ilvl w:val="1"/>
          <w:numId w:val="9"/>
        </w:numPr>
        <w:tabs>
          <w:tab w:val="left" w:pos="540"/>
        </w:tabs>
        <w:spacing w:line="360" w:lineRule="auto"/>
        <w:outlineLvl w:val="1"/>
        <w:rPr>
          <w:b/>
        </w:rPr>
      </w:pPr>
      <w:bookmarkStart w:id="116" w:name="_Toc405145901"/>
      <w:r>
        <w:rPr>
          <w:b/>
        </w:rPr>
        <w:t>Анализ</w:t>
      </w:r>
      <w:r w:rsidRPr="0099199E">
        <w:rPr>
          <w:b/>
        </w:rPr>
        <w:t xml:space="preserve"> существующего состояния системы газоснабжения</w:t>
      </w:r>
      <w:bookmarkEnd w:id="116"/>
    </w:p>
    <w:p w:rsidR="008619B4" w:rsidRPr="008F7E0F" w:rsidRDefault="008619B4" w:rsidP="008619B4">
      <w:pPr>
        <w:spacing w:line="276" w:lineRule="auto"/>
        <w:ind w:firstLine="709"/>
        <w:jc w:val="both"/>
        <w:rPr>
          <w:szCs w:val="28"/>
        </w:rPr>
      </w:pPr>
      <w:r w:rsidRPr="008F7E0F">
        <w:rPr>
          <w:szCs w:val="28"/>
        </w:rPr>
        <w:t xml:space="preserve">Поселок </w:t>
      </w:r>
      <w:proofErr w:type="spellStart"/>
      <w:r w:rsidRPr="008F7E0F">
        <w:rPr>
          <w:szCs w:val="28"/>
        </w:rPr>
        <w:t>Ханымей</w:t>
      </w:r>
      <w:proofErr w:type="spellEnd"/>
      <w:r w:rsidRPr="008F7E0F">
        <w:rPr>
          <w:szCs w:val="28"/>
        </w:rPr>
        <w:t xml:space="preserve"> снабжается природным газом от магистрального газопровода высокого давления Новый Уренгой – Челябинск. Природный газ в магистрали имеет плотность 0,678 кг/м</w:t>
      </w:r>
      <w:r w:rsidRPr="008F7E0F">
        <w:rPr>
          <w:szCs w:val="28"/>
          <w:vertAlign w:val="superscript"/>
        </w:rPr>
        <w:t>3</w:t>
      </w:r>
      <w:r w:rsidRPr="008F7E0F">
        <w:rPr>
          <w:szCs w:val="28"/>
        </w:rPr>
        <w:t xml:space="preserve"> и низшую теплоту сгорания 7 892,8 ккал/нм</w:t>
      </w:r>
      <w:r w:rsidRPr="008F7E0F">
        <w:rPr>
          <w:szCs w:val="28"/>
          <w:vertAlign w:val="superscript"/>
        </w:rPr>
        <w:t>3</w:t>
      </w:r>
      <w:r w:rsidRPr="008F7E0F">
        <w:rPr>
          <w:szCs w:val="28"/>
        </w:rPr>
        <w:t>.</w:t>
      </w:r>
    </w:p>
    <w:p w:rsidR="008619B4" w:rsidRPr="008F7E0F" w:rsidRDefault="008619B4" w:rsidP="008619B4">
      <w:pPr>
        <w:spacing w:line="276" w:lineRule="auto"/>
        <w:ind w:firstLine="709"/>
        <w:jc w:val="both"/>
        <w:rPr>
          <w:szCs w:val="28"/>
        </w:rPr>
      </w:pPr>
      <w:r w:rsidRPr="008F7E0F">
        <w:rPr>
          <w:szCs w:val="28"/>
        </w:rPr>
        <w:t>На данный момент потребителями услуг системы газоснабжения в поселке является только котельная, работающая на природном газе. После АГРС, расположенной в южной части поселка, газ поступает в котельную по трубопроводу диаметром 325 мм.</w:t>
      </w:r>
    </w:p>
    <w:p w:rsidR="00C1208A" w:rsidRDefault="008619B4" w:rsidP="008619B4">
      <w:pPr>
        <w:jc w:val="both"/>
        <w:rPr>
          <w:szCs w:val="28"/>
        </w:rPr>
      </w:pPr>
      <w:r w:rsidRPr="008F7E0F">
        <w:rPr>
          <w:szCs w:val="28"/>
        </w:rPr>
        <w:t xml:space="preserve">Жилые и многоквартирные дома поселка не газифицированы, </w:t>
      </w:r>
      <w:proofErr w:type="spellStart"/>
      <w:r w:rsidRPr="008F7E0F">
        <w:rPr>
          <w:szCs w:val="28"/>
        </w:rPr>
        <w:t>пищеприготовление</w:t>
      </w:r>
      <w:proofErr w:type="spellEnd"/>
      <w:r w:rsidRPr="008F7E0F">
        <w:rPr>
          <w:szCs w:val="28"/>
        </w:rPr>
        <w:t xml:space="preserve"> производится с использованием электрической энергии. Отопление и горячее водоснабжение жилого фонда осуществляется централизованно от котельных</w:t>
      </w:r>
    </w:p>
    <w:p w:rsidR="008619B4" w:rsidRPr="00964E1B" w:rsidRDefault="008619B4" w:rsidP="008619B4">
      <w:pPr>
        <w:pStyle w:val="ConsPlusNormal"/>
        <w:ind w:firstLine="708"/>
        <w:jc w:val="both"/>
        <w:rPr>
          <w:rFonts w:ascii="Times New Roman" w:eastAsia="Calibri" w:hAnsi="Times New Roman" w:cs="Times New Roman"/>
          <w:sz w:val="24"/>
          <w:szCs w:val="24"/>
        </w:rPr>
      </w:pPr>
      <w:r w:rsidRPr="00964E1B">
        <w:rPr>
          <w:rFonts w:ascii="Times New Roman" w:eastAsia="Calibri" w:hAnsi="Times New Roman" w:cs="Times New Roman"/>
          <w:sz w:val="24"/>
          <w:szCs w:val="24"/>
        </w:rPr>
        <w:t>В ходе инженерно-т</w:t>
      </w:r>
      <w:r>
        <w:rPr>
          <w:rFonts w:ascii="Times New Roman" w:eastAsia="Calibri" w:hAnsi="Times New Roman" w:cs="Times New Roman"/>
          <w:sz w:val="24"/>
          <w:szCs w:val="24"/>
        </w:rPr>
        <w:t>ехнического анализа системы газоснабжения</w:t>
      </w:r>
      <w:r w:rsidRPr="00964E1B">
        <w:rPr>
          <w:rFonts w:ascii="Times New Roman" w:eastAsia="Calibri" w:hAnsi="Times New Roman" w:cs="Times New Roman"/>
          <w:sz w:val="24"/>
          <w:szCs w:val="24"/>
        </w:rPr>
        <w:t xml:space="preserve"> были выявлены следующие технические проблемы:</w:t>
      </w:r>
    </w:p>
    <w:p w:rsidR="008619B4" w:rsidRPr="006A0829" w:rsidRDefault="008619B4" w:rsidP="008619B4">
      <w:pPr>
        <w:pStyle w:val="ConsPlusNormal"/>
        <w:widowControl/>
        <w:numPr>
          <w:ilvl w:val="0"/>
          <w:numId w:val="38"/>
        </w:numPr>
        <w:tabs>
          <w:tab w:val="left" w:pos="540"/>
          <w:tab w:val="left" w:pos="993"/>
          <w:tab w:val="left" w:pos="1701"/>
          <w:tab w:val="left" w:pos="9355"/>
        </w:tabs>
        <w:suppressAutoHyphens w:val="0"/>
        <w:autoSpaceDN w:val="0"/>
        <w:adjustRightInd w:val="0"/>
        <w:ind w:left="0" w:firstLine="0"/>
        <w:outlineLvl w:val="0"/>
        <w:rPr>
          <w:b/>
          <w:bCs/>
          <w:caps/>
          <w:szCs w:val="24"/>
        </w:rPr>
      </w:pPr>
      <w:bookmarkStart w:id="117" w:name="_Toc405142805"/>
      <w:r w:rsidRPr="006A0829">
        <w:rPr>
          <w:rFonts w:ascii="Times New Roman" w:eastAsia="Calibri" w:hAnsi="Times New Roman" w:cs="Times New Roman"/>
          <w:sz w:val="24"/>
          <w:szCs w:val="24"/>
        </w:rPr>
        <w:t>Отсутствие сетей газоснабжения для коммунальных нужд населения.</w:t>
      </w:r>
      <w:bookmarkEnd w:id="117"/>
    </w:p>
    <w:p w:rsidR="008619B4" w:rsidRDefault="008619B4" w:rsidP="008619B4">
      <w:pPr>
        <w:rPr>
          <w:b/>
          <w:bCs/>
          <w:caps/>
        </w:rPr>
      </w:pPr>
    </w:p>
    <w:p w:rsidR="008619B4" w:rsidRDefault="008619B4" w:rsidP="008619B4">
      <w:pPr>
        <w:jc w:val="both"/>
        <w:rPr>
          <w:szCs w:val="28"/>
        </w:rPr>
      </w:pPr>
    </w:p>
    <w:p w:rsidR="008619B4" w:rsidRDefault="008619B4" w:rsidP="008619B4">
      <w:pPr>
        <w:jc w:val="both"/>
        <w:rPr>
          <w:szCs w:val="28"/>
        </w:rPr>
      </w:pPr>
    </w:p>
    <w:p w:rsidR="008619B4" w:rsidRDefault="008619B4" w:rsidP="008619B4">
      <w:pPr>
        <w:jc w:val="both"/>
        <w:rPr>
          <w:szCs w:val="28"/>
        </w:rPr>
      </w:pPr>
    </w:p>
    <w:p w:rsidR="00D3562F" w:rsidRPr="005C0B26" w:rsidRDefault="00D46EA1" w:rsidP="005C0B26">
      <w:pPr>
        <w:pStyle w:val="AAA"/>
        <w:numPr>
          <w:ilvl w:val="0"/>
          <w:numId w:val="9"/>
        </w:numPr>
        <w:tabs>
          <w:tab w:val="left" w:pos="540"/>
          <w:tab w:val="left" w:pos="9355"/>
        </w:tabs>
        <w:ind w:right="-6"/>
        <w:outlineLvl w:val="0"/>
        <w:rPr>
          <w:b/>
          <w:bCs/>
          <w:sz w:val="28"/>
          <w:szCs w:val="24"/>
        </w:rPr>
      </w:pPr>
      <w:bookmarkStart w:id="118" w:name="_Toc405145902"/>
      <w:r>
        <w:rPr>
          <w:b/>
          <w:bCs/>
          <w:sz w:val="28"/>
          <w:szCs w:val="24"/>
        </w:rPr>
        <w:lastRenderedPageBreak/>
        <w:t>О</w:t>
      </w:r>
      <w:r w:rsidRPr="00D46EA1">
        <w:rPr>
          <w:b/>
          <w:bCs/>
          <w:sz w:val="28"/>
          <w:szCs w:val="24"/>
        </w:rPr>
        <w:t xml:space="preserve">ценка реализации мероприятий в области </w:t>
      </w:r>
      <w:proofErr w:type="spellStart"/>
      <w:r w:rsidRPr="00D46EA1">
        <w:rPr>
          <w:b/>
          <w:bCs/>
          <w:sz w:val="28"/>
          <w:szCs w:val="24"/>
        </w:rPr>
        <w:t>энерго</w:t>
      </w:r>
      <w:proofErr w:type="spellEnd"/>
      <w:r w:rsidRPr="00D46EA1">
        <w:rPr>
          <w:b/>
          <w:bCs/>
          <w:sz w:val="28"/>
          <w:szCs w:val="24"/>
        </w:rPr>
        <w:t>-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bookmarkEnd w:id="118"/>
    </w:p>
    <w:p w:rsidR="00285DAE" w:rsidRDefault="00487C03" w:rsidP="00285DAE">
      <w:pPr>
        <w:autoSpaceDE w:val="0"/>
        <w:autoSpaceDN w:val="0"/>
        <w:adjustRightInd w:val="0"/>
        <w:spacing w:before="120" w:after="120" w:line="276" w:lineRule="auto"/>
        <w:ind w:firstLine="709"/>
        <w:jc w:val="both"/>
      </w:pPr>
      <w:r w:rsidRPr="005C0B26">
        <w:t xml:space="preserve">На сегодняшний день основным из направлений развития муниципального образования </w:t>
      </w:r>
      <w:r w:rsidR="00285DAE">
        <w:t xml:space="preserve">поселок </w:t>
      </w:r>
      <w:proofErr w:type="spellStart"/>
      <w:r w:rsidR="00285DAE">
        <w:t>Ханымей</w:t>
      </w:r>
      <w:proofErr w:type="spellEnd"/>
      <w:r w:rsidRPr="005C0B26">
        <w:t xml:space="preserve"> является развитие энергетики, повышению качества жилищно-коммунальных услуг.</w:t>
      </w:r>
    </w:p>
    <w:p w:rsidR="005C0B26" w:rsidRPr="00285DAE" w:rsidRDefault="00487C03" w:rsidP="00285DAE">
      <w:pPr>
        <w:autoSpaceDE w:val="0"/>
        <w:autoSpaceDN w:val="0"/>
        <w:adjustRightInd w:val="0"/>
        <w:spacing w:before="120" w:after="120" w:line="276" w:lineRule="auto"/>
        <w:ind w:firstLine="709"/>
        <w:jc w:val="both"/>
      </w:pPr>
      <w:r w:rsidRPr="005C0B26">
        <w:t xml:space="preserve">В </w:t>
      </w:r>
      <w:r w:rsidR="00285DAE">
        <w:t xml:space="preserve">поселке </w:t>
      </w:r>
      <w:proofErr w:type="spellStart"/>
      <w:r w:rsidR="00285DAE">
        <w:t>Ханымей</w:t>
      </w:r>
      <w:proofErr w:type="spellEnd"/>
      <w:r w:rsidRPr="005C0B26">
        <w:t xml:space="preserve"> разработана </w:t>
      </w:r>
      <w:r w:rsidR="00285DAE">
        <w:t xml:space="preserve">Долгосрочная целевая программа  по энергосбережению и энергетической эффективности МО поселок </w:t>
      </w:r>
      <w:proofErr w:type="spellStart"/>
      <w:r w:rsidR="00285DAE">
        <w:t>Ханымей</w:t>
      </w:r>
      <w:proofErr w:type="spellEnd"/>
      <w:r w:rsidR="00285DAE">
        <w:t xml:space="preserve"> на 2010-2020 годы</w:t>
      </w:r>
      <w:r w:rsidR="005C0B26" w:rsidRPr="00285DAE">
        <w:t xml:space="preserve">, утвержденная  </w:t>
      </w:r>
      <w:r w:rsidR="00285DAE" w:rsidRPr="0038434B">
        <w:t xml:space="preserve">постановлением Главы </w:t>
      </w:r>
      <w:r w:rsidR="00285DAE">
        <w:t xml:space="preserve"> </w:t>
      </w:r>
      <w:r w:rsidR="00285DAE" w:rsidRPr="0038434B">
        <w:t>муниципальн</w:t>
      </w:r>
      <w:r w:rsidR="00285DAE">
        <w:t xml:space="preserve">ого образования поселок </w:t>
      </w:r>
      <w:proofErr w:type="spellStart"/>
      <w:r w:rsidR="00285DAE">
        <w:t>Ханымей</w:t>
      </w:r>
      <w:proofErr w:type="spellEnd"/>
      <w:r w:rsidR="00285DAE">
        <w:t xml:space="preserve"> </w:t>
      </w:r>
      <w:r w:rsidR="00285DAE" w:rsidRPr="0038434B">
        <w:t xml:space="preserve">№ </w:t>
      </w:r>
      <w:r w:rsidR="00285DAE">
        <w:t xml:space="preserve"> 49</w:t>
      </w:r>
      <w:r w:rsidR="00285DAE" w:rsidRPr="0038434B">
        <w:t xml:space="preserve"> от «</w:t>
      </w:r>
      <w:r w:rsidR="00285DAE">
        <w:t xml:space="preserve"> 17 </w:t>
      </w:r>
      <w:r w:rsidR="00285DAE" w:rsidRPr="0038434B">
        <w:t xml:space="preserve">» </w:t>
      </w:r>
      <w:r w:rsidR="00285DAE">
        <w:t>июня</w:t>
      </w:r>
      <w:r w:rsidR="00285DAE" w:rsidRPr="0038434B">
        <w:t xml:space="preserve"> 201</w:t>
      </w:r>
      <w:r w:rsidR="00285DAE">
        <w:t xml:space="preserve">4 </w:t>
      </w:r>
      <w:r w:rsidR="00285DAE" w:rsidRPr="0038434B">
        <w:t>г.</w:t>
      </w:r>
    </w:p>
    <w:p w:rsidR="00487C03" w:rsidRPr="005C0B26" w:rsidRDefault="00487C03" w:rsidP="005C0B26">
      <w:pPr>
        <w:autoSpaceDE w:val="0"/>
        <w:autoSpaceDN w:val="0"/>
        <w:adjustRightInd w:val="0"/>
        <w:spacing w:before="120" w:after="120" w:line="276" w:lineRule="auto"/>
        <w:ind w:firstLine="709"/>
        <w:jc w:val="both"/>
        <w:rPr>
          <w:lang w:eastAsia="uk-UA"/>
        </w:rPr>
      </w:pPr>
      <w:r w:rsidRPr="005C0B26">
        <w:t xml:space="preserve">Программа представляет собой согласованный по задачам, ресурсам и срокам осуществления перечень мероприятий, направленных на </w:t>
      </w:r>
      <w:r w:rsidR="00285DAE">
        <w:t>с</w:t>
      </w:r>
      <w:r w:rsidR="00285DAE" w:rsidRPr="007C0599">
        <w:t xml:space="preserve">окращение расходной части бюджета на энергообеспечение </w:t>
      </w:r>
      <w:r w:rsidR="00285DAE">
        <w:t>муниципа</w:t>
      </w:r>
      <w:r w:rsidR="00285DAE" w:rsidRPr="007C0599">
        <w:t>льных учреждений</w:t>
      </w:r>
      <w:r w:rsidR="00285DAE">
        <w:t>, экономия средств предприятий</w:t>
      </w:r>
      <w:r w:rsidR="00285DAE" w:rsidRPr="007C0599">
        <w:t xml:space="preserve"> </w:t>
      </w:r>
      <w:r w:rsidR="00285DAE">
        <w:t xml:space="preserve">осуществляющих регулируемые виды деятельности </w:t>
      </w:r>
      <w:r w:rsidR="00285DAE" w:rsidRPr="007C0599">
        <w:t>за счет выявления нерационального использования энергоресурсов и повышения эффективности их использования</w:t>
      </w:r>
      <w:r w:rsidR="00285DAE">
        <w:t xml:space="preserve">, снижение потребления энергетических ресурсов на жилищном фонде муниципального образования поселок </w:t>
      </w:r>
      <w:proofErr w:type="spellStart"/>
      <w:r w:rsidR="00285DAE">
        <w:t>Ханымей</w:t>
      </w:r>
      <w:proofErr w:type="spellEnd"/>
      <w:r w:rsidR="00285DAE">
        <w:t>.</w:t>
      </w:r>
    </w:p>
    <w:p w:rsidR="00487C03" w:rsidRPr="005C0B26" w:rsidRDefault="00487C03" w:rsidP="005C0B26">
      <w:pPr>
        <w:spacing w:before="120" w:after="120" w:line="276" w:lineRule="auto"/>
        <w:ind w:firstLine="709"/>
        <w:jc w:val="both"/>
      </w:pPr>
      <w:r w:rsidRPr="005C0B26">
        <w:t>Программа направлена на повышение роли проводимых энергетических обследований, учета и контроля потребления энергоресурсов, совершенствование системы их нормирования в бюджетной сфере, улучшения мониторинга внедряемых мероприятий по энергосбережению, стимулирование мер по снижению энергоемкости продукции, формирование условий и механизмов, способствующих появлению и реализации конкретных действий по энергосбережению.</w:t>
      </w:r>
    </w:p>
    <w:p w:rsidR="00487C03" w:rsidRPr="005C0B26" w:rsidRDefault="004520E0" w:rsidP="005C0B26">
      <w:pPr>
        <w:widowControl w:val="0"/>
        <w:autoSpaceDE w:val="0"/>
        <w:autoSpaceDN w:val="0"/>
        <w:adjustRightInd w:val="0"/>
        <w:spacing w:before="120" w:after="120" w:line="276" w:lineRule="auto"/>
        <w:ind w:firstLine="709"/>
        <w:jc w:val="both"/>
      </w:pPr>
      <w:r>
        <w:t>Целями Программы являют</w:t>
      </w:r>
      <w:r w:rsidR="00487C03" w:rsidRPr="005C0B26">
        <w:t>ся:</w:t>
      </w:r>
    </w:p>
    <w:p w:rsidR="004520E0" w:rsidRDefault="004520E0" w:rsidP="004520E0">
      <w:pPr>
        <w:numPr>
          <w:ilvl w:val="0"/>
          <w:numId w:val="39"/>
        </w:numPr>
        <w:tabs>
          <w:tab w:val="clear" w:pos="720"/>
          <w:tab w:val="left" w:pos="709"/>
          <w:tab w:val="left" w:pos="1069"/>
        </w:tabs>
        <w:suppressAutoHyphens/>
        <w:ind w:left="0" w:firstLine="0"/>
        <w:jc w:val="both"/>
      </w:pPr>
      <w:r>
        <w:t xml:space="preserve">Проведение </w:t>
      </w:r>
      <w:proofErr w:type="spellStart"/>
      <w:r>
        <w:t>энергоаудита</w:t>
      </w:r>
      <w:proofErr w:type="spellEnd"/>
      <w:r>
        <w:t xml:space="preserve"> эксплуатируемых зданий и сооружений организаций с муниципальным участием, предприятий осуществляющих регулируемые виды деятельности, жилищного фонда МО поселок </w:t>
      </w:r>
      <w:proofErr w:type="spellStart"/>
      <w:r>
        <w:t>Ханымей</w:t>
      </w:r>
      <w:proofErr w:type="spellEnd"/>
      <w:r>
        <w:t>;</w:t>
      </w:r>
    </w:p>
    <w:p w:rsidR="004520E0" w:rsidRDefault="004520E0" w:rsidP="004520E0">
      <w:pPr>
        <w:numPr>
          <w:ilvl w:val="0"/>
          <w:numId w:val="39"/>
        </w:numPr>
        <w:tabs>
          <w:tab w:val="clear" w:pos="720"/>
          <w:tab w:val="left" w:pos="709"/>
          <w:tab w:val="left" w:pos="1069"/>
        </w:tabs>
        <w:suppressAutoHyphens/>
        <w:ind w:left="0" w:firstLine="0"/>
        <w:jc w:val="both"/>
      </w:pPr>
      <w:r>
        <w:t>Обучение персонала учреждений и предприятий по вопросам энергосбережения;</w:t>
      </w:r>
    </w:p>
    <w:p w:rsidR="004520E0" w:rsidRPr="00130139" w:rsidRDefault="004520E0" w:rsidP="004520E0">
      <w:pPr>
        <w:numPr>
          <w:ilvl w:val="0"/>
          <w:numId w:val="39"/>
        </w:numPr>
        <w:tabs>
          <w:tab w:val="clear" w:pos="720"/>
          <w:tab w:val="left" w:pos="709"/>
          <w:tab w:val="left" w:pos="1069"/>
        </w:tabs>
        <w:suppressAutoHyphens/>
        <w:ind w:left="0" w:firstLine="0"/>
        <w:jc w:val="both"/>
      </w:pPr>
      <w:r w:rsidRPr="00130139">
        <w:t xml:space="preserve">Эффективное использование энергетических ресурсов при их потреблении в жилищном фонде на территории </w:t>
      </w:r>
      <w:r>
        <w:t xml:space="preserve">муниципального образования поселок </w:t>
      </w:r>
      <w:proofErr w:type="spellStart"/>
      <w:r>
        <w:t>Ханымей</w:t>
      </w:r>
      <w:proofErr w:type="spellEnd"/>
      <w:r w:rsidRPr="00130139">
        <w:t xml:space="preserve"> и улучшение условий проживания граждан в многоквартирных домах.</w:t>
      </w:r>
    </w:p>
    <w:p w:rsidR="004520E0" w:rsidRDefault="004520E0" w:rsidP="004520E0">
      <w:pPr>
        <w:numPr>
          <w:ilvl w:val="0"/>
          <w:numId w:val="39"/>
        </w:numPr>
        <w:tabs>
          <w:tab w:val="clear" w:pos="720"/>
          <w:tab w:val="left" w:pos="709"/>
          <w:tab w:val="left" w:pos="1069"/>
        </w:tabs>
        <w:suppressAutoHyphens/>
        <w:ind w:left="0" w:firstLine="0"/>
        <w:jc w:val="both"/>
      </w:pPr>
      <w:r>
        <w:t>Внедрение новых технологических решений, обеспечивающих повышение теплозащиты эксплуатируемых зданий и объектов, снижение потребления энергоресурсов;</w:t>
      </w:r>
    </w:p>
    <w:p w:rsidR="004520E0" w:rsidRDefault="004520E0" w:rsidP="004520E0">
      <w:pPr>
        <w:numPr>
          <w:ilvl w:val="0"/>
          <w:numId w:val="39"/>
        </w:numPr>
        <w:tabs>
          <w:tab w:val="clear" w:pos="720"/>
          <w:tab w:val="left" w:pos="709"/>
          <w:tab w:val="left" w:pos="1069"/>
        </w:tabs>
        <w:suppressAutoHyphens/>
        <w:ind w:left="0" w:firstLine="0"/>
        <w:jc w:val="both"/>
      </w:pPr>
      <w:r>
        <w:t>Установка в зданиях и на объектах учреждений и предприятий, объектах жилищного фонда современных приборов учета расхода воды, тепла, газа и электроэнергии, а также регулирующих механизмов;</w:t>
      </w:r>
    </w:p>
    <w:p w:rsidR="004520E0" w:rsidRDefault="004520E0" w:rsidP="004520E0">
      <w:pPr>
        <w:numPr>
          <w:ilvl w:val="0"/>
          <w:numId w:val="39"/>
        </w:numPr>
        <w:tabs>
          <w:tab w:val="clear" w:pos="720"/>
          <w:tab w:val="left" w:pos="709"/>
          <w:tab w:val="left" w:pos="1069"/>
        </w:tabs>
        <w:suppressAutoHyphens/>
        <w:ind w:left="0" w:firstLine="0"/>
        <w:jc w:val="both"/>
      </w:pPr>
      <w:r>
        <w:t xml:space="preserve">Модернизация систем освещения на основе </w:t>
      </w:r>
      <w:proofErr w:type="spellStart"/>
      <w:r>
        <w:t>энергоэкономичных</w:t>
      </w:r>
      <w:proofErr w:type="spellEnd"/>
      <w:r>
        <w:t xml:space="preserve"> осветительных приборов (малые люминесцентные лампы, с последующим переходом на светодиодные лампы).</w:t>
      </w:r>
    </w:p>
    <w:p w:rsidR="004520E0" w:rsidRDefault="004520E0" w:rsidP="004520E0">
      <w:pPr>
        <w:numPr>
          <w:ilvl w:val="0"/>
          <w:numId w:val="39"/>
        </w:numPr>
        <w:tabs>
          <w:tab w:val="clear" w:pos="720"/>
          <w:tab w:val="left" w:pos="709"/>
          <w:tab w:val="left" w:pos="1069"/>
        </w:tabs>
        <w:suppressAutoHyphens/>
        <w:ind w:left="0" w:firstLine="0"/>
        <w:jc w:val="both"/>
      </w:pPr>
      <w:r>
        <w:t xml:space="preserve">Информационное обеспечение организаций и учреждений бюджетной сферы, предприятий, осуществляющих регулируемые виды деятельности, организаций </w:t>
      </w:r>
      <w:r>
        <w:lastRenderedPageBreak/>
        <w:t xml:space="preserve">осуществляющих управление и эксплуатацию жилищного фонда муниципального образования поселок </w:t>
      </w:r>
      <w:proofErr w:type="spellStart"/>
      <w:r>
        <w:t>Ханымей</w:t>
      </w:r>
      <w:proofErr w:type="spellEnd"/>
      <w:r>
        <w:t xml:space="preserve"> в области энергосбережения и повышения энергетической эффективности.</w:t>
      </w:r>
    </w:p>
    <w:p w:rsidR="004520E0" w:rsidRDefault="004520E0" w:rsidP="004520E0">
      <w:pPr>
        <w:ind w:firstLine="709"/>
        <w:jc w:val="both"/>
      </w:pPr>
      <w:r>
        <w:t>Реализация программы обеспечит  выполнение требований ФЗ и позволит снизить в сопоставимых условиях объема потребленных ресурсов: воды, тепловой энергии, электрической энергии в течение пяти лет не менее чем на пятнадцать процентов от объема фактически потребленного в 2009 году каждого из указанных ресурсов с ежегодным снижением такого объема не менее чем на три процента.</w:t>
      </w:r>
    </w:p>
    <w:p w:rsidR="004520E0" w:rsidRDefault="004520E0" w:rsidP="004520E0">
      <w:pPr>
        <w:ind w:firstLine="708"/>
        <w:jc w:val="both"/>
      </w:pPr>
      <w:r>
        <w:t>Кроме этого проведенные мероприятия позволят обеспечить использование экологически чистых материалов при проведении ремонтных работ позволят обеспечить требования, предъявляемые к экологической безопасности.</w:t>
      </w:r>
    </w:p>
    <w:p w:rsidR="002A12FC" w:rsidRDefault="002A12FC" w:rsidP="00D3562F">
      <w:pPr>
        <w:pStyle w:val="AAA"/>
        <w:tabs>
          <w:tab w:val="left" w:pos="540"/>
          <w:tab w:val="left" w:pos="9355"/>
        </w:tabs>
        <w:ind w:left="360" w:right="-6"/>
        <w:outlineLvl w:val="0"/>
        <w:rPr>
          <w:b/>
          <w:bCs/>
          <w:sz w:val="28"/>
          <w:szCs w:val="24"/>
        </w:rPr>
      </w:pPr>
    </w:p>
    <w:p w:rsidR="00960A90" w:rsidRDefault="00960A90">
      <w:pPr>
        <w:rPr>
          <w:b/>
          <w:bCs/>
          <w:sz w:val="28"/>
        </w:rPr>
      </w:pPr>
      <w:r>
        <w:rPr>
          <w:b/>
          <w:bCs/>
          <w:sz w:val="28"/>
        </w:rPr>
        <w:br w:type="page"/>
      </w:r>
    </w:p>
    <w:p w:rsidR="00D46EA1" w:rsidRDefault="00D46EA1" w:rsidP="00D46EA1">
      <w:pPr>
        <w:pStyle w:val="AAA"/>
        <w:numPr>
          <w:ilvl w:val="0"/>
          <w:numId w:val="9"/>
        </w:numPr>
        <w:tabs>
          <w:tab w:val="left" w:pos="540"/>
          <w:tab w:val="left" w:pos="9355"/>
        </w:tabs>
        <w:ind w:right="-6"/>
        <w:outlineLvl w:val="0"/>
        <w:rPr>
          <w:b/>
          <w:bCs/>
          <w:sz w:val="28"/>
          <w:szCs w:val="24"/>
        </w:rPr>
      </w:pPr>
      <w:bookmarkStart w:id="119" w:name="_Toc405145904"/>
      <w:r>
        <w:rPr>
          <w:b/>
          <w:bCs/>
          <w:sz w:val="28"/>
          <w:szCs w:val="24"/>
        </w:rPr>
        <w:lastRenderedPageBreak/>
        <w:t>О</w:t>
      </w:r>
      <w:r w:rsidRPr="00D46EA1">
        <w:rPr>
          <w:b/>
          <w:bCs/>
          <w:sz w:val="28"/>
          <w:szCs w:val="24"/>
        </w:rPr>
        <w:t>боснование целевых показателей развития сист</w:t>
      </w:r>
      <w:r w:rsidR="009A2517">
        <w:rPr>
          <w:b/>
          <w:bCs/>
          <w:sz w:val="28"/>
          <w:szCs w:val="24"/>
        </w:rPr>
        <w:t>ем</w:t>
      </w:r>
      <w:r>
        <w:rPr>
          <w:b/>
          <w:bCs/>
          <w:sz w:val="28"/>
          <w:szCs w:val="24"/>
        </w:rPr>
        <w:t xml:space="preserve"> коммунальной инфраструктуры</w:t>
      </w:r>
      <w:bookmarkEnd w:id="119"/>
    </w:p>
    <w:p w:rsidR="00D366A1" w:rsidRPr="00190FBC" w:rsidRDefault="00D366A1" w:rsidP="00F01922">
      <w:pPr>
        <w:spacing w:before="120" w:after="120"/>
        <w:ind w:firstLine="709"/>
        <w:jc w:val="both"/>
      </w:pPr>
      <w:r w:rsidRPr="00190FBC">
        <w:t>Состав целевых показателей и индикаторов Программы определен таким образом, чтобы обеспечить:</w:t>
      </w:r>
    </w:p>
    <w:p w:rsidR="00D366A1" w:rsidRDefault="00D366A1" w:rsidP="00F01922">
      <w:pPr>
        <w:numPr>
          <w:ilvl w:val="0"/>
          <w:numId w:val="12"/>
        </w:numPr>
        <w:spacing w:before="120" w:after="120"/>
        <w:ind w:left="714" w:hanging="357"/>
        <w:jc w:val="both"/>
      </w:pPr>
      <w:r>
        <w:t>мониторинг</w:t>
      </w:r>
      <w:r w:rsidRPr="00190FBC">
        <w:t xml:space="preserve"> значений показателей (индикаторов) в течение срока реализации Программы;</w:t>
      </w:r>
    </w:p>
    <w:p w:rsidR="00D366A1" w:rsidRDefault="00D366A1" w:rsidP="00F01922">
      <w:pPr>
        <w:numPr>
          <w:ilvl w:val="0"/>
          <w:numId w:val="12"/>
        </w:numPr>
        <w:spacing w:before="120" w:after="120"/>
        <w:ind w:left="714" w:hanging="357"/>
        <w:jc w:val="both"/>
      </w:pPr>
      <w:r w:rsidRPr="00190FBC">
        <w:t>охват всех наиболее значимых результатов реализации мероприятий;</w:t>
      </w:r>
    </w:p>
    <w:p w:rsidR="00D366A1" w:rsidRDefault="00D366A1" w:rsidP="00F01922">
      <w:pPr>
        <w:numPr>
          <w:ilvl w:val="0"/>
          <w:numId w:val="12"/>
        </w:numPr>
        <w:spacing w:before="120" w:after="120"/>
        <w:ind w:left="714" w:hanging="357"/>
        <w:jc w:val="both"/>
      </w:pPr>
      <w:r w:rsidRPr="00190FBC">
        <w:t>минимизацию количества показателей (индикаторов);</w:t>
      </w:r>
    </w:p>
    <w:p w:rsidR="00D366A1" w:rsidRDefault="00D366A1" w:rsidP="00F01922">
      <w:pPr>
        <w:numPr>
          <w:ilvl w:val="0"/>
          <w:numId w:val="12"/>
        </w:numPr>
        <w:spacing w:before="120" w:after="120"/>
        <w:ind w:left="714" w:hanging="357"/>
        <w:jc w:val="both"/>
      </w:pPr>
      <w:r w:rsidRPr="00190FBC">
        <w:t>наличие формализованных методик расчета значений показателей (индикаторов).</w:t>
      </w:r>
    </w:p>
    <w:p w:rsidR="00D366A1" w:rsidRPr="00190FBC" w:rsidRDefault="00D366A1" w:rsidP="00F01922">
      <w:pPr>
        <w:spacing w:before="120" w:after="120"/>
        <w:ind w:firstLine="709"/>
        <w:jc w:val="both"/>
      </w:pPr>
      <w:r w:rsidRPr="00190FBC">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г. № 204:</w:t>
      </w:r>
    </w:p>
    <w:p w:rsidR="00D366A1" w:rsidRPr="00190FBC" w:rsidRDefault="00D366A1" w:rsidP="00F01922">
      <w:pPr>
        <w:numPr>
          <w:ilvl w:val="0"/>
          <w:numId w:val="12"/>
        </w:numPr>
        <w:spacing w:before="120" w:after="120"/>
        <w:ind w:left="714" w:hanging="357"/>
      </w:pPr>
      <w:r w:rsidRPr="00190FBC">
        <w:t>критерии доступности коммунальных услуг для населения;</w:t>
      </w:r>
    </w:p>
    <w:p w:rsidR="00D366A1" w:rsidRPr="00190FBC" w:rsidRDefault="00D366A1" w:rsidP="00F01922">
      <w:pPr>
        <w:numPr>
          <w:ilvl w:val="0"/>
          <w:numId w:val="12"/>
        </w:numPr>
        <w:spacing w:before="120" w:after="120"/>
        <w:ind w:left="714" w:hanging="357"/>
      </w:pPr>
      <w:r w:rsidRPr="00190FBC">
        <w:t>показатели спроса на коммунальные ресурсы и перспективные нагрузки;</w:t>
      </w:r>
    </w:p>
    <w:p w:rsidR="00D366A1" w:rsidRPr="00190FBC" w:rsidRDefault="00D366A1" w:rsidP="00F01922">
      <w:pPr>
        <w:numPr>
          <w:ilvl w:val="0"/>
          <w:numId w:val="12"/>
        </w:numPr>
        <w:spacing w:before="120" w:after="120"/>
        <w:ind w:left="714" w:hanging="357"/>
      </w:pPr>
      <w:r w:rsidRPr="00190FBC">
        <w:t>величины новых нагрузок;</w:t>
      </w:r>
    </w:p>
    <w:p w:rsidR="00D366A1" w:rsidRPr="00190FBC" w:rsidRDefault="00D366A1" w:rsidP="00F01922">
      <w:pPr>
        <w:numPr>
          <w:ilvl w:val="0"/>
          <w:numId w:val="12"/>
        </w:numPr>
        <w:spacing w:before="120" w:after="120"/>
        <w:ind w:left="714" w:hanging="357"/>
      </w:pPr>
      <w:r w:rsidRPr="00190FBC">
        <w:t>показатели качества поставляемого ресурса;</w:t>
      </w:r>
    </w:p>
    <w:p w:rsidR="00D366A1" w:rsidRPr="00190FBC" w:rsidRDefault="00D366A1" w:rsidP="00F01922">
      <w:pPr>
        <w:numPr>
          <w:ilvl w:val="0"/>
          <w:numId w:val="12"/>
        </w:numPr>
        <w:spacing w:before="120" w:after="120"/>
        <w:ind w:left="714" w:hanging="357"/>
      </w:pPr>
      <w:r w:rsidRPr="00190FBC">
        <w:t>показатели степени охвата  потребителей приборами учета;</w:t>
      </w:r>
    </w:p>
    <w:p w:rsidR="00D366A1" w:rsidRPr="00190FBC" w:rsidRDefault="00D366A1" w:rsidP="00F01922">
      <w:pPr>
        <w:numPr>
          <w:ilvl w:val="0"/>
          <w:numId w:val="12"/>
        </w:numPr>
        <w:spacing w:before="120" w:after="120"/>
        <w:ind w:left="714" w:hanging="357"/>
      </w:pPr>
      <w:r w:rsidRPr="00190FBC">
        <w:t>показатели надежности поставки ресурсов;</w:t>
      </w:r>
    </w:p>
    <w:p w:rsidR="00D366A1" w:rsidRPr="00190FBC" w:rsidRDefault="00D366A1" w:rsidP="00F01922">
      <w:pPr>
        <w:numPr>
          <w:ilvl w:val="0"/>
          <w:numId w:val="12"/>
        </w:numPr>
        <w:spacing w:before="120" w:after="120"/>
        <w:ind w:left="714" w:hanging="357"/>
      </w:pPr>
      <w:r w:rsidRPr="00190FBC">
        <w:t>показатели эффективности производства и транспортировки ресурсов;</w:t>
      </w:r>
    </w:p>
    <w:p w:rsidR="00D366A1" w:rsidRPr="00190FBC" w:rsidRDefault="00D366A1" w:rsidP="00F01922">
      <w:pPr>
        <w:numPr>
          <w:ilvl w:val="0"/>
          <w:numId w:val="12"/>
        </w:numPr>
        <w:spacing w:before="120" w:after="120"/>
        <w:ind w:left="714" w:hanging="357"/>
      </w:pPr>
      <w:r w:rsidRPr="00190FBC">
        <w:t>показатели эффективности потребления коммунальных ресурсов;</w:t>
      </w:r>
    </w:p>
    <w:p w:rsidR="00D366A1" w:rsidRPr="00190FBC" w:rsidRDefault="00D366A1" w:rsidP="00F01922">
      <w:pPr>
        <w:numPr>
          <w:ilvl w:val="0"/>
          <w:numId w:val="12"/>
        </w:numPr>
        <w:spacing w:before="120" w:after="120"/>
        <w:ind w:left="714" w:hanging="357"/>
      </w:pPr>
      <w:r w:rsidRPr="00190FBC">
        <w:t>показатели воздействия на окружающую среду.</w:t>
      </w:r>
    </w:p>
    <w:p w:rsidR="00D366A1" w:rsidRPr="00190FBC" w:rsidRDefault="00D366A1" w:rsidP="00F01922">
      <w:pPr>
        <w:spacing w:before="120" w:after="120"/>
        <w:ind w:firstLine="709"/>
        <w:jc w:val="both"/>
      </w:pPr>
      <w:r w:rsidRPr="00190FBC">
        <w:t>Целевые показатели Программы рассчитаны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w:t>
      </w:r>
    </w:p>
    <w:p w:rsidR="00D366A1" w:rsidRPr="00190FBC" w:rsidRDefault="00D366A1" w:rsidP="00F01922">
      <w:pPr>
        <w:spacing w:before="120" w:after="120"/>
        <w:ind w:firstLine="709"/>
        <w:jc w:val="both"/>
      </w:pPr>
      <w:r w:rsidRPr="00190FBC">
        <w:t>Мероприятия Программы определены для достижения следующих целей:</w:t>
      </w:r>
    </w:p>
    <w:p w:rsidR="00D366A1" w:rsidRPr="00190FBC" w:rsidRDefault="00D366A1" w:rsidP="00F01922">
      <w:pPr>
        <w:numPr>
          <w:ilvl w:val="0"/>
          <w:numId w:val="12"/>
        </w:numPr>
        <w:spacing w:before="120" w:after="120"/>
        <w:ind w:left="714" w:hanging="357"/>
      </w:pPr>
      <w:r w:rsidRPr="00190FBC">
        <w:t>обеспечение перспективного спроса на коммунальные услуги;</w:t>
      </w:r>
    </w:p>
    <w:p w:rsidR="00D366A1" w:rsidRPr="00190FBC" w:rsidRDefault="00D366A1" w:rsidP="00F01922">
      <w:pPr>
        <w:numPr>
          <w:ilvl w:val="0"/>
          <w:numId w:val="12"/>
        </w:numPr>
        <w:spacing w:before="120" w:after="120"/>
        <w:ind w:left="714" w:hanging="357"/>
      </w:pPr>
      <w:r w:rsidRPr="00190FBC">
        <w:t xml:space="preserve">повышение </w:t>
      </w:r>
      <w:proofErr w:type="spellStart"/>
      <w:r w:rsidRPr="00190FBC">
        <w:t>энергоэффективности</w:t>
      </w:r>
      <w:proofErr w:type="spellEnd"/>
      <w:r w:rsidRPr="00190FBC">
        <w:t xml:space="preserve"> систем коммунальной инфраструктуры;</w:t>
      </w:r>
    </w:p>
    <w:p w:rsidR="00D366A1" w:rsidRPr="00190FBC" w:rsidRDefault="00D366A1" w:rsidP="00F01922">
      <w:pPr>
        <w:numPr>
          <w:ilvl w:val="0"/>
          <w:numId w:val="12"/>
        </w:numPr>
        <w:spacing w:before="120" w:after="120"/>
        <w:ind w:left="714" w:hanging="357"/>
      </w:pPr>
      <w:r w:rsidRPr="00190FBC">
        <w:t>повышение надежности систем коммунальной инфраструктуры.</w:t>
      </w:r>
    </w:p>
    <w:p w:rsidR="00D366A1" w:rsidRPr="00A40F46" w:rsidRDefault="00D366A1" w:rsidP="00F01922">
      <w:pPr>
        <w:pStyle w:val="AAA"/>
        <w:tabs>
          <w:tab w:val="left" w:pos="540"/>
          <w:tab w:val="left" w:pos="9355"/>
        </w:tabs>
        <w:spacing w:before="120"/>
        <w:ind w:right="-6" w:firstLine="709"/>
        <w:rPr>
          <w:bCs/>
          <w:szCs w:val="24"/>
        </w:rPr>
      </w:pPr>
      <w:r w:rsidRPr="00A40F46">
        <w:rPr>
          <w:bCs/>
          <w:szCs w:val="24"/>
        </w:rPr>
        <w:t>В таблице 5.1. приведено обоснование целевых показател</w:t>
      </w:r>
      <w:r>
        <w:rPr>
          <w:bCs/>
          <w:szCs w:val="24"/>
        </w:rPr>
        <w:t>ей</w:t>
      </w:r>
      <w:r w:rsidRPr="00A40F46">
        <w:rPr>
          <w:bCs/>
          <w:szCs w:val="24"/>
        </w:rPr>
        <w:t xml:space="preserve"> развития системы теплоснабжения</w:t>
      </w:r>
      <w:r>
        <w:rPr>
          <w:bCs/>
          <w:szCs w:val="24"/>
        </w:rPr>
        <w:t>.</w:t>
      </w:r>
    </w:p>
    <w:p w:rsidR="00084FBC" w:rsidRDefault="00084FBC" w:rsidP="00F01922">
      <w:pPr>
        <w:spacing w:before="120" w:after="120"/>
        <w:rPr>
          <w:bCs/>
        </w:rPr>
      </w:pPr>
      <w:r>
        <w:rPr>
          <w:bCs/>
        </w:rPr>
        <w:br w:type="page"/>
      </w:r>
    </w:p>
    <w:p w:rsidR="00D366A1" w:rsidRPr="00A40F46" w:rsidRDefault="00D366A1" w:rsidP="00D366A1">
      <w:pPr>
        <w:pStyle w:val="AAA"/>
        <w:tabs>
          <w:tab w:val="left" w:pos="540"/>
          <w:tab w:val="left" w:pos="9355"/>
        </w:tabs>
        <w:ind w:right="-6" w:firstLine="709"/>
        <w:rPr>
          <w:bCs/>
          <w:szCs w:val="24"/>
        </w:rPr>
      </w:pPr>
      <w:r w:rsidRPr="00A40F46">
        <w:rPr>
          <w:bCs/>
          <w:szCs w:val="24"/>
        </w:rPr>
        <w:lastRenderedPageBreak/>
        <w:t>Таблица 5.1.Обоснование целевых показател</w:t>
      </w:r>
      <w:r>
        <w:rPr>
          <w:bCs/>
          <w:szCs w:val="24"/>
        </w:rPr>
        <w:t>ей</w:t>
      </w:r>
      <w:r w:rsidRPr="00A40F46">
        <w:rPr>
          <w:bCs/>
          <w:szCs w:val="24"/>
        </w:rPr>
        <w:t xml:space="preserve"> развития системы теплоснабжения</w:t>
      </w:r>
      <w:r>
        <w:rPr>
          <w:bCs/>
          <w:szCs w:val="24"/>
        </w:rPr>
        <w:t>.</w:t>
      </w:r>
    </w:p>
    <w:tbl>
      <w:tblPr>
        <w:tblW w:w="5000" w:type="pct"/>
        <w:tblLook w:val="04A0" w:firstRow="1" w:lastRow="0" w:firstColumn="1" w:lastColumn="0" w:noHBand="0" w:noVBand="1"/>
      </w:tblPr>
      <w:tblGrid>
        <w:gridCol w:w="662"/>
        <w:gridCol w:w="1983"/>
        <w:gridCol w:w="1342"/>
        <w:gridCol w:w="944"/>
        <w:gridCol w:w="1022"/>
        <w:gridCol w:w="3617"/>
      </w:tblGrid>
      <w:tr w:rsidR="00D366A1" w:rsidRPr="00A923E1" w:rsidTr="00084FBC">
        <w:trPr>
          <w:trHeight w:val="548"/>
          <w:tblHeader/>
        </w:trPr>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D366A1" w:rsidRPr="00A923E1" w:rsidRDefault="00D366A1" w:rsidP="006F7846">
            <w:pPr>
              <w:jc w:val="center"/>
              <w:rPr>
                <w:b/>
                <w:bCs/>
                <w:sz w:val="22"/>
                <w:szCs w:val="22"/>
              </w:rPr>
            </w:pPr>
            <w:r w:rsidRPr="00A923E1">
              <w:rPr>
                <w:b/>
                <w:bCs/>
                <w:sz w:val="22"/>
                <w:szCs w:val="22"/>
              </w:rPr>
              <w:t>№ п/п</w:t>
            </w:r>
          </w:p>
        </w:tc>
        <w:tc>
          <w:tcPr>
            <w:tcW w:w="1036" w:type="pct"/>
            <w:tcBorders>
              <w:top w:val="single" w:sz="4" w:space="0" w:color="auto"/>
              <w:left w:val="nil"/>
              <w:bottom w:val="single" w:sz="4" w:space="0" w:color="auto"/>
              <w:right w:val="single" w:sz="4" w:space="0" w:color="auto"/>
            </w:tcBorders>
            <w:shd w:val="clear" w:color="auto" w:fill="auto"/>
            <w:vAlign w:val="center"/>
          </w:tcPr>
          <w:p w:rsidR="00D366A1" w:rsidRPr="00A923E1" w:rsidRDefault="00D366A1" w:rsidP="006F7846">
            <w:pPr>
              <w:jc w:val="center"/>
              <w:rPr>
                <w:b/>
                <w:bCs/>
                <w:sz w:val="22"/>
                <w:szCs w:val="22"/>
              </w:rPr>
            </w:pPr>
            <w:r w:rsidRPr="00A923E1">
              <w:rPr>
                <w:b/>
                <w:bCs/>
                <w:sz w:val="22"/>
                <w:szCs w:val="22"/>
              </w:rPr>
              <w:t>Наименование</w:t>
            </w:r>
          </w:p>
        </w:tc>
        <w:tc>
          <w:tcPr>
            <w:tcW w:w="701" w:type="pct"/>
            <w:tcBorders>
              <w:top w:val="single" w:sz="4" w:space="0" w:color="auto"/>
              <w:left w:val="nil"/>
              <w:bottom w:val="single" w:sz="4" w:space="0" w:color="auto"/>
              <w:right w:val="single" w:sz="4" w:space="0" w:color="auto"/>
            </w:tcBorders>
            <w:shd w:val="clear" w:color="auto" w:fill="auto"/>
            <w:vAlign w:val="center"/>
          </w:tcPr>
          <w:p w:rsidR="00D366A1" w:rsidRPr="00A923E1" w:rsidRDefault="00D366A1" w:rsidP="006F7846">
            <w:pPr>
              <w:jc w:val="center"/>
              <w:rPr>
                <w:b/>
                <w:bCs/>
                <w:sz w:val="22"/>
                <w:szCs w:val="22"/>
              </w:rPr>
            </w:pPr>
            <w:r w:rsidRPr="00A923E1">
              <w:rPr>
                <w:b/>
                <w:bCs/>
                <w:sz w:val="22"/>
                <w:szCs w:val="22"/>
              </w:rPr>
              <w:t>Единицы измерения</w:t>
            </w:r>
          </w:p>
        </w:tc>
        <w:tc>
          <w:tcPr>
            <w:tcW w:w="493" w:type="pct"/>
            <w:tcBorders>
              <w:top w:val="single" w:sz="4" w:space="0" w:color="auto"/>
              <w:left w:val="nil"/>
              <w:bottom w:val="single" w:sz="4" w:space="0" w:color="auto"/>
              <w:right w:val="single" w:sz="4" w:space="0" w:color="auto"/>
            </w:tcBorders>
            <w:shd w:val="clear" w:color="auto" w:fill="auto"/>
            <w:vAlign w:val="center"/>
          </w:tcPr>
          <w:p w:rsidR="00D366A1" w:rsidRPr="00A923E1" w:rsidRDefault="008850D6" w:rsidP="006F7846">
            <w:pPr>
              <w:jc w:val="center"/>
              <w:rPr>
                <w:b/>
                <w:bCs/>
                <w:sz w:val="22"/>
                <w:szCs w:val="22"/>
              </w:rPr>
            </w:pPr>
            <w:r>
              <w:rPr>
                <w:b/>
                <w:bCs/>
                <w:sz w:val="22"/>
                <w:szCs w:val="22"/>
              </w:rPr>
              <w:t>2015</w:t>
            </w:r>
            <w:r w:rsidR="00D366A1" w:rsidRPr="00A923E1">
              <w:rPr>
                <w:b/>
                <w:bCs/>
                <w:sz w:val="22"/>
                <w:szCs w:val="22"/>
              </w:rPr>
              <w:t xml:space="preserve"> г.</w:t>
            </w:r>
          </w:p>
        </w:tc>
        <w:tc>
          <w:tcPr>
            <w:tcW w:w="534" w:type="pct"/>
            <w:tcBorders>
              <w:top w:val="single" w:sz="4" w:space="0" w:color="auto"/>
              <w:left w:val="nil"/>
              <w:bottom w:val="single" w:sz="4" w:space="0" w:color="auto"/>
              <w:right w:val="single" w:sz="4" w:space="0" w:color="auto"/>
            </w:tcBorders>
            <w:shd w:val="clear" w:color="auto" w:fill="auto"/>
            <w:vAlign w:val="center"/>
          </w:tcPr>
          <w:p w:rsidR="00D366A1" w:rsidRPr="00A923E1" w:rsidRDefault="008850D6" w:rsidP="006F7846">
            <w:pPr>
              <w:tabs>
                <w:tab w:val="left" w:pos="642"/>
              </w:tabs>
              <w:ind w:left="-220" w:firstLine="213"/>
              <w:jc w:val="center"/>
              <w:rPr>
                <w:b/>
                <w:bCs/>
                <w:sz w:val="22"/>
                <w:szCs w:val="22"/>
              </w:rPr>
            </w:pPr>
            <w:r>
              <w:rPr>
                <w:b/>
                <w:bCs/>
                <w:sz w:val="22"/>
                <w:szCs w:val="22"/>
              </w:rPr>
              <w:t>20</w:t>
            </w:r>
            <w:r w:rsidR="00D366A1" w:rsidRPr="00A923E1">
              <w:rPr>
                <w:b/>
                <w:bCs/>
                <w:sz w:val="22"/>
                <w:szCs w:val="22"/>
              </w:rPr>
              <w:t>3</w:t>
            </w:r>
            <w:r>
              <w:rPr>
                <w:b/>
                <w:bCs/>
                <w:sz w:val="22"/>
                <w:szCs w:val="22"/>
              </w:rPr>
              <w:t>0</w:t>
            </w:r>
            <w:r w:rsidR="00D366A1" w:rsidRPr="00A923E1">
              <w:rPr>
                <w:b/>
                <w:bCs/>
                <w:sz w:val="22"/>
                <w:szCs w:val="22"/>
              </w:rPr>
              <w:t xml:space="preserve"> г.</w:t>
            </w:r>
          </w:p>
        </w:tc>
        <w:tc>
          <w:tcPr>
            <w:tcW w:w="1890" w:type="pct"/>
            <w:tcBorders>
              <w:top w:val="single" w:sz="4" w:space="0" w:color="auto"/>
              <w:left w:val="nil"/>
              <w:bottom w:val="single" w:sz="4" w:space="0" w:color="auto"/>
              <w:right w:val="single" w:sz="4" w:space="0" w:color="auto"/>
            </w:tcBorders>
            <w:shd w:val="clear" w:color="auto" w:fill="auto"/>
            <w:vAlign w:val="center"/>
          </w:tcPr>
          <w:p w:rsidR="00D366A1" w:rsidRPr="00A923E1" w:rsidRDefault="00D366A1" w:rsidP="006F7846">
            <w:pPr>
              <w:jc w:val="center"/>
              <w:rPr>
                <w:b/>
                <w:bCs/>
                <w:sz w:val="22"/>
                <w:szCs w:val="22"/>
              </w:rPr>
            </w:pPr>
            <w:r w:rsidRPr="00A923E1">
              <w:rPr>
                <w:b/>
                <w:bCs/>
                <w:sz w:val="22"/>
                <w:szCs w:val="22"/>
              </w:rPr>
              <w:t>Обоснование</w:t>
            </w:r>
          </w:p>
        </w:tc>
      </w:tr>
      <w:tr w:rsidR="00D366A1" w:rsidRPr="00A923E1" w:rsidTr="00084FBC">
        <w:trPr>
          <w:trHeight w:val="264"/>
        </w:trPr>
        <w:tc>
          <w:tcPr>
            <w:tcW w:w="346" w:type="pct"/>
            <w:tcBorders>
              <w:top w:val="nil"/>
              <w:left w:val="single" w:sz="4" w:space="0" w:color="auto"/>
              <w:bottom w:val="single" w:sz="4" w:space="0" w:color="auto"/>
              <w:right w:val="single" w:sz="4" w:space="0" w:color="auto"/>
            </w:tcBorders>
            <w:shd w:val="clear" w:color="auto" w:fill="auto"/>
            <w:vAlign w:val="center"/>
          </w:tcPr>
          <w:p w:rsidR="00D366A1" w:rsidRPr="00A923E1" w:rsidRDefault="00D366A1" w:rsidP="006F7846">
            <w:pPr>
              <w:jc w:val="center"/>
              <w:rPr>
                <w:b/>
                <w:bCs/>
                <w:sz w:val="22"/>
                <w:szCs w:val="22"/>
              </w:rPr>
            </w:pPr>
            <w:r w:rsidRPr="00A923E1">
              <w:rPr>
                <w:b/>
                <w:bCs/>
                <w:sz w:val="22"/>
                <w:szCs w:val="22"/>
              </w:rPr>
              <w:t>1</w:t>
            </w:r>
          </w:p>
        </w:tc>
        <w:tc>
          <w:tcPr>
            <w:tcW w:w="4654" w:type="pct"/>
            <w:gridSpan w:val="5"/>
            <w:tcBorders>
              <w:top w:val="single" w:sz="4" w:space="0" w:color="auto"/>
              <w:left w:val="nil"/>
              <w:bottom w:val="single" w:sz="4" w:space="0" w:color="auto"/>
              <w:right w:val="single" w:sz="4" w:space="0" w:color="auto"/>
            </w:tcBorders>
            <w:shd w:val="clear" w:color="auto" w:fill="auto"/>
            <w:vAlign w:val="center"/>
          </w:tcPr>
          <w:p w:rsidR="00D366A1" w:rsidRPr="00A923E1" w:rsidRDefault="00D366A1" w:rsidP="006F7846">
            <w:pPr>
              <w:jc w:val="center"/>
              <w:rPr>
                <w:b/>
                <w:bCs/>
                <w:sz w:val="22"/>
                <w:szCs w:val="22"/>
              </w:rPr>
            </w:pPr>
            <w:r w:rsidRPr="00A923E1">
              <w:rPr>
                <w:b/>
                <w:bCs/>
                <w:sz w:val="22"/>
                <w:szCs w:val="22"/>
              </w:rPr>
              <w:t>Надежность (бесперебойность) снабжения услугами</w:t>
            </w:r>
          </w:p>
        </w:tc>
      </w:tr>
      <w:tr w:rsidR="00D366A1" w:rsidRPr="00A923E1" w:rsidTr="00084FBC">
        <w:trPr>
          <w:cantSplit/>
          <w:trHeight w:val="274"/>
        </w:trPr>
        <w:tc>
          <w:tcPr>
            <w:tcW w:w="346" w:type="pct"/>
            <w:tcBorders>
              <w:top w:val="nil"/>
              <w:left w:val="single" w:sz="4" w:space="0" w:color="auto"/>
              <w:bottom w:val="single" w:sz="4" w:space="0" w:color="auto"/>
              <w:right w:val="single" w:sz="4" w:space="0" w:color="auto"/>
            </w:tcBorders>
            <w:shd w:val="clear" w:color="auto" w:fill="auto"/>
            <w:vAlign w:val="center"/>
          </w:tcPr>
          <w:p w:rsidR="00D366A1" w:rsidRPr="00A923E1" w:rsidRDefault="00D366A1" w:rsidP="006F7846">
            <w:pPr>
              <w:jc w:val="center"/>
              <w:rPr>
                <w:sz w:val="22"/>
                <w:szCs w:val="22"/>
              </w:rPr>
            </w:pPr>
            <w:r w:rsidRPr="00A923E1">
              <w:rPr>
                <w:sz w:val="22"/>
                <w:szCs w:val="22"/>
              </w:rPr>
              <w:t>1.1.</w:t>
            </w:r>
          </w:p>
        </w:tc>
        <w:tc>
          <w:tcPr>
            <w:tcW w:w="1036" w:type="pct"/>
            <w:tcBorders>
              <w:top w:val="nil"/>
              <w:left w:val="nil"/>
              <w:bottom w:val="single" w:sz="4" w:space="0" w:color="auto"/>
              <w:right w:val="single" w:sz="4" w:space="0" w:color="auto"/>
            </w:tcBorders>
            <w:shd w:val="clear" w:color="auto" w:fill="auto"/>
            <w:vAlign w:val="center"/>
          </w:tcPr>
          <w:p w:rsidR="00D366A1" w:rsidRPr="00A923E1" w:rsidRDefault="00D366A1" w:rsidP="006F7846">
            <w:pPr>
              <w:jc w:val="center"/>
              <w:rPr>
                <w:sz w:val="22"/>
                <w:szCs w:val="22"/>
              </w:rPr>
            </w:pPr>
            <w:r w:rsidRPr="00A923E1">
              <w:rPr>
                <w:sz w:val="22"/>
                <w:szCs w:val="22"/>
              </w:rPr>
              <w:t>Аварийность системы</w:t>
            </w:r>
          </w:p>
        </w:tc>
        <w:tc>
          <w:tcPr>
            <w:tcW w:w="701" w:type="pct"/>
            <w:tcBorders>
              <w:top w:val="nil"/>
              <w:left w:val="nil"/>
              <w:bottom w:val="single" w:sz="4" w:space="0" w:color="auto"/>
              <w:right w:val="single" w:sz="4" w:space="0" w:color="auto"/>
            </w:tcBorders>
            <w:shd w:val="clear" w:color="auto" w:fill="auto"/>
            <w:vAlign w:val="center"/>
          </w:tcPr>
          <w:p w:rsidR="00D366A1" w:rsidRPr="00A923E1" w:rsidRDefault="00D366A1" w:rsidP="006F7846">
            <w:pPr>
              <w:jc w:val="center"/>
              <w:rPr>
                <w:sz w:val="22"/>
                <w:szCs w:val="22"/>
              </w:rPr>
            </w:pPr>
            <w:r w:rsidRPr="00A923E1">
              <w:rPr>
                <w:sz w:val="22"/>
                <w:szCs w:val="22"/>
              </w:rPr>
              <w:t>ед./км</w:t>
            </w:r>
          </w:p>
        </w:tc>
        <w:tc>
          <w:tcPr>
            <w:tcW w:w="493" w:type="pct"/>
            <w:tcBorders>
              <w:top w:val="nil"/>
              <w:left w:val="nil"/>
              <w:bottom w:val="single" w:sz="4" w:space="0" w:color="auto"/>
              <w:right w:val="single" w:sz="4" w:space="0" w:color="auto"/>
            </w:tcBorders>
            <w:shd w:val="clear" w:color="auto" w:fill="auto"/>
            <w:vAlign w:val="center"/>
          </w:tcPr>
          <w:p w:rsidR="00D366A1" w:rsidRPr="00A923E1" w:rsidRDefault="00D366A1" w:rsidP="006F7846">
            <w:pPr>
              <w:jc w:val="center"/>
              <w:rPr>
                <w:sz w:val="22"/>
                <w:szCs w:val="22"/>
              </w:rPr>
            </w:pPr>
            <w:r w:rsidRPr="00A923E1">
              <w:rPr>
                <w:sz w:val="22"/>
                <w:szCs w:val="22"/>
              </w:rPr>
              <w:t>≤ 1</w:t>
            </w:r>
          </w:p>
        </w:tc>
        <w:tc>
          <w:tcPr>
            <w:tcW w:w="534" w:type="pct"/>
            <w:tcBorders>
              <w:top w:val="nil"/>
              <w:left w:val="nil"/>
              <w:bottom w:val="single" w:sz="4" w:space="0" w:color="auto"/>
              <w:right w:val="single" w:sz="4" w:space="0" w:color="auto"/>
            </w:tcBorders>
            <w:shd w:val="clear" w:color="auto" w:fill="auto"/>
            <w:vAlign w:val="center"/>
          </w:tcPr>
          <w:p w:rsidR="00D366A1" w:rsidRPr="00A923E1" w:rsidRDefault="00D366A1" w:rsidP="006F7846">
            <w:pPr>
              <w:jc w:val="center"/>
              <w:rPr>
                <w:sz w:val="22"/>
                <w:szCs w:val="22"/>
              </w:rPr>
            </w:pPr>
            <w:r w:rsidRPr="00A923E1">
              <w:rPr>
                <w:sz w:val="22"/>
                <w:szCs w:val="22"/>
              </w:rPr>
              <w:t>≤ 1</w:t>
            </w:r>
          </w:p>
        </w:tc>
        <w:tc>
          <w:tcPr>
            <w:tcW w:w="1890" w:type="pct"/>
            <w:tcBorders>
              <w:top w:val="nil"/>
              <w:left w:val="nil"/>
              <w:bottom w:val="single" w:sz="4" w:space="0" w:color="auto"/>
              <w:right w:val="single" w:sz="4" w:space="0" w:color="auto"/>
            </w:tcBorders>
            <w:shd w:val="clear" w:color="auto" w:fill="auto"/>
            <w:vAlign w:val="center"/>
          </w:tcPr>
          <w:p w:rsidR="00D366A1" w:rsidRPr="00A923E1" w:rsidRDefault="00D366A1" w:rsidP="00084FBC">
            <w:pPr>
              <w:jc w:val="center"/>
              <w:rPr>
                <w:sz w:val="22"/>
                <w:szCs w:val="22"/>
              </w:rPr>
            </w:pPr>
            <w:r w:rsidRPr="00A923E1">
              <w:rPr>
                <w:sz w:val="22"/>
                <w:szCs w:val="22"/>
              </w:rPr>
              <w:t>Аварийность останется на том же уровне</w:t>
            </w:r>
          </w:p>
        </w:tc>
      </w:tr>
      <w:tr w:rsidR="008850D6" w:rsidRPr="00A923E1" w:rsidTr="00084FBC">
        <w:trPr>
          <w:trHeight w:val="68"/>
        </w:trPr>
        <w:tc>
          <w:tcPr>
            <w:tcW w:w="346" w:type="pct"/>
            <w:tcBorders>
              <w:top w:val="nil"/>
              <w:left w:val="single" w:sz="4" w:space="0" w:color="auto"/>
              <w:bottom w:val="single" w:sz="4" w:space="0" w:color="auto"/>
              <w:right w:val="single" w:sz="4" w:space="0" w:color="auto"/>
            </w:tcBorders>
            <w:shd w:val="clear" w:color="auto" w:fill="auto"/>
            <w:vAlign w:val="center"/>
          </w:tcPr>
          <w:p w:rsidR="008850D6" w:rsidRPr="00A923E1" w:rsidRDefault="008850D6" w:rsidP="006F7846">
            <w:pPr>
              <w:jc w:val="center"/>
              <w:rPr>
                <w:sz w:val="22"/>
                <w:szCs w:val="22"/>
              </w:rPr>
            </w:pPr>
            <w:r w:rsidRPr="00A923E1">
              <w:rPr>
                <w:sz w:val="22"/>
                <w:szCs w:val="22"/>
              </w:rPr>
              <w:t>1.2.</w:t>
            </w:r>
          </w:p>
        </w:tc>
        <w:tc>
          <w:tcPr>
            <w:tcW w:w="1036" w:type="pct"/>
            <w:tcBorders>
              <w:top w:val="nil"/>
              <w:left w:val="nil"/>
              <w:bottom w:val="single" w:sz="4" w:space="0" w:color="auto"/>
              <w:right w:val="single" w:sz="4" w:space="0" w:color="auto"/>
            </w:tcBorders>
            <w:shd w:val="clear" w:color="auto" w:fill="auto"/>
            <w:vAlign w:val="center"/>
          </w:tcPr>
          <w:p w:rsidR="008850D6" w:rsidRPr="00A923E1" w:rsidRDefault="008850D6" w:rsidP="006F7846">
            <w:pPr>
              <w:jc w:val="center"/>
              <w:rPr>
                <w:sz w:val="22"/>
                <w:szCs w:val="22"/>
              </w:rPr>
            </w:pPr>
            <w:r w:rsidRPr="00A923E1">
              <w:rPr>
                <w:sz w:val="22"/>
                <w:szCs w:val="22"/>
              </w:rPr>
              <w:t>Уровень потерь тепловой энергии при транспортировке</w:t>
            </w:r>
          </w:p>
        </w:tc>
        <w:tc>
          <w:tcPr>
            <w:tcW w:w="701" w:type="pct"/>
            <w:tcBorders>
              <w:top w:val="nil"/>
              <w:left w:val="nil"/>
              <w:bottom w:val="single" w:sz="4" w:space="0" w:color="auto"/>
              <w:right w:val="single" w:sz="4" w:space="0" w:color="auto"/>
            </w:tcBorders>
            <w:shd w:val="clear" w:color="auto" w:fill="auto"/>
            <w:vAlign w:val="center"/>
          </w:tcPr>
          <w:p w:rsidR="008850D6" w:rsidRPr="00A923E1" w:rsidRDefault="008850D6" w:rsidP="006F7846">
            <w:pPr>
              <w:jc w:val="center"/>
              <w:rPr>
                <w:sz w:val="22"/>
                <w:szCs w:val="22"/>
              </w:rPr>
            </w:pPr>
            <w:r w:rsidRPr="00A923E1">
              <w:rPr>
                <w:sz w:val="22"/>
                <w:szCs w:val="22"/>
              </w:rPr>
              <w:t>%</w:t>
            </w:r>
          </w:p>
        </w:tc>
        <w:tc>
          <w:tcPr>
            <w:tcW w:w="493" w:type="pct"/>
            <w:tcBorders>
              <w:top w:val="nil"/>
              <w:left w:val="nil"/>
              <w:bottom w:val="single" w:sz="4" w:space="0" w:color="auto"/>
              <w:right w:val="single" w:sz="4" w:space="0" w:color="auto"/>
            </w:tcBorders>
            <w:shd w:val="clear" w:color="auto" w:fill="auto"/>
            <w:vAlign w:val="center"/>
          </w:tcPr>
          <w:p w:rsidR="008850D6" w:rsidRDefault="008850D6">
            <w:pPr>
              <w:jc w:val="center"/>
              <w:outlineLvl w:val="0"/>
            </w:pPr>
            <w:bookmarkStart w:id="120" w:name="_Toc405145905"/>
            <w:r>
              <w:t>34,6</w:t>
            </w:r>
            <w:bookmarkEnd w:id="120"/>
          </w:p>
        </w:tc>
        <w:tc>
          <w:tcPr>
            <w:tcW w:w="534" w:type="pct"/>
            <w:tcBorders>
              <w:top w:val="nil"/>
              <w:left w:val="nil"/>
              <w:bottom w:val="single" w:sz="4" w:space="0" w:color="auto"/>
              <w:right w:val="single" w:sz="4" w:space="0" w:color="auto"/>
            </w:tcBorders>
            <w:shd w:val="clear" w:color="auto" w:fill="auto"/>
            <w:vAlign w:val="center"/>
          </w:tcPr>
          <w:p w:rsidR="008850D6" w:rsidRDefault="008850D6">
            <w:pPr>
              <w:jc w:val="center"/>
              <w:outlineLvl w:val="0"/>
            </w:pPr>
            <w:bookmarkStart w:id="121" w:name="_Toc405145906"/>
            <w:r>
              <w:t>16,5</w:t>
            </w:r>
            <w:bookmarkEnd w:id="121"/>
          </w:p>
        </w:tc>
        <w:tc>
          <w:tcPr>
            <w:tcW w:w="1890" w:type="pct"/>
            <w:tcBorders>
              <w:top w:val="nil"/>
              <w:left w:val="nil"/>
              <w:bottom w:val="single" w:sz="4" w:space="0" w:color="auto"/>
              <w:right w:val="single" w:sz="4" w:space="0" w:color="auto"/>
            </w:tcBorders>
            <w:shd w:val="clear" w:color="auto" w:fill="auto"/>
            <w:vAlign w:val="center"/>
          </w:tcPr>
          <w:p w:rsidR="008850D6" w:rsidRPr="00A923E1" w:rsidRDefault="008850D6" w:rsidP="006F7846">
            <w:pPr>
              <w:jc w:val="center"/>
              <w:rPr>
                <w:color w:val="000000"/>
                <w:sz w:val="22"/>
                <w:szCs w:val="22"/>
              </w:rPr>
            </w:pPr>
            <w:r>
              <w:rPr>
                <w:color w:val="000000"/>
                <w:sz w:val="22"/>
                <w:szCs w:val="22"/>
              </w:rPr>
              <w:t>Проведение реконструкции сетей теплоснабжения позволит снизить потери тепловой энергии</w:t>
            </w:r>
          </w:p>
        </w:tc>
      </w:tr>
      <w:tr w:rsidR="008850D6" w:rsidRPr="00A923E1" w:rsidTr="00084FBC">
        <w:trPr>
          <w:trHeight w:val="274"/>
        </w:trPr>
        <w:tc>
          <w:tcPr>
            <w:tcW w:w="346" w:type="pct"/>
            <w:tcBorders>
              <w:top w:val="nil"/>
              <w:left w:val="single" w:sz="4" w:space="0" w:color="auto"/>
              <w:bottom w:val="single" w:sz="4" w:space="0" w:color="auto"/>
              <w:right w:val="single" w:sz="4" w:space="0" w:color="auto"/>
            </w:tcBorders>
            <w:shd w:val="clear" w:color="auto" w:fill="auto"/>
            <w:vAlign w:val="center"/>
          </w:tcPr>
          <w:p w:rsidR="008850D6" w:rsidRPr="00A923E1" w:rsidRDefault="008850D6" w:rsidP="006F7846">
            <w:pPr>
              <w:jc w:val="center"/>
              <w:rPr>
                <w:sz w:val="22"/>
                <w:szCs w:val="22"/>
              </w:rPr>
            </w:pPr>
            <w:r w:rsidRPr="00A923E1">
              <w:rPr>
                <w:sz w:val="22"/>
                <w:szCs w:val="22"/>
              </w:rPr>
              <w:t>1.3.</w:t>
            </w:r>
          </w:p>
        </w:tc>
        <w:tc>
          <w:tcPr>
            <w:tcW w:w="1036" w:type="pct"/>
            <w:tcBorders>
              <w:top w:val="nil"/>
              <w:left w:val="nil"/>
              <w:bottom w:val="single" w:sz="4" w:space="0" w:color="auto"/>
              <w:right w:val="single" w:sz="4" w:space="0" w:color="auto"/>
            </w:tcBorders>
            <w:shd w:val="clear" w:color="auto" w:fill="auto"/>
            <w:vAlign w:val="center"/>
          </w:tcPr>
          <w:p w:rsidR="008850D6" w:rsidRPr="00A923E1" w:rsidRDefault="008850D6" w:rsidP="006F7846">
            <w:pPr>
              <w:jc w:val="center"/>
              <w:rPr>
                <w:sz w:val="22"/>
                <w:szCs w:val="22"/>
              </w:rPr>
            </w:pPr>
            <w:r w:rsidRPr="00A923E1">
              <w:rPr>
                <w:sz w:val="22"/>
                <w:szCs w:val="22"/>
              </w:rPr>
              <w:t>Коэффициент потерь</w:t>
            </w:r>
          </w:p>
        </w:tc>
        <w:tc>
          <w:tcPr>
            <w:tcW w:w="701" w:type="pct"/>
            <w:tcBorders>
              <w:top w:val="nil"/>
              <w:left w:val="nil"/>
              <w:bottom w:val="single" w:sz="4" w:space="0" w:color="auto"/>
              <w:right w:val="single" w:sz="4" w:space="0" w:color="auto"/>
            </w:tcBorders>
            <w:shd w:val="clear" w:color="auto" w:fill="auto"/>
            <w:vAlign w:val="center"/>
          </w:tcPr>
          <w:p w:rsidR="008850D6" w:rsidRPr="00A923E1" w:rsidRDefault="008850D6" w:rsidP="006F7846">
            <w:pPr>
              <w:jc w:val="center"/>
              <w:rPr>
                <w:sz w:val="22"/>
                <w:szCs w:val="22"/>
              </w:rPr>
            </w:pPr>
            <w:r w:rsidRPr="00A923E1">
              <w:rPr>
                <w:sz w:val="22"/>
                <w:szCs w:val="22"/>
              </w:rPr>
              <w:t>Гкал/км</w:t>
            </w:r>
          </w:p>
        </w:tc>
        <w:tc>
          <w:tcPr>
            <w:tcW w:w="493" w:type="pct"/>
            <w:tcBorders>
              <w:top w:val="nil"/>
              <w:left w:val="nil"/>
              <w:bottom w:val="single" w:sz="4" w:space="0" w:color="auto"/>
              <w:right w:val="single" w:sz="4" w:space="0" w:color="auto"/>
            </w:tcBorders>
            <w:shd w:val="clear" w:color="auto" w:fill="auto"/>
            <w:vAlign w:val="center"/>
          </w:tcPr>
          <w:p w:rsidR="008850D6" w:rsidRDefault="008850D6">
            <w:pPr>
              <w:jc w:val="center"/>
              <w:outlineLvl w:val="0"/>
            </w:pPr>
            <w:bookmarkStart w:id="122" w:name="_Toc405145907"/>
            <w:r>
              <w:t>689,52</w:t>
            </w:r>
            <w:bookmarkEnd w:id="122"/>
          </w:p>
        </w:tc>
        <w:tc>
          <w:tcPr>
            <w:tcW w:w="534" w:type="pct"/>
            <w:tcBorders>
              <w:top w:val="nil"/>
              <w:left w:val="nil"/>
              <w:bottom w:val="single" w:sz="4" w:space="0" w:color="auto"/>
              <w:right w:val="single" w:sz="4" w:space="0" w:color="auto"/>
            </w:tcBorders>
            <w:shd w:val="clear" w:color="auto" w:fill="auto"/>
            <w:vAlign w:val="center"/>
          </w:tcPr>
          <w:p w:rsidR="008850D6" w:rsidRDefault="008850D6">
            <w:pPr>
              <w:jc w:val="center"/>
              <w:outlineLvl w:val="0"/>
            </w:pPr>
            <w:bookmarkStart w:id="123" w:name="_Toc405145908"/>
            <w:r>
              <w:t>319,45</w:t>
            </w:r>
            <w:bookmarkEnd w:id="123"/>
          </w:p>
        </w:tc>
        <w:tc>
          <w:tcPr>
            <w:tcW w:w="1890" w:type="pct"/>
            <w:tcBorders>
              <w:top w:val="nil"/>
              <w:left w:val="nil"/>
              <w:bottom w:val="single" w:sz="4" w:space="0" w:color="auto"/>
              <w:right w:val="single" w:sz="4" w:space="0" w:color="auto"/>
            </w:tcBorders>
            <w:shd w:val="clear" w:color="auto" w:fill="auto"/>
            <w:vAlign w:val="center"/>
          </w:tcPr>
          <w:p w:rsidR="008850D6" w:rsidRPr="00A923E1" w:rsidRDefault="008850D6" w:rsidP="006F7846">
            <w:pPr>
              <w:jc w:val="center"/>
              <w:rPr>
                <w:color w:val="000000"/>
                <w:sz w:val="22"/>
                <w:szCs w:val="22"/>
              </w:rPr>
            </w:pPr>
            <w:r w:rsidRPr="00A923E1">
              <w:rPr>
                <w:color w:val="000000"/>
                <w:sz w:val="22"/>
                <w:szCs w:val="22"/>
              </w:rPr>
              <w:t>Уменьшение коэффициента потерь будет связано с уменьшением уровня потерь тепловой энергии.</w:t>
            </w:r>
          </w:p>
        </w:tc>
      </w:tr>
      <w:tr w:rsidR="008850D6" w:rsidRPr="00A923E1" w:rsidTr="00084FBC">
        <w:trPr>
          <w:trHeight w:val="214"/>
        </w:trPr>
        <w:tc>
          <w:tcPr>
            <w:tcW w:w="346" w:type="pct"/>
            <w:tcBorders>
              <w:top w:val="nil"/>
              <w:left w:val="single" w:sz="4" w:space="0" w:color="auto"/>
              <w:bottom w:val="single" w:sz="4" w:space="0" w:color="auto"/>
              <w:right w:val="single" w:sz="4" w:space="0" w:color="auto"/>
            </w:tcBorders>
            <w:shd w:val="clear" w:color="auto" w:fill="auto"/>
            <w:vAlign w:val="center"/>
          </w:tcPr>
          <w:p w:rsidR="008850D6" w:rsidRPr="00A923E1" w:rsidRDefault="008850D6" w:rsidP="006F7846">
            <w:pPr>
              <w:jc w:val="center"/>
              <w:rPr>
                <w:sz w:val="22"/>
                <w:szCs w:val="22"/>
              </w:rPr>
            </w:pPr>
            <w:r w:rsidRPr="00A923E1">
              <w:rPr>
                <w:sz w:val="22"/>
                <w:szCs w:val="22"/>
              </w:rPr>
              <w:t>1.4.</w:t>
            </w:r>
          </w:p>
        </w:tc>
        <w:tc>
          <w:tcPr>
            <w:tcW w:w="1036" w:type="pct"/>
            <w:tcBorders>
              <w:top w:val="nil"/>
              <w:left w:val="nil"/>
              <w:bottom w:val="single" w:sz="4" w:space="0" w:color="auto"/>
              <w:right w:val="single" w:sz="4" w:space="0" w:color="auto"/>
            </w:tcBorders>
            <w:shd w:val="clear" w:color="auto" w:fill="auto"/>
            <w:vAlign w:val="center"/>
          </w:tcPr>
          <w:p w:rsidR="008850D6" w:rsidRPr="00A923E1" w:rsidRDefault="008850D6" w:rsidP="006F7846">
            <w:pPr>
              <w:jc w:val="center"/>
              <w:rPr>
                <w:sz w:val="22"/>
                <w:szCs w:val="22"/>
              </w:rPr>
            </w:pPr>
            <w:r w:rsidRPr="00A923E1">
              <w:rPr>
                <w:sz w:val="22"/>
                <w:szCs w:val="22"/>
              </w:rPr>
              <w:t>Удельный вес сетей, нуждающихся в замене</w:t>
            </w:r>
          </w:p>
        </w:tc>
        <w:tc>
          <w:tcPr>
            <w:tcW w:w="701" w:type="pct"/>
            <w:tcBorders>
              <w:top w:val="nil"/>
              <w:left w:val="nil"/>
              <w:bottom w:val="single" w:sz="4" w:space="0" w:color="auto"/>
              <w:right w:val="single" w:sz="4" w:space="0" w:color="auto"/>
            </w:tcBorders>
            <w:shd w:val="clear" w:color="auto" w:fill="auto"/>
            <w:vAlign w:val="center"/>
          </w:tcPr>
          <w:p w:rsidR="008850D6" w:rsidRPr="00A923E1" w:rsidRDefault="008850D6" w:rsidP="006F7846">
            <w:pPr>
              <w:jc w:val="center"/>
              <w:rPr>
                <w:sz w:val="22"/>
                <w:szCs w:val="22"/>
              </w:rPr>
            </w:pPr>
            <w:r w:rsidRPr="00A923E1">
              <w:rPr>
                <w:sz w:val="22"/>
                <w:szCs w:val="22"/>
              </w:rPr>
              <w:t>%</w:t>
            </w:r>
          </w:p>
        </w:tc>
        <w:tc>
          <w:tcPr>
            <w:tcW w:w="493" w:type="pct"/>
            <w:tcBorders>
              <w:top w:val="nil"/>
              <w:left w:val="nil"/>
              <w:bottom w:val="single" w:sz="4" w:space="0" w:color="auto"/>
              <w:right w:val="single" w:sz="4" w:space="0" w:color="auto"/>
            </w:tcBorders>
            <w:shd w:val="clear" w:color="auto" w:fill="auto"/>
            <w:vAlign w:val="center"/>
          </w:tcPr>
          <w:p w:rsidR="008850D6" w:rsidRDefault="008850D6">
            <w:pPr>
              <w:jc w:val="center"/>
              <w:outlineLvl w:val="0"/>
            </w:pPr>
            <w:bookmarkStart w:id="124" w:name="_Toc405145909"/>
            <w:r>
              <w:t>64,5</w:t>
            </w:r>
            <w:bookmarkEnd w:id="124"/>
          </w:p>
        </w:tc>
        <w:tc>
          <w:tcPr>
            <w:tcW w:w="534" w:type="pct"/>
            <w:tcBorders>
              <w:top w:val="nil"/>
              <w:left w:val="nil"/>
              <w:bottom w:val="single" w:sz="4" w:space="0" w:color="auto"/>
              <w:right w:val="single" w:sz="4" w:space="0" w:color="auto"/>
            </w:tcBorders>
            <w:shd w:val="clear" w:color="auto" w:fill="auto"/>
            <w:vAlign w:val="center"/>
          </w:tcPr>
          <w:p w:rsidR="008850D6" w:rsidRDefault="008850D6">
            <w:pPr>
              <w:jc w:val="center"/>
              <w:outlineLvl w:val="0"/>
            </w:pPr>
            <w:bookmarkStart w:id="125" w:name="_Toc405145910"/>
            <w:r>
              <w:t>4,5</w:t>
            </w:r>
            <w:bookmarkEnd w:id="125"/>
          </w:p>
        </w:tc>
        <w:tc>
          <w:tcPr>
            <w:tcW w:w="1890" w:type="pct"/>
            <w:tcBorders>
              <w:top w:val="nil"/>
              <w:left w:val="nil"/>
              <w:bottom w:val="single" w:sz="4" w:space="0" w:color="auto"/>
              <w:right w:val="single" w:sz="4" w:space="0" w:color="auto"/>
            </w:tcBorders>
            <w:shd w:val="clear" w:color="auto" w:fill="auto"/>
            <w:vAlign w:val="center"/>
          </w:tcPr>
          <w:p w:rsidR="008850D6" w:rsidRPr="00A923E1" w:rsidRDefault="008850D6" w:rsidP="006F7846">
            <w:pPr>
              <w:jc w:val="center"/>
              <w:rPr>
                <w:color w:val="000000"/>
                <w:sz w:val="22"/>
                <w:szCs w:val="22"/>
              </w:rPr>
            </w:pPr>
            <w:r w:rsidRPr="00A923E1">
              <w:rPr>
                <w:color w:val="000000"/>
                <w:sz w:val="22"/>
                <w:szCs w:val="22"/>
              </w:rPr>
              <w:t>Программой предусмотрена замена всех сетей нуждающихся в замене</w:t>
            </w:r>
          </w:p>
        </w:tc>
      </w:tr>
      <w:tr w:rsidR="00D366A1" w:rsidRPr="00A923E1" w:rsidTr="00084FBC">
        <w:trPr>
          <w:trHeight w:val="264"/>
        </w:trPr>
        <w:tc>
          <w:tcPr>
            <w:tcW w:w="346" w:type="pct"/>
            <w:tcBorders>
              <w:top w:val="nil"/>
              <w:left w:val="single" w:sz="4" w:space="0" w:color="auto"/>
              <w:bottom w:val="single" w:sz="4" w:space="0" w:color="auto"/>
              <w:right w:val="single" w:sz="4" w:space="0" w:color="auto"/>
            </w:tcBorders>
            <w:shd w:val="clear" w:color="auto" w:fill="auto"/>
            <w:vAlign w:val="center"/>
          </w:tcPr>
          <w:p w:rsidR="00D366A1" w:rsidRPr="00A923E1" w:rsidRDefault="00D366A1" w:rsidP="006F7846">
            <w:pPr>
              <w:jc w:val="center"/>
              <w:rPr>
                <w:b/>
                <w:bCs/>
                <w:sz w:val="22"/>
                <w:szCs w:val="22"/>
              </w:rPr>
            </w:pPr>
            <w:r w:rsidRPr="00A923E1">
              <w:rPr>
                <w:b/>
                <w:bCs/>
                <w:sz w:val="22"/>
                <w:szCs w:val="22"/>
              </w:rPr>
              <w:t>2</w:t>
            </w:r>
          </w:p>
        </w:tc>
        <w:tc>
          <w:tcPr>
            <w:tcW w:w="4654" w:type="pct"/>
            <w:gridSpan w:val="5"/>
            <w:tcBorders>
              <w:top w:val="single" w:sz="4" w:space="0" w:color="auto"/>
              <w:left w:val="nil"/>
              <w:bottom w:val="single" w:sz="4" w:space="0" w:color="auto"/>
              <w:right w:val="single" w:sz="4" w:space="0" w:color="auto"/>
            </w:tcBorders>
            <w:shd w:val="clear" w:color="auto" w:fill="auto"/>
            <w:vAlign w:val="center"/>
          </w:tcPr>
          <w:p w:rsidR="00D366A1" w:rsidRPr="00A923E1" w:rsidRDefault="00D366A1" w:rsidP="006F7846">
            <w:pPr>
              <w:jc w:val="center"/>
              <w:rPr>
                <w:b/>
                <w:bCs/>
                <w:sz w:val="22"/>
                <w:szCs w:val="22"/>
              </w:rPr>
            </w:pPr>
            <w:r w:rsidRPr="00A923E1">
              <w:rPr>
                <w:b/>
                <w:bCs/>
                <w:sz w:val="22"/>
                <w:szCs w:val="22"/>
              </w:rPr>
              <w:t>Сбалансированность систем коммунальной инфраструктуры</w:t>
            </w:r>
          </w:p>
        </w:tc>
      </w:tr>
      <w:tr w:rsidR="008850D6" w:rsidRPr="00A923E1" w:rsidTr="00084FBC">
        <w:trPr>
          <w:trHeight w:val="548"/>
        </w:trPr>
        <w:tc>
          <w:tcPr>
            <w:tcW w:w="346" w:type="pct"/>
            <w:tcBorders>
              <w:top w:val="nil"/>
              <w:left w:val="single" w:sz="4" w:space="0" w:color="auto"/>
              <w:bottom w:val="single" w:sz="4" w:space="0" w:color="auto"/>
              <w:right w:val="single" w:sz="4" w:space="0" w:color="auto"/>
            </w:tcBorders>
            <w:shd w:val="clear" w:color="auto" w:fill="auto"/>
            <w:vAlign w:val="center"/>
          </w:tcPr>
          <w:p w:rsidR="008850D6" w:rsidRPr="00A923E1" w:rsidRDefault="008850D6" w:rsidP="006F7846">
            <w:pPr>
              <w:jc w:val="center"/>
              <w:rPr>
                <w:sz w:val="22"/>
                <w:szCs w:val="22"/>
              </w:rPr>
            </w:pPr>
            <w:r w:rsidRPr="00A923E1">
              <w:rPr>
                <w:sz w:val="22"/>
                <w:szCs w:val="22"/>
              </w:rPr>
              <w:t>2.1.</w:t>
            </w:r>
          </w:p>
        </w:tc>
        <w:tc>
          <w:tcPr>
            <w:tcW w:w="1036" w:type="pct"/>
            <w:tcBorders>
              <w:top w:val="nil"/>
              <w:left w:val="nil"/>
              <w:bottom w:val="single" w:sz="4" w:space="0" w:color="auto"/>
              <w:right w:val="single" w:sz="4" w:space="0" w:color="auto"/>
            </w:tcBorders>
            <w:shd w:val="clear" w:color="auto" w:fill="auto"/>
            <w:vAlign w:val="center"/>
          </w:tcPr>
          <w:p w:rsidR="008850D6" w:rsidRPr="00A923E1" w:rsidRDefault="008850D6" w:rsidP="006F7846">
            <w:pPr>
              <w:jc w:val="center"/>
              <w:rPr>
                <w:sz w:val="22"/>
                <w:szCs w:val="22"/>
              </w:rPr>
            </w:pPr>
            <w:r w:rsidRPr="00A923E1">
              <w:rPr>
                <w:sz w:val="22"/>
                <w:szCs w:val="22"/>
              </w:rPr>
              <w:t>Уровень загрузки производственных мощностей</w:t>
            </w:r>
          </w:p>
        </w:tc>
        <w:tc>
          <w:tcPr>
            <w:tcW w:w="701" w:type="pct"/>
            <w:tcBorders>
              <w:top w:val="nil"/>
              <w:left w:val="nil"/>
              <w:bottom w:val="single" w:sz="4" w:space="0" w:color="auto"/>
              <w:right w:val="single" w:sz="4" w:space="0" w:color="auto"/>
            </w:tcBorders>
            <w:shd w:val="clear" w:color="auto" w:fill="auto"/>
            <w:vAlign w:val="center"/>
          </w:tcPr>
          <w:p w:rsidR="008850D6" w:rsidRPr="00A923E1" w:rsidRDefault="008850D6" w:rsidP="006F7846">
            <w:pPr>
              <w:jc w:val="center"/>
              <w:rPr>
                <w:sz w:val="22"/>
                <w:szCs w:val="22"/>
              </w:rPr>
            </w:pPr>
            <w:r w:rsidRPr="00A923E1">
              <w:rPr>
                <w:sz w:val="22"/>
                <w:szCs w:val="22"/>
              </w:rPr>
              <w:t>%</w:t>
            </w:r>
          </w:p>
        </w:tc>
        <w:tc>
          <w:tcPr>
            <w:tcW w:w="493" w:type="pct"/>
            <w:tcBorders>
              <w:top w:val="nil"/>
              <w:left w:val="nil"/>
              <w:bottom w:val="single" w:sz="4" w:space="0" w:color="auto"/>
              <w:right w:val="single" w:sz="4" w:space="0" w:color="auto"/>
            </w:tcBorders>
            <w:shd w:val="clear" w:color="auto" w:fill="auto"/>
            <w:vAlign w:val="center"/>
          </w:tcPr>
          <w:p w:rsidR="008850D6" w:rsidRDefault="008850D6">
            <w:pPr>
              <w:jc w:val="center"/>
              <w:outlineLvl w:val="0"/>
            </w:pPr>
            <w:bookmarkStart w:id="126" w:name="_Toc405145911"/>
            <w:r>
              <w:t>90,24</w:t>
            </w:r>
            <w:bookmarkEnd w:id="126"/>
          </w:p>
        </w:tc>
        <w:tc>
          <w:tcPr>
            <w:tcW w:w="534" w:type="pct"/>
            <w:tcBorders>
              <w:top w:val="nil"/>
              <w:left w:val="nil"/>
              <w:bottom w:val="single" w:sz="4" w:space="0" w:color="auto"/>
              <w:right w:val="single" w:sz="4" w:space="0" w:color="auto"/>
            </w:tcBorders>
            <w:shd w:val="clear" w:color="auto" w:fill="auto"/>
            <w:vAlign w:val="center"/>
          </w:tcPr>
          <w:p w:rsidR="008850D6" w:rsidRDefault="008850D6">
            <w:pPr>
              <w:jc w:val="center"/>
              <w:outlineLvl w:val="0"/>
            </w:pPr>
            <w:bookmarkStart w:id="127" w:name="_Toc405145912"/>
            <w:r>
              <w:t>52,82</w:t>
            </w:r>
            <w:bookmarkEnd w:id="127"/>
          </w:p>
        </w:tc>
        <w:tc>
          <w:tcPr>
            <w:tcW w:w="1890" w:type="pct"/>
            <w:tcBorders>
              <w:top w:val="nil"/>
              <w:left w:val="nil"/>
              <w:bottom w:val="single" w:sz="4" w:space="0" w:color="auto"/>
              <w:right w:val="single" w:sz="4" w:space="0" w:color="auto"/>
            </w:tcBorders>
            <w:shd w:val="clear" w:color="auto" w:fill="auto"/>
            <w:vAlign w:val="center"/>
          </w:tcPr>
          <w:p w:rsidR="008850D6" w:rsidRPr="00A923E1" w:rsidRDefault="008850D6" w:rsidP="00084FBC">
            <w:pPr>
              <w:jc w:val="center"/>
              <w:rPr>
                <w:color w:val="000000"/>
                <w:sz w:val="22"/>
                <w:szCs w:val="22"/>
              </w:rPr>
            </w:pPr>
            <w:r w:rsidRPr="00A923E1">
              <w:rPr>
                <w:color w:val="000000"/>
                <w:sz w:val="22"/>
                <w:szCs w:val="22"/>
              </w:rPr>
              <w:t>Повышение уровня загрузки производственных мощностей будет происходить за счет подключения новых абонентов к системе централизованного теплоснабжения.</w:t>
            </w:r>
          </w:p>
        </w:tc>
      </w:tr>
      <w:tr w:rsidR="00D366A1" w:rsidRPr="00A923E1" w:rsidTr="00084FBC">
        <w:trPr>
          <w:trHeight w:val="274"/>
        </w:trPr>
        <w:tc>
          <w:tcPr>
            <w:tcW w:w="346" w:type="pct"/>
            <w:tcBorders>
              <w:top w:val="nil"/>
              <w:left w:val="single" w:sz="4" w:space="0" w:color="auto"/>
              <w:bottom w:val="single" w:sz="4" w:space="0" w:color="auto"/>
              <w:right w:val="single" w:sz="4" w:space="0" w:color="auto"/>
            </w:tcBorders>
            <w:shd w:val="clear" w:color="auto" w:fill="auto"/>
            <w:vAlign w:val="center"/>
          </w:tcPr>
          <w:p w:rsidR="00D366A1" w:rsidRPr="00A923E1" w:rsidRDefault="00D366A1" w:rsidP="006F7846">
            <w:pPr>
              <w:jc w:val="center"/>
              <w:rPr>
                <w:b/>
                <w:bCs/>
                <w:sz w:val="22"/>
                <w:szCs w:val="22"/>
              </w:rPr>
            </w:pPr>
            <w:r w:rsidRPr="00A923E1">
              <w:rPr>
                <w:b/>
                <w:bCs/>
                <w:sz w:val="22"/>
                <w:szCs w:val="22"/>
              </w:rPr>
              <w:t>3</w:t>
            </w:r>
          </w:p>
        </w:tc>
        <w:tc>
          <w:tcPr>
            <w:tcW w:w="4654" w:type="pct"/>
            <w:gridSpan w:val="5"/>
            <w:tcBorders>
              <w:top w:val="single" w:sz="4" w:space="0" w:color="auto"/>
              <w:left w:val="nil"/>
              <w:bottom w:val="single" w:sz="4" w:space="0" w:color="auto"/>
              <w:right w:val="single" w:sz="4" w:space="0" w:color="auto"/>
            </w:tcBorders>
            <w:shd w:val="clear" w:color="auto" w:fill="auto"/>
            <w:vAlign w:val="center"/>
          </w:tcPr>
          <w:p w:rsidR="00D366A1" w:rsidRPr="00A923E1" w:rsidRDefault="00D366A1" w:rsidP="006F7846">
            <w:pPr>
              <w:jc w:val="center"/>
              <w:rPr>
                <w:b/>
                <w:bCs/>
                <w:sz w:val="22"/>
                <w:szCs w:val="22"/>
              </w:rPr>
            </w:pPr>
            <w:r w:rsidRPr="00A923E1">
              <w:rPr>
                <w:b/>
                <w:bCs/>
                <w:sz w:val="22"/>
                <w:szCs w:val="22"/>
              </w:rPr>
              <w:t>Доступность услуг для потребителей</w:t>
            </w:r>
          </w:p>
        </w:tc>
      </w:tr>
      <w:tr w:rsidR="00D366A1" w:rsidRPr="00A923E1" w:rsidTr="00084FBC">
        <w:trPr>
          <w:trHeight w:val="182"/>
        </w:trPr>
        <w:tc>
          <w:tcPr>
            <w:tcW w:w="346" w:type="pct"/>
            <w:tcBorders>
              <w:top w:val="nil"/>
              <w:left w:val="single" w:sz="4" w:space="0" w:color="auto"/>
              <w:bottom w:val="single" w:sz="4" w:space="0" w:color="auto"/>
              <w:right w:val="single" w:sz="4" w:space="0" w:color="auto"/>
            </w:tcBorders>
            <w:shd w:val="clear" w:color="auto" w:fill="auto"/>
            <w:vAlign w:val="center"/>
          </w:tcPr>
          <w:p w:rsidR="00D366A1" w:rsidRPr="00A923E1" w:rsidRDefault="00D366A1" w:rsidP="006F7846">
            <w:pPr>
              <w:jc w:val="center"/>
              <w:rPr>
                <w:sz w:val="22"/>
                <w:szCs w:val="22"/>
              </w:rPr>
            </w:pPr>
            <w:r w:rsidRPr="00A923E1">
              <w:rPr>
                <w:sz w:val="22"/>
                <w:szCs w:val="22"/>
              </w:rPr>
              <w:t>3.1.</w:t>
            </w:r>
          </w:p>
        </w:tc>
        <w:tc>
          <w:tcPr>
            <w:tcW w:w="1036" w:type="pct"/>
            <w:tcBorders>
              <w:top w:val="nil"/>
              <w:left w:val="nil"/>
              <w:bottom w:val="single" w:sz="4" w:space="0" w:color="auto"/>
              <w:right w:val="single" w:sz="4" w:space="0" w:color="auto"/>
            </w:tcBorders>
            <w:shd w:val="clear" w:color="auto" w:fill="auto"/>
            <w:vAlign w:val="center"/>
          </w:tcPr>
          <w:p w:rsidR="00D366A1" w:rsidRPr="00A923E1" w:rsidRDefault="00D366A1" w:rsidP="006F7846">
            <w:pPr>
              <w:jc w:val="center"/>
              <w:rPr>
                <w:sz w:val="22"/>
                <w:szCs w:val="22"/>
              </w:rPr>
            </w:pPr>
            <w:r w:rsidRPr="00A923E1">
              <w:rPr>
                <w:sz w:val="22"/>
                <w:szCs w:val="22"/>
              </w:rPr>
              <w:t>Доля потребителей в жилых домах, обеспеченных доступом к услуге</w:t>
            </w:r>
          </w:p>
        </w:tc>
        <w:tc>
          <w:tcPr>
            <w:tcW w:w="701" w:type="pct"/>
            <w:tcBorders>
              <w:top w:val="nil"/>
              <w:left w:val="nil"/>
              <w:bottom w:val="single" w:sz="4" w:space="0" w:color="auto"/>
              <w:right w:val="single" w:sz="4" w:space="0" w:color="auto"/>
            </w:tcBorders>
            <w:shd w:val="clear" w:color="auto" w:fill="auto"/>
            <w:vAlign w:val="center"/>
          </w:tcPr>
          <w:p w:rsidR="00D366A1" w:rsidRPr="00A923E1" w:rsidRDefault="00D366A1" w:rsidP="006F7846">
            <w:pPr>
              <w:jc w:val="center"/>
              <w:rPr>
                <w:sz w:val="22"/>
                <w:szCs w:val="22"/>
              </w:rPr>
            </w:pPr>
            <w:r w:rsidRPr="00A923E1">
              <w:rPr>
                <w:sz w:val="22"/>
                <w:szCs w:val="22"/>
              </w:rPr>
              <w:t>%</w:t>
            </w:r>
          </w:p>
        </w:tc>
        <w:tc>
          <w:tcPr>
            <w:tcW w:w="493" w:type="pct"/>
            <w:tcBorders>
              <w:top w:val="nil"/>
              <w:left w:val="nil"/>
              <w:bottom w:val="single" w:sz="4" w:space="0" w:color="auto"/>
              <w:right w:val="single" w:sz="4" w:space="0" w:color="auto"/>
            </w:tcBorders>
            <w:shd w:val="clear" w:color="auto" w:fill="auto"/>
            <w:vAlign w:val="center"/>
          </w:tcPr>
          <w:p w:rsidR="00D366A1" w:rsidRPr="00A923E1" w:rsidRDefault="00D366A1" w:rsidP="006F7846">
            <w:pPr>
              <w:jc w:val="center"/>
              <w:rPr>
                <w:color w:val="000000"/>
                <w:sz w:val="22"/>
                <w:szCs w:val="22"/>
              </w:rPr>
            </w:pPr>
            <w:r w:rsidRPr="00A923E1">
              <w:rPr>
                <w:color w:val="000000"/>
                <w:sz w:val="22"/>
                <w:szCs w:val="22"/>
              </w:rPr>
              <w:t>100</w:t>
            </w:r>
          </w:p>
        </w:tc>
        <w:tc>
          <w:tcPr>
            <w:tcW w:w="534" w:type="pct"/>
            <w:tcBorders>
              <w:top w:val="nil"/>
              <w:left w:val="nil"/>
              <w:bottom w:val="single" w:sz="4" w:space="0" w:color="auto"/>
              <w:right w:val="single" w:sz="4" w:space="0" w:color="auto"/>
            </w:tcBorders>
            <w:shd w:val="clear" w:color="auto" w:fill="auto"/>
            <w:vAlign w:val="center"/>
          </w:tcPr>
          <w:p w:rsidR="00D366A1" w:rsidRPr="00A923E1" w:rsidRDefault="00D366A1" w:rsidP="006F7846">
            <w:pPr>
              <w:jc w:val="center"/>
              <w:rPr>
                <w:color w:val="000000"/>
                <w:sz w:val="22"/>
                <w:szCs w:val="22"/>
              </w:rPr>
            </w:pPr>
            <w:r w:rsidRPr="00A923E1">
              <w:rPr>
                <w:color w:val="000000"/>
                <w:sz w:val="22"/>
                <w:szCs w:val="22"/>
              </w:rPr>
              <w:t>100</w:t>
            </w:r>
          </w:p>
        </w:tc>
        <w:tc>
          <w:tcPr>
            <w:tcW w:w="1890" w:type="pct"/>
            <w:tcBorders>
              <w:top w:val="nil"/>
              <w:left w:val="nil"/>
              <w:bottom w:val="single" w:sz="4" w:space="0" w:color="auto"/>
              <w:right w:val="single" w:sz="4" w:space="0" w:color="auto"/>
            </w:tcBorders>
            <w:shd w:val="clear" w:color="auto" w:fill="auto"/>
            <w:vAlign w:val="center"/>
          </w:tcPr>
          <w:p w:rsidR="00D366A1" w:rsidRPr="00A923E1" w:rsidRDefault="00D366A1" w:rsidP="00D3562F">
            <w:pPr>
              <w:jc w:val="center"/>
              <w:rPr>
                <w:color w:val="000000"/>
                <w:sz w:val="22"/>
                <w:szCs w:val="22"/>
              </w:rPr>
            </w:pPr>
            <w:r w:rsidRPr="00A923E1">
              <w:rPr>
                <w:color w:val="000000"/>
                <w:sz w:val="22"/>
                <w:szCs w:val="22"/>
              </w:rPr>
              <w:t xml:space="preserve">На </w:t>
            </w:r>
            <w:r w:rsidR="001E10B1" w:rsidRPr="00A923E1">
              <w:rPr>
                <w:color w:val="000000"/>
                <w:sz w:val="22"/>
                <w:szCs w:val="22"/>
              </w:rPr>
              <w:t>0</w:t>
            </w:r>
            <w:r w:rsidR="008850D6">
              <w:rPr>
                <w:color w:val="000000"/>
                <w:sz w:val="22"/>
                <w:szCs w:val="22"/>
              </w:rPr>
              <w:t>1.</w:t>
            </w:r>
            <w:r w:rsidRPr="00A923E1">
              <w:rPr>
                <w:color w:val="000000"/>
                <w:sz w:val="22"/>
                <w:szCs w:val="22"/>
              </w:rPr>
              <w:t>1</w:t>
            </w:r>
            <w:r w:rsidR="008850D6">
              <w:rPr>
                <w:color w:val="000000"/>
                <w:sz w:val="22"/>
                <w:szCs w:val="22"/>
              </w:rPr>
              <w:t xml:space="preserve">0.2014 </w:t>
            </w:r>
            <w:r w:rsidRPr="00A923E1">
              <w:rPr>
                <w:color w:val="000000"/>
                <w:sz w:val="22"/>
                <w:szCs w:val="22"/>
              </w:rPr>
              <w:t>обеспеченность услугой теплоснабжения</w:t>
            </w:r>
            <w:r w:rsidR="008850D6">
              <w:rPr>
                <w:color w:val="000000"/>
                <w:sz w:val="22"/>
                <w:szCs w:val="22"/>
              </w:rPr>
              <w:t xml:space="preserve"> составляет 100%. В период с 2015 по 20</w:t>
            </w:r>
            <w:r w:rsidRPr="00A923E1">
              <w:rPr>
                <w:color w:val="000000"/>
                <w:sz w:val="22"/>
                <w:szCs w:val="22"/>
              </w:rPr>
              <w:t>3</w:t>
            </w:r>
            <w:r w:rsidR="008850D6">
              <w:rPr>
                <w:color w:val="000000"/>
                <w:sz w:val="22"/>
                <w:szCs w:val="22"/>
              </w:rPr>
              <w:t>0</w:t>
            </w:r>
            <w:r w:rsidRPr="00A923E1">
              <w:rPr>
                <w:color w:val="000000"/>
                <w:sz w:val="22"/>
                <w:szCs w:val="22"/>
              </w:rPr>
              <w:t xml:space="preserve"> годы все новые потребители будут обеспечены услугой центрального теплоснабжения</w:t>
            </w:r>
          </w:p>
        </w:tc>
      </w:tr>
    </w:tbl>
    <w:p w:rsidR="00D366A1" w:rsidRDefault="00D366A1" w:rsidP="00D366A1">
      <w:pPr>
        <w:pStyle w:val="AAA"/>
        <w:tabs>
          <w:tab w:val="left" w:pos="540"/>
          <w:tab w:val="left" w:pos="9355"/>
        </w:tabs>
        <w:ind w:left="360" w:right="-6"/>
        <w:outlineLvl w:val="0"/>
        <w:rPr>
          <w:b/>
          <w:bCs/>
          <w:sz w:val="28"/>
          <w:szCs w:val="24"/>
        </w:rPr>
      </w:pPr>
    </w:p>
    <w:p w:rsidR="00084FBC" w:rsidRDefault="00084FBC">
      <w:pPr>
        <w:rPr>
          <w:bCs/>
        </w:rPr>
      </w:pPr>
      <w:r>
        <w:rPr>
          <w:bCs/>
        </w:rPr>
        <w:br w:type="page"/>
      </w:r>
    </w:p>
    <w:p w:rsidR="00D366A1" w:rsidRPr="00A40F46" w:rsidRDefault="00D366A1" w:rsidP="00D366A1">
      <w:pPr>
        <w:pStyle w:val="AAA"/>
        <w:tabs>
          <w:tab w:val="left" w:pos="540"/>
          <w:tab w:val="left" w:pos="9355"/>
        </w:tabs>
        <w:ind w:right="-6" w:firstLine="709"/>
        <w:rPr>
          <w:bCs/>
          <w:szCs w:val="24"/>
        </w:rPr>
      </w:pPr>
      <w:r>
        <w:rPr>
          <w:bCs/>
          <w:szCs w:val="24"/>
        </w:rPr>
        <w:lastRenderedPageBreak/>
        <w:t>В таблице 5.2</w:t>
      </w:r>
      <w:r w:rsidRPr="00A40F46">
        <w:rPr>
          <w:bCs/>
          <w:szCs w:val="24"/>
        </w:rPr>
        <w:t xml:space="preserve"> приведено обоснование целевых показател</w:t>
      </w:r>
      <w:r>
        <w:rPr>
          <w:bCs/>
          <w:szCs w:val="24"/>
        </w:rPr>
        <w:t>ей</w:t>
      </w:r>
      <w:r w:rsidRPr="00A40F46">
        <w:rPr>
          <w:bCs/>
          <w:szCs w:val="24"/>
        </w:rPr>
        <w:t xml:space="preserve"> развития системы </w:t>
      </w:r>
      <w:r>
        <w:rPr>
          <w:bCs/>
          <w:szCs w:val="24"/>
        </w:rPr>
        <w:t>вод</w:t>
      </w:r>
      <w:r w:rsidRPr="00A40F46">
        <w:rPr>
          <w:bCs/>
          <w:szCs w:val="24"/>
        </w:rPr>
        <w:t>оснабжения</w:t>
      </w:r>
      <w:r>
        <w:rPr>
          <w:bCs/>
          <w:szCs w:val="24"/>
        </w:rPr>
        <w:t>.</w:t>
      </w:r>
    </w:p>
    <w:p w:rsidR="00D366A1" w:rsidRPr="00A40F46" w:rsidRDefault="00D366A1" w:rsidP="00D366A1">
      <w:pPr>
        <w:pStyle w:val="AAA"/>
        <w:tabs>
          <w:tab w:val="left" w:pos="540"/>
          <w:tab w:val="left" w:pos="9355"/>
        </w:tabs>
        <w:ind w:right="-6" w:firstLine="709"/>
        <w:rPr>
          <w:bCs/>
          <w:szCs w:val="24"/>
        </w:rPr>
      </w:pPr>
      <w:r>
        <w:rPr>
          <w:bCs/>
          <w:szCs w:val="24"/>
        </w:rPr>
        <w:t xml:space="preserve">Таблица 5.2. </w:t>
      </w:r>
      <w:r w:rsidRPr="00A40F46">
        <w:rPr>
          <w:bCs/>
          <w:szCs w:val="24"/>
        </w:rPr>
        <w:t>Обоснование целевых показател</w:t>
      </w:r>
      <w:r>
        <w:rPr>
          <w:bCs/>
          <w:szCs w:val="24"/>
        </w:rPr>
        <w:t>ей</w:t>
      </w:r>
      <w:r w:rsidRPr="00A40F46">
        <w:rPr>
          <w:bCs/>
          <w:szCs w:val="24"/>
        </w:rPr>
        <w:t xml:space="preserve"> развития системы </w:t>
      </w:r>
      <w:r>
        <w:rPr>
          <w:bCs/>
          <w:szCs w:val="24"/>
        </w:rPr>
        <w:t>вод</w:t>
      </w:r>
      <w:r w:rsidRPr="00A40F46">
        <w:rPr>
          <w:bCs/>
          <w:szCs w:val="24"/>
        </w:rPr>
        <w:t>оснабжения</w:t>
      </w:r>
      <w:r>
        <w:rPr>
          <w:bCs/>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76"/>
        <w:gridCol w:w="2347"/>
        <w:gridCol w:w="1369"/>
        <w:gridCol w:w="995"/>
        <w:gridCol w:w="995"/>
        <w:gridCol w:w="3288"/>
      </w:tblGrid>
      <w:tr w:rsidR="00D366A1" w:rsidRPr="002B1748" w:rsidTr="00084FBC">
        <w:trPr>
          <w:trHeight w:val="20"/>
          <w:tblHeader/>
        </w:trPr>
        <w:tc>
          <w:tcPr>
            <w:tcW w:w="301" w:type="pct"/>
            <w:tcBorders>
              <w:bottom w:val="single" w:sz="4" w:space="0" w:color="auto"/>
            </w:tcBorders>
            <w:shd w:val="clear" w:color="auto" w:fill="FFFFFF"/>
            <w:vAlign w:val="center"/>
          </w:tcPr>
          <w:p w:rsidR="00D366A1" w:rsidRPr="002B1748" w:rsidRDefault="00D366A1" w:rsidP="006F7846">
            <w:pPr>
              <w:jc w:val="center"/>
              <w:rPr>
                <w:b/>
                <w:bCs/>
                <w:sz w:val="22"/>
                <w:szCs w:val="22"/>
              </w:rPr>
            </w:pPr>
            <w:r w:rsidRPr="002B1748">
              <w:rPr>
                <w:b/>
                <w:bCs/>
                <w:sz w:val="22"/>
                <w:szCs w:val="22"/>
              </w:rPr>
              <w:t>№</w:t>
            </w:r>
          </w:p>
        </w:tc>
        <w:tc>
          <w:tcPr>
            <w:tcW w:w="1226" w:type="pct"/>
            <w:tcBorders>
              <w:bottom w:val="single" w:sz="4" w:space="0" w:color="auto"/>
            </w:tcBorders>
            <w:shd w:val="clear" w:color="auto" w:fill="FFFFFF"/>
            <w:vAlign w:val="center"/>
          </w:tcPr>
          <w:p w:rsidR="00D366A1" w:rsidRPr="002B1748" w:rsidRDefault="00D366A1" w:rsidP="006F7846">
            <w:pPr>
              <w:jc w:val="center"/>
              <w:rPr>
                <w:b/>
                <w:bCs/>
                <w:sz w:val="22"/>
                <w:szCs w:val="22"/>
              </w:rPr>
            </w:pPr>
            <w:r w:rsidRPr="002B1748">
              <w:rPr>
                <w:b/>
                <w:bCs/>
                <w:sz w:val="22"/>
                <w:szCs w:val="22"/>
              </w:rPr>
              <w:t>Наименование показателей</w:t>
            </w:r>
          </w:p>
        </w:tc>
        <w:tc>
          <w:tcPr>
            <w:tcW w:w="715" w:type="pct"/>
            <w:tcBorders>
              <w:bottom w:val="single" w:sz="4" w:space="0" w:color="auto"/>
            </w:tcBorders>
            <w:shd w:val="clear" w:color="auto" w:fill="FFFFFF"/>
            <w:vAlign w:val="center"/>
          </w:tcPr>
          <w:p w:rsidR="00D366A1" w:rsidRPr="002B1748" w:rsidRDefault="00D366A1" w:rsidP="006F7846">
            <w:pPr>
              <w:jc w:val="center"/>
              <w:rPr>
                <w:b/>
                <w:bCs/>
                <w:sz w:val="22"/>
                <w:szCs w:val="22"/>
              </w:rPr>
            </w:pPr>
            <w:r w:rsidRPr="002B1748">
              <w:rPr>
                <w:b/>
                <w:bCs/>
                <w:sz w:val="22"/>
                <w:szCs w:val="22"/>
              </w:rPr>
              <w:t>Единицы измерения</w:t>
            </w:r>
          </w:p>
        </w:tc>
        <w:tc>
          <w:tcPr>
            <w:tcW w:w="520" w:type="pct"/>
            <w:tcBorders>
              <w:bottom w:val="single" w:sz="4" w:space="0" w:color="auto"/>
            </w:tcBorders>
            <w:shd w:val="clear" w:color="auto" w:fill="FFFFFF"/>
            <w:vAlign w:val="center"/>
          </w:tcPr>
          <w:p w:rsidR="00D366A1" w:rsidRPr="002B1748" w:rsidRDefault="008850D6" w:rsidP="006F7846">
            <w:pPr>
              <w:jc w:val="center"/>
              <w:rPr>
                <w:b/>
                <w:bCs/>
                <w:sz w:val="22"/>
                <w:szCs w:val="22"/>
              </w:rPr>
            </w:pPr>
            <w:r>
              <w:rPr>
                <w:b/>
                <w:bCs/>
                <w:sz w:val="22"/>
                <w:szCs w:val="22"/>
              </w:rPr>
              <w:t xml:space="preserve">2015 </w:t>
            </w:r>
            <w:r w:rsidR="00D366A1" w:rsidRPr="002B1748">
              <w:rPr>
                <w:b/>
                <w:bCs/>
                <w:sz w:val="22"/>
                <w:szCs w:val="22"/>
              </w:rPr>
              <w:t>г.</w:t>
            </w:r>
          </w:p>
        </w:tc>
        <w:tc>
          <w:tcPr>
            <w:tcW w:w="520" w:type="pct"/>
            <w:tcBorders>
              <w:bottom w:val="single" w:sz="4" w:space="0" w:color="auto"/>
            </w:tcBorders>
            <w:shd w:val="clear" w:color="auto" w:fill="FFFFFF"/>
            <w:vAlign w:val="center"/>
          </w:tcPr>
          <w:p w:rsidR="00D366A1" w:rsidRPr="002B1748" w:rsidRDefault="00E81771" w:rsidP="00E81771">
            <w:pPr>
              <w:jc w:val="center"/>
              <w:rPr>
                <w:b/>
                <w:bCs/>
                <w:sz w:val="22"/>
                <w:szCs w:val="22"/>
              </w:rPr>
            </w:pPr>
            <w:r>
              <w:rPr>
                <w:b/>
                <w:bCs/>
                <w:sz w:val="22"/>
                <w:szCs w:val="22"/>
              </w:rPr>
              <w:t>2030</w:t>
            </w:r>
            <w:r w:rsidR="008850D6">
              <w:rPr>
                <w:b/>
                <w:bCs/>
                <w:sz w:val="22"/>
                <w:szCs w:val="22"/>
              </w:rPr>
              <w:t xml:space="preserve"> </w:t>
            </w:r>
            <w:r w:rsidR="00D366A1" w:rsidRPr="002B1748">
              <w:rPr>
                <w:b/>
                <w:bCs/>
                <w:sz w:val="22"/>
                <w:szCs w:val="22"/>
              </w:rPr>
              <w:t>г.</w:t>
            </w:r>
          </w:p>
        </w:tc>
        <w:tc>
          <w:tcPr>
            <w:tcW w:w="1718" w:type="pct"/>
            <w:tcBorders>
              <w:bottom w:val="single" w:sz="4" w:space="0" w:color="auto"/>
            </w:tcBorders>
            <w:shd w:val="clear" w:color="auto" w:fill="FFFFFF"/>
            <w:vAlign w:val="center"/>
          </w:tcPr>
          <w:p w:rsidR="00D366A1" w:rsidRPr="002B1748" w:rsidRDefault="00D366A1" w:rsidP="006F7846">
            <w:pPr>
              <w:jc w:val="center"/>
              <w:rPr>
                <w:b/>
                <w:bCs/>
                <w:sz w:val="22"/>
                <w:szCs w:val="22"/>
              </w:rPr>
            </w:pPr>
            <w:r w:rsidRPr="002B1748">
              <w:rPr>
                <w:b/>
                <w:bCs/>
                <w:sz w:val="22"/>
                <w:szCs w:val="22"/>
              </w:rPr>
              <w:t>Обоснование</w:t>
            </w:r>
          </w:p>
        </w:tc>
      </w:tr>
      <w:tr w:rsidR="00D366A1" w:rsidRPr="002B1748" w:rsidTr="006F7846">
        <w:trPr>
          <w:trHeight w:val="20"/>
        </w:trPr>
        <w:tc>
          <w:tcPr>
            <w:tcW w:w="301" w:type="pct"/>
            <w:shd w:val="clear" w:color="auto" w:fill="FFFFFF"/>
            <w:vAlign w:val="center"/>
          </w:tcPr>
          <w:p w:rsidR="00D366A1" w:rsidRPr="002B1748" w:rsidRDefault="00D366A1" w:rsidP="006F7846">
            <w:pPr>
              <w:jc w:val="center"/>
              <w:rPr>
                <w:b/>
                <w:bCs/>
                <w:sz w:val="22"/>
                <w:szCs w:val="22"/>
              </w:rPr>
            </w:pPr>
            <w:r w:rsidRPr="002B1748">
              <w:rPr>
                <w:b/>
                <w:bCs/>
                <w:sz w:val="22"/>
                <w:szCs w:val="22"/>
              </w:rPr>
              <w:t>1</w:t>
            </w:r>
          </w:p>
        </w:tc>
        <w:tc>
          <w:tcPr>
            <w:tcW w:w="4699" w:type="pct"/>
            <w:gridSpan w:val="5"/>
            <w:shd w:val="clear" w:color="auto" w:fill="FFFFFF"/>
            <w:vAlign w:val="center"/>
          </w:tcPr>
          <w:p w:rsidR="00D366A1" w:rsidRPr="002B1748" w:rsidRDefault="00D366A1" w:rsidP="006F7846">
            <w:pPr>
              <w:jc w:val="center"/>
              <w:rPr>
                <w:b/>
                <w:bCs/>
                <w:sz w:val="22"/>
                <w:szCs w:val="22"/>
              </w:rPr>
            </w:pPr>
            <w:r w:rsidRPr="002B1748">
              <w:rPr>
                <w:b/>
                <w:bCs/>
                <w:sz w:val="22"/>
                <w:szCs w:val="22"/>
              </w:rPr>
              <w:t>Надежность (бесперебойность) снабжения услугой</w:t>
            </w:r>
          </w:p>
        </w:tc>
      </w:tr>
      <w:tr w:rsidR="00D366A1" w:rsidRPr="002B1748" w:rsidTr="00084FBC">
        <w:trPr>
          <w:trHeight w:val="20"/>
        </w:trPr>
        <w:tc>
          <w:tcPr>
            <w:tcW w:w="301" w:type="pct"/>
            <w:shd w:val="clear" w:color="auto" w:fill="FFFFFF"/>
            <w:vAlign w:val="center"/>
          </w:tcPr>
          <w:p w:rsidR="00D366A1" w:rsidRPr="002B1748" w:rsidRDefault="00D366A1" w:rsidP="006F7846">
            <w:pPr>
              <w:jc w:val="center"/>
              <w:rPr>
                <w:sz w:val="22"/>
                <w:szCs w:val="22"/>
              </w:rPr>
            </w:pPr>
            <w:r w:rsidRPr="002B1748">
              <w:rPr>
                <w:sz w:val="22"/>
                <w:szCs w:val="22"/>
              </w:rPr>
              <w:t>1.1</w:t>
            </w:r>
          </w:p>
        </w:tc>
        <w:tc>
          <w:tcPr>
            <w:tcW w:w="1226" w:type="pct"/>
            <w:shd w:val="clear" w:color="auto" w:fill="FFFFFF"/>
            <w:vAlign w:val="center"/>
          </w:tcPr>
          <w:p w:rsidR="00D366A1" w:rsidRPr="002B1748" w:rsidRDefault="00D366A1" w:rsidP="006F7846">
            <w:pPr>
              <w:jc w:val="center"/>
              <w:rPr>
                <w:sz w:val="22"/>
                <w:szCs w:val="22"/>
              </w:rPr>
            </w:pPr>
            <w:r w:rsidRPr="002B1748">
              <w:rPr>
                <w:sz w:val="22"/>
                <w:szCs w:val="22"/>
              </w:rPr>
              <w:t>Продолжительность (бесперебойность) поставки товаров и услуг</w:t>
            </w:r>
          </w:p>
        </w:tc>
        <w:tc>
          <w:tcPr>
            <w:tcW w:w="715" w:type="pct"/>
            <w:shd w:val="clear" w:color="auto" w:fill="FFFFFF"/>
            <w:vAlign w:val="center"/>
          </w:tcPr>
          <w:p w:rsidR="00D366A1" w:rsidRPr="002B1748" w:rsidRDefault="00D366A1" w:rsidP="006F7846">
            <w:pPr>
              <w:jc w:val="center"/>
              <w:rPr>
                <w:sz w:val="22"/>
                <w:szCs w:val="22"/>
              </w:rPr>
            </w:pPr>
            <w:r w:rsidRPr="002B1748">
              <w:rPr>
                <w:sz w:val="22"/>
                <w:szCs w:val="22"/>
              </w:rPr>
              <w:t>час/день</w:t>
            </w:r>
          </w:p>
        </w:tc>
        <w:tc>
          <w:tcPr>
            <w:tcW w:w="520" w:type="pct"/>
            <w:shd w:val="clear" w:color="auto" w:fill="FFFFFF"/>
            <w:vAlign w:val="center"/>
          </w:tcPr>
          <w:p w:rsidR="00D366A1" w:rsidRPr="002B1748" w:rsidRDefault="00D366A1" w:rsidP="006F7846">
            <w:pPr>
              <w:jc w:val="center"/>
              <w:rPr>
                <w:sz w:val="22"/>
                <w:szCs w:val="22"/>
              </w:rPr>
            </w:pPr>
            <w:r w:rsidRPr="002B1748">
              <w:rPr>
                <w:sz w:val="22"/>
                <w:szCs w:val="22"/>
              </w:rPr>
              <w:t>24</w:t>
            </w:r>
          </w:p>
        </w:tc>
        <w:tc>
          <w:tcPr>
            <w:tcW w:w="520" w:type="pct"/>
            <w:shd w:val="clear" w:color="auto" w:fill="FFFFFF"/>
            <w:vAlign w:val="center"/>
          </w:tcPr>
          <w:p w:rsidR="00D366A1" w:rsidRPr="002B1748" w:rsidRDefault="00D366A1" w:rsidP="006F7846">
            <w:pPr>
              <w:jc w:val="center"/>
              <w:rPr>
                <w:sz w:val="22"/>
                <w:szCs w:val="22"/>
              </w:rPr>
            </w:pPr>
            <w:r w:rsidRPr="002B1748">
              <w:rPr>
                <w:sz w:val="22"/>
                <w:szCs w:val="22"/>
              </w:rPr>
              <w:t>24</w:t>
            </w:r>
          </w:p>
        </w:tc>
        <w:tc>
          <w:tcPr>
            <w:tcW w:w="1718" w:type="pct"/>
            <w:shd w:val="clear" w:color="auto" w:fill="FFFFFF"/>
            <w:vAlign w:val="center"/>
          </w:tcPr>
          <w:p w:rsidR="00D366A1" w:rsidRPr="002B1748" w:rsidRDefault="00D366A1" w:rsidP="00084FBC">
            <w:pPr>
              <w:jc w:val="center"/>
              <w:rPr>
                <w:sz w:val="22"/>
                <w:szCs w:val="22"/>
              </w:rPr>
            </w:pPr>
            <w:r w:rsidRPr="002B1748">
              <w:rPr>
                <w:color w:val="000000"/>
                <w:sz w:val="22"/>
                <w:szCs w:val="22"/>
              </w:rPr>
              <w:t xml:space="preserve">Проведение мероприятий по строительству </w:t>
            </w:r>
            <w:r w:rsidR="00084FBC">
              <w:rPr>
                <w:color w:val="000000"/>
                <w:sz w:val="22"/>
                <w:szCs w:val="22"/>
              </w:rPr>
              <w:t>водоочистных сооружений и сетей водоснабжения</w:t>
            </w:r>
            <w:r w:rsidRPr="002B1748">
              <w:rPr>
                <w:color w:val="000000"/>
                <w:sz w:val="22"/>
                <w:szCs w:val="22"/>
              </w:rPr>
              <w:t xml:space="preserve"> позволит обеспечить безаварийную работу системы водоснабжения</w:t>
            </w:r>
          </w:p>
        </w:tc>
      </w:tr>
      <w:tr w:rsidR="00CD60D0" w:rsidRPr="002B1748" w:rsidTr="00CD60D0">
        <w:trPr>
          <w:trHeight w:val="20"/>
        </w:trPr>
        <w:tc>
          <w:tcPr>
            <w:tcW w:w="301" w:type="pct"/>
            <w:shd w:val="clear" w:color="auto" w:fill="FFFFFF"/>
            <w:vAlign w:val="center"/>
          </w:tcPr>
          <w:p w:rsidR="00CD60D0" w:rsidRPr="002B1748" w:rsidRDefault="00CD60D0" w:rsidP="006F7846">
            <w:pPr>
              <w:jc w:val="center"/>
              <w:rPr>
                <w:sz w:val="22"/>
                <w:szCs w:val="22"/>
              </w:rPr>
            </w:pPr>
            <w:r>
              <w:rPr>
                <w:sz w:val="22"/>
                <w:szCs w:val="22"/>
              </w:rPr>
              <w:t>1.2</w:t>
            </w:r>
          </w:p>
        </w:tc>
        <w:tc>
          <w:tcPr>
            <w:tcW w:w="1226" w:type="pct"/>
            <w:shd w:val="clear" w:color="auto" w:fill="FFFFFF"/>
            <w:vAlign w:val="center"/>
          </w:tcPr>
          <w:p w:rsidR="00CD60D0" w:rsidRPr="002B1748" w:rsidRDefault="00CD60D0" w:rsidP="006F7846">
            <w:pPr>
              <w:jc w:val="center"/>
              <w:rPr>
                <w:sz w:val="22"/>
                <w:szCs w:val="22"/>
              </w:rPr>
            </w:pPr>
            <w:r>
              <w:rPr>
                <w:sz w:val="22"/>
                <w:szCs w:val="22"/>
              </w:rPr>
              <w:t>Уровень потерь</w:t>
            </w:r>
          </w:p>
        </w:tc>
        <w:tc>
          <w:tcPr>
            <w:tcW w:w="715" w:type="pct"/>
            <w:shd w:val="clear" w:color="auto" w:fill="FFFFFF"/>
            <w:vAlign w:val="center"/>
          </w:tcPr>
          <w:p w:rsidR="00CD60D0" w:rsidRPr="002B1748" w:rsidRDefault="00CD60D0" w:rsidP="006F7846">
            <w:pPr>
              <w:jc w:val="center"/>
              <w:rPr>
                <w:sz w:val="22"/>
                <w:szCs w:val="22"/>
              </w:rPr>
            </w:pPr>
            <w:r>
              <w:rPr>
                <w:sz w:val="22"/>
                <w:szCs w:val="22"/>
              </w:rPr>
              <w:t>%</w:t>
            </w:r>
          </w:p>
        </w:tc>
        <w:tc>
          <w:tcPr>
            <w:tcW w:w="520" w:type="pct"/>
            <w:shd w:val="clear" w:color="auto" w:fill="FFFFFF"/>
            <w:vAlign w:val="center"/>
          </w:tcPr>
          <w:p w:rsidR="00CD60D0" w:rsidRDefault="00CD60D0" w:rsidP="00CD60D0">
            <w:pPr>
              <w:jc w:val="center"/>
              <w:rPr>
                <w:color w:val="000000"/>
                <w:sz w:val="22"/>
                <w:szCs w:val="22"/>
              </w:rPr>
            </w:pPr>
            <w:r>
              <w:rPr>
                <w:color w:val="000000"/>
                <w:sz w:val="22"/>
                <w:szCs w:val="22"/>
              </w:rPr>
              <w:t>34,57</w:t>
            </w:r>
          </w:p>
        </w:tc>
        <w:tc>
          <w:tcPr>
            <w:tcW w:w="520" w:type="pct"/>
            <w:shd w:val="clear" w:color="auto" w:fill="FFFFFF"/>
            <w:vAlign w:val="center"/>
          </w:tcPr>
          <w:p w:rsidR="00CD60D0" w:rsidRDefault="00CD60D0" w:rsidP="00CD60D0">
            <w:pPr>
              <w:jc w:val="center"/>
              <w:rPr>
                <w:color w:val="000000"/>
                <w:sz w:val="22"/>
                <w:szCs w:val="22"/>
              </w:rPr>
            </w:pPr>
            <w:r>
              <w:rPr>
                <w:color w:val="000000"/>
                <w:sz w:val="22"/>
                <w:szCs w:val="22"/>
              </w:rPr>
              <w:t>28,32</w:t>
            </w:r>
          </w:p>
        </w:tc>
        <w:tc>
          <w:tcPr>
            <w:tcW w:w="1718" w:type="pct"/>
            <w:shd w:val="clear" w:color="auto" w:fill="FFFFFF"/>
            <w:vAlign w:val="center"/>
          </w:tcPr>
          <w:p w:rsidR="00CD60D0" w:rsidRPr="002B1748" w:rsidRDefault="008850D6" w:rsidP="008850D6">
            <w:pPr>
              <w:jc w:val="center"/>
              <w:rPr>
                <w:color w:val="000000"/>
                <w:sz w:val="22"/>
                <w:szCs w:val="22"/>
              </w:rPr>
            </w:pPr>
            <w:r>
              <w:rPr>
                <w:color w:val="000000"/>
                <w:sz w:val="22"/>
                <w:szCs w:val="22"/>
              </w:rPr>
              <w:t>Снижение</w:t>
            </w:r>
            <w:r w:rsidR="00CD60D0">
              <w:rPr>
                <w:color w:val="000000"/>
                <w:sz w:val="22"/>
                <w:szCs w:val="22"/>
              </w:rPr>
              <w:t xml:space="preserve"> износа сетей водоснабжения приведет к </w:t>
            </w:r>
            <w:r>
              <w:rPr>
                <w:color w:val="000000"/>
                <w:sz w:val="22"/>
                <w:szCs w:val="22"/>
              </w:rPr>
              <w:t>Снижению</w:t>
            </w:r>
            <w:r w:rsidR="00CD60D0">
              <w:rPr>
                <w:color w:val="000000"/>
                <w:sz w:val="22"/>
                <w:szCs w:val="22"/>
              </w:rPr>
              <w:t xml:space="preserve"> потерь воды в сетях водоснабжения</w:t>
            </w:r>
          </w:p>
        </w:tc>
      </w:tr>
      <w:tr w:rsidR="00CD60D0" w:rsidRPr="002B1748" w:rsidTr="00CD60D0">
        <w:trPr>
          <w:trHeight w:val="20"/>
        </w:trPr>
        <w:tc>
          <w:tcPr>
            <w:tcW w:w="301" w:type="pct"/>
            <w:shd w:val="clear" w:color="auto" w:fill="FFFFFF"/>
            <w:vAlign w:val="center"/>
          </w:tcPr>
          <w:p w:rsidR="00CD60D0" w:rsidRDefault="00CD60D0" w:rsidP="006F7846">
            <w:pPr>
              <w:jc w:val="center"/>
              <w:rPr>
                <w:sz w:val="22"/>
                <w:szCs w:val="22"/>
              </w:rPr>
            </w:pPr>
            <w:r>
              <w:rPr>
                <w:sz w:val="22"/>
                <w:szCs w:val="22"/>
              </w:rPr>
              <w:t>1.3</w:t>
            </w:r>
          </w:p>
        </w:tc>
        <w:tc>
          <w:tcPr>
            <w:tcW w:w="1226" w:type="pct"/>
            <w:shd w:val="clear" w:color="auto" w:fill="FFFFFF"/>
            <w:vAlign w:val="center"/>
          </w:tcPr>
          <w:p w:rsidR="00CD60D0" w:rsidRDefault="00CD60D0" w:rsidP="006F7846">
            <w:pPr>
              <w:jc w:val="center"/>
              <w:rPr>
                <w:sz w:val="22"/>
                <w:szCs w:val="22"/>
              </w:rPr>
            </w:pPr>
            <w:r>
              <w:rPr>
                <w:sz w:val="22"/>
                <w:szCs w:val="22"/>
              </w:rPr>
              <w:t>Износ сетей водоснабжения</w:t>
            </w:r>
          </w:p>
        </w:tc>
        <w:tc>
          <w:tcPr>
            <w:tcW w:w="715" w:type="pct"/>
            <w:shd w:val="clear" w:color="auto" w:fill="FFFFFF"/>
            <w:vAlign w:val="center"/>
          </w:tcPr>
          <w:p w:rsidR="00CD60D0" w:rsidRDefault="00CD60D0" w:rsidP="006F7846">
            <w:pPr>
              <w:jc w:val="center"/>
              <w:rPr>
                <w:sz w:val="22"/>
                <w:szCs w:val="22"/>
              </w:rPr>
            </w:pPr>
            <w:r>
              <w:rPr>
                <w:sz w:val="22"/>
                <w:szCs w:val="22"/>
              </w:rPr>
              <w:t>%</w:t>
            </w:r>
          </w:p>
        </w:tc>
        <w:tc>
          <w:tcPr>
            <w:tcW w:w="520" w:type="pct"/>
            <w:shd w:val="clear" w:color="auto" w:fill="FFFFFF"/>
            <w:vAlign w:val="center"/>
          </w:tcPr>
          <w:p w:rsidR="00CD60D0" w:rsidRDefault="00CD60D0" w:rsidP="00CD60D0">
            <w:pPr>
              <w:jc w:val="center"/>
              <w:rPr>
                <w:color w:val="000000"/>
                <w:sz w:val="22"/>
                <w:szCs w:val="22"/>
              </w:rPr>
            </w:pPr>
            <w:r>
              <w:rPr>
                <w:color w:val="000000"/>
                <w:sz w:val="22"/>
                <w:szCs w:val="22"/>
              </w:rPr>
              <w:t>80</w:t>
            </w:r>
          </w:p>
        </w:tc>
        <w:tc>
          <w:tcPr>
            <w:tcW w:w="520" w:type="pct"/>
            <w:shd w:val="clear" w:color="auto" w:fill="FFFFFF"/>
            <w:vAlign w:val="center"/>
          </w:tcPr>
          <w:p w:rsidR="00CD60D0" w:rsidRDefault="00CD60D0" w:rsidP="00CD60D0">
            <w:pPr>
              <w:jc w:val="center"/>
              <w:rPr>
                <w:color w:val="000000"/>
                <w:sz w:val="22"/>
                <w:szCs w:val="22"/>
              </w:rPr>
            </w:pPr>
            <w:r>
              <w:rPr>
                <w:color w:val="000000"/>
                <w:sz w:val="22"/>
                <w:szCs w:val="22"/>
              </w:rPr>
              <w:t>55</w:t>
            </w:r>
          </w:p>
        </w:tc>
        <w:tc>
          <w:tcPr>
            <w:tcW w:w="1718" w:type="pct"/>
            <w:shd w:val="clear" w:color="auto" w:fill="FFFFFF"/>
            <w:vAlign w:val="center"/>
          </w:tcPr>
          <w:p w:rsidR="00CD60D0" w:rsidRPr="002B1748" w:rsidRDefault="00CD60D0" w:rsidP="00084FBC">
            <w:pPr>
              <w:jc w:val="center"/>
              <w:rPr>
                <w:color w:val="000000"/>
                <w:sz w:val="22"/>
                <w:szCs w:val="22"/>
              </w:rPr>
            </w:pPr>
            <w:r>
              <w:rPr>
                <w:color w:val="000000"/>
                <w:sz w:val="22"/>
                <w:szCs w:val="22"/>
              </w:rPr>
              <w:t>Износ сетей водоснабжения будет увеличиваться за счет отсутствия мероприятий по замене сетей водоснабжения</w:t>
            </w:r>
          </w:p>
        </w:tc>
      </w:tr>
      <w:tr w:rsidR="00D366A1" w:rsidRPr="002B1748" w:rsidTr="006F7846">
        <w:trPr>
          <w:trHeight w:val="20"/>
        </w:trPr>
        <w:tc>
          <w:tcPr>
            <w:tcW w:w="301" w:type="pct"/>
            <w:shd w:val="clear" w:color="auto" w:fill="FFFFFF"/>
            <w:vAlign w:val="center"/>
          </w:tcPr>
          <w:p w:rsidR="00D366A1" w:rsidRPr="002B1748" w:rsidRDefault="00084FBC" w:rsidP="006F7846">
            <w:pPr>
              <w:jc w:val="center"/>
              <w:rPr>
                <w:b/>
                <w:bCs/>
                <w:sz w:val="22"/>
                <w:szCs w:val="22"/>
              </w:rPr>
            </w:pPr>
            <w:r>
              <w:rPr>
                <w:b/>
                <w:bCs/>
                <w:sz w:val="22"/>
                <w:szCs w:val="22"/>
              </w:rPr>
              <w:t>2</w:t>
            </w:r>
          </w:p>
        </w:tc>
        <w:tc>
          <w:tcPr>
            <w:tcW w:w="4699" w:type="pct"/>
            <w:gridSpan w:val="5"/>
            <w:shd w:val="clear" w:color="auto" w:fill="FFFFFF"/>
            <w:vAlign w:val="center"/>
          </w:tcPr>
          <w:p w:rsidR="00D366A1" w:rsidRPr="002B1748" w:rsidRDefault="00D366A1" w:rsidP="006F7846">
            <w:pPr>
              <w:jc w:val="center"/>
              <w:rPr>
                <w:b/>
                <w:bCs/>
                <w:sz w:val="22"/>
                <w:szCs w:val="22"/>
              </w:rPr>
            </w:pPr>
            <w:r w:rsidRPr="002B1748">
              <w:rPr>
                <w:b/>
                <w:bCs/>
                <w:sz w:val="22"/>
                <w:szCs w:val="22"/>
              </w:rPr>
              <w:t>Показатели качества предоставляемых услуг</w:t>
            </w:r>
          </w:p>
        </w:tc>
      </w:tr>
      <w:tr w:rsidR="00D366A1" w:rsidRPr="002B1748" w:rsidTr="00084FBC">
        <w:trPr>
          <w:trHeight w:val="20"/>
        </w:trPr>
        <w:tc>
          <w:tcPr>
            <w:tcW w:w="301" w:type="pct"/>
            <w:shd w:val="clear" w:color="auto" w:fill="FFFFFF"/>
            <w:vAlign w:val="center"/>
          </w:tcPr>
          <w:p w:rsidR="00D366A1" w:rsidRPr="002B1748" w:rsidRDefault="00084FBC" w:rsidP="006F7846">
            <w:pPr>
              <w:jc w:val="center"/>
              <w:rPr>
                <w:sz w:val="22"/>
                <w:szCs w:val="22"/>
              </w:rPr>
            </w:pPr>
            <w:r>
              <w:rPr>
                <w:sz w:val="22"/>
                <w:szCs w:val="22"/>
              </w:rPr>
              <w:t>2</w:t>
            </w:r>
            <w:r w:rsidR="00D366A1" w:rsidRPr="002B1748">
              <w:rPr>
                <w:sz w:val="22"/>
                <w:szCs w:val="22"/>
              </w:rPr>
              <w:t>.1.</w:t>
            </w:r>
          </w:p>
        </w:tc>
        <w:tc>
          <w:tcPr>
            <w:tcW w:w="1226" w:type="pct"/>
            <w:shd w:val="clear" w:color="auto" w:fill="FFFFFF"/>
            <w:vAlign w:val="center"/>
          </w:tcPr>
          <w:p w:rsidR="00D366A1" w:rsidRPr="002B1748" w:rsidRDefault="00D366A1" w:rsidP="006F7846">
            <w:pPr>
              <w:jc w:val="center"/>
              <w:rPr>
                <w:sz w:val="22"/>
                <w:szCs w:val="22"/>
              </w:rPr>
            </w:pPr>
            <w:r w:rsidRPr="002B1748">
              <w:rPr>
                <w:sz w:val="22"/>
                <w:szCs w:val="22"/>
              </w:rPr>
              <w:t>Соответствие качества питьевой воды установленным требованиям</w:t>
            </w:r>
          </w:p>
        </w:tc>
        <w:tc>
          <w:tcPr>
            <w:tcW w:w="715" w:type="pct"/>
            <w:shd w:val="clear" w:color="auto" w:fill="FFFFFF"/>
            <w:vAlign w:val="center"/>
          </w:tcPr>
          <w:p w:rsidR="00D366A1" w:rsidRPr="002B1748" w:rsidRDefault="00D366A1" w:rsidP="006F7846">
            <w:pPr>
              <w:jc w:val="center"/>
              <w:rPr>
                <w:sz w:val="22"/>
                <w:szCs w:val="22"/>
              </w:rPr>
            </w:pPr>
            <w:r w:rsidRPr="002B1748">
              <w:rPr>
                <w:sz w:val="22"/>
                <w:szCs w:val="22"/>
              </w:rPr>
              <w:t>%</w:t>
            </w:r>
          </w:p>
        </w:tc>
        <w:tc>
          <w:tcPr>
            <w:tcW w:w="520" w:type="pct"/>
            <w:shd w:val="clear" w:color="auto" w:fill="FFFFFF"/>
            <w:vAlign w:val="center"/>
          </w:tcPr>
          <w:p w:rsidR="00D366A1" w:rsidRPr="002B1748" w:rsidRDefault="008850D6" w:rsidP="006F7846">
            <w:pPr>
              <w:jc w:val="center"/>
              <w:rPr>
                <w:sz w:val="22"/>
                <w:szCs w:val="22"/>
              </w:rPr>
            </w:pPr>
            <w:r>
              <w:rPr>
                <w:sz w:val="22"/>
                <w:szCs w:val="22"/>
              </w:rPr>
              <w:t>100</w:t>
            </w:r>
          </w:p>
        </w:tc>
        <w:tc>
          <w:tcPr>
            <w:tcW w:w="520" w:type="pct"/>
            <w:shd w:val="clear" w:color="auto" w:fill="FFFFFF"/>
            <w:vAlign w:val="center"/>
          </w:tcPr>
          <w:p w:rsidR="00D366A1" w:rsidRPr="002B1748" w:rsidRDefault="00D366A1" w:rsidP="006F7846">
            <w:pPr>
              <w:jc w:val="center"/>
              <w:rPr>
                <w:sz w:val="22"/>
                <w:szCs w:val="22"/>
              </w:rPr>
            </w:pPr>
            <w:r w:rsidRPr="002B1748">
              <w:rPr>
                <w:sz w:val="22"/>
                <w:szCs w:val="22"/>
              </w:rPr>
              <w:t>100</w:t>
            </w:r>
          </w:p>
        </w:tc>
        <w:tc>
          <w:tcPr>
            <w:tcW w:w="1718" w:type="pct"/>
            <w:shd w:val="clear" w:color="auto" w:fill="FFFFFF"/>
            <w:vAlign w:val="center"/>
          </w:tcPr>
          <w:p w:rsidR="00D366A1" w:rsidRPr="002B1748" w:rsidRDefault="00D366A1" w:rsidP="00D3562F">
            <w:pPr>
              <w:jc w:val="center"/>
              <w:rPr>
                <w:sz w:val="22"/>
                <w:szCs w:val="22"/>
              </w:rPr>
            </w:pPr>
            <w:r w:rsidRPr="002B1748">
              <w:rPr>
                <w:sz w:val="22"/>
                <w:szCs w:val="22"/>
              </w:rPr>
              <w:t xml:space="preserve">Качество питьевой воды улучшится за счет строительства водоочистных сооружений </w:t>
            </w:r>
          </w:p>
        </w:tc>
      </w:tr>
      <w:tr w:rsidR="00D366A1" w:rsidRPr="002B1748" w:rsidTr="006F7846">
        <w:trPr>
          <w:trHeight w:val="20"/>
        </w:trPr>
        <w:tc>
          <w:tcPr>
            <w:tcW w:w="301" w:type="pct"/>
            <w:shd w:val="clear" w:color="auto" w:fill="FFFFFF"/>
            <w:vAlign w:val="center"/>
          </w:tcPr>
          <w:p w:rsidR="00D366A1" w:rsidRPr="002B1748" w:rsidRDefault="00084FBC" w:rsidP="006F7846">
            <w:pPr>
              <w:jc w:val="center"/>
              <w:rPr>
                <w:b/>
                <w:sz w:val="22"/>
                <w:szCs w:val="22"/>
              </w:rPr>
            </w:pPr>
            <w:r>
              <w:rPr>
                <w:b/>
                <w:sz w:val="22"/>
                <w:szCs w:val="22"/>
              </w:rPr>
              <w:t>3</w:t>
            </w:r>
          </w:p>
        </w:tc>
        <w:tc>
          <w:tcPr>
            <w:tcW w:w="4699" w:type="pct"/>
            <w:gridSpan w:val="5"/>
            <w:shd w:val="clear" w:color="auto" w:fill="FFFFFF"/>
            <w:vAlign w:val="center"/>
          </w:tcPr>
          <w:p w:rsidR="00D366A1" w:rsidRPr="002B1748" w:rsidRDefault="00D366A1" w:rsidP="006F7846">
            <w:pPr>
              <w:jc w:val="center"/>
              <w:rPr>
                <w:b/>
                <w:bCs/>
                <w:sz w:val="22"/>
                <w:szCs w:val="22"/>
              </w:rPr>
            </w:pPr>
            <w:r w:rsidRPr="002B1748">
              <w:rPr>
                <w:b/>
                <w:bCs/>
                <w:sz w:val="22"/>
                <w:szCs w:val="22"/>
              </w:rPr>
              <w:t>Доступность товаров и услуг для потребителей</w:t>
            </w:r>
          </w:p>
        </w:tc>
      </w:tr>
      <w:tr w:rsidR="00D366A1" w:rsidRPr="002B1748" w:rsidTr="00084FBC">
        <w:trPr>
          <w:trHeight w:val="20"/>
        </w:trPr>
        <w:tc>
          <w:tcPr>
            <w:tcW w:w="301" w:type="pct"/>
            <w:shd w:val="clear" w:color="auto" w:fill="FFFFFF"/>
            <w:vAlign w:val="center"/>
          </w:tcPr>
          <w:p w:rsidR="00D366A1" w:rsidRPr="002B1748" w:rsidRDefault="00084FBC" w:rsidP="006F7846">
            <w:pPr>
              <w:jc w:val="center"/>
              <w:rPr>
                <w:sz w:val="22"/>
                <w:szCs w:val="22"/>
              </w:rPr>
            </w:pPr>
            <w:r>
              <w:rPr>
                <w:sz w:val="22"/>
                <w:szCs w:val="22"/>
              </w:rPr>
              <w:t>3</w:t>
            </w:r>
            <w:r w:rsidR="00D366A1" w:rsidRPr="002B1748">
              <w:rPr>
                <w:sz w:val="22"/>
                <w:szCs w:val="22"/>
              </w:rPr>
              <w:t>.1</w:t>
            </w:r>
          </w:p>
        </w:tc>
        <w:tc>
          <w:tcPr>
            <w:tcW w:w="1226" w:type="pct"/>
            <w:shd w:val="clear" w:color="auto" w:fill="FFFFFF"/>
            <w:vAlign w:val="center"/>
          </w:tcPr>
          <w:p w:rsidR="00D366A1" w:rsidRPr="002B1748" w:rsidRDefault="00D366A1" w:rsidP="006F7846">
            <w:pPr>
              <w:jc w:val="center"/>
              <w:rPr>
                <w:sz w:val="22"/>
                <w:szCs w:val="22"/>
              </w:rPr>
            </w:pPr>
            <w:r w:rsidRPr="002B1748">
              <w:rPr>
                <w:sz w:val="22"/>
                <w:szCs w:val="22"/>
              </w:rPr>
              <w:t>Доля потребителей в жилых домах, обеспеченных доступом к централизованной коммунальной инфраструктуре</w:t>
            </w:r>
          </w:p>
        </w:tc>
        <w:tc>
          <w:tcPr>
            <w:tcW w:w="715" w:type="pct"/>
            <w:shd w:val="clear" w:color="auto" w:fill="FFFFFF"/>
            <w:vAlign w:val="center"/>
          </w:tcPr>
          <w:p w:rsidR="00D366A1" w:rsidRPr="002B1748" w:rsidRDefault="00D366A1" w:rsidP="006F7846">
            <w:pPr>
              <w:jc w:val="center"/>
              <w:rPr>
                <w:sz w:val="22"/>
                <w:szCs w:val="22"/>
              </w:rPr>
            </w:pPr>
            <w:r w:rsidRPr="002B1748">
              <w:rPr>
                <w:sz w:val="22"/>
                <w:szCs w:val="22"/>
              </w:rPr>
              <w:t>%</w:t>
            </w:r>
          </w:p>
        </w:tc>
        <w:tc>
          <w:tcPr>
            <w:tcW w:w="520" w:type="pct"/>
            <w:shd w:val="clear" w:color="auto" w:fill="FFFFFF"/>
            <w:vAlign w:val="center"/>
          </w:tcPr>
          <w:p w:rsidR="00D366A1" w:rsidRPr="002B1748" w:rsidRDefault="008850D6" w:rsidP="006F7846">
            <w:pPr>
              <w:jc w:val="center"/>
              <w:rPr>
                <w:sz w:val="22"/>
                <w:szCs w:val="22"/>
              </w:rPr>
            </w:pPr>
            <w:r>
              <w:rPr>
                <w:sz w:val="22"/>
                <w:szCs w:val="22"/>
              </w:rPr>
              <w:t>100</w:t>
            </w:r>
          </w:p>
        </w:tc>
        <w:tc>
          <w:tcPr>
            <w:tcW w:w="520" w:type="pct"/>
            <w:shd w:val="clear" w:color="auto" w:fill="FFFFFF"/>
            <w:vAlign w:val="center"/>
          </w:tcPr>
          <w:p w:rsidR="00D366A1" w:rsidRPr="002B1748" w:rsidRDefault="00D366A1" w:rsidP="006F7846">
            <w:pPr>
              <w:jc w:val="center"/>
              <w:rPr>
                <w:sz w:val="22"/>
                <w:szCs w:val="22"/>
              </w:rPr>
            </w:pPr>
            <w:r w:rsidRPr="002B1748">
              <w:rPr>
                <w:sz w:val="22"/>
                <w:szCs w:val="22"/>
              </w:rPr>
              <w:t>100</w:t>
            </w:r>
          </w:p>
        </w:tc>
        <w:tc>
          <w:tcPr>
            <w:tcW w:w="1718" w:type="pct"/>
            <w:shd w:val="clear" w:color="auto" w:fill="FFFFFF"/>
            <w:vAlign w:val="center"/>
          </w:tcPr>
          <w:p w:rsidR="00D366A1" w:rsidRPr="002B1748" w:rsidRDefault="00104CA4" w:rsidP="00D3562F">
            <w:pPr>
              <w:jc w:val="center"/>
              <w:rPr>
                <w:sz w:val="22"/>
                <w:szCs w:val="22"/>
              </w:rPr>
            </w:pPr>
            <w:r w:rsidRPr="002B1748">
              <w:rPr>
                <w:color w:val="000000"/>
                <w:sz w:val="22"/>
                <w:szCs w:val="22"/>
              </w:rPr>
              <w:t xml:space="preserve">Проведение мероприятий по строительству </w:t>
            </w:r>
            <w:r>
              <w:rPr>
                <w:color w:val="000000"/>
                <w:sz w:val="22"/>
                <w:szCs w:val="22"/>
              </w:rPr>
              <w:t>водоочистных сооружений и сетей водоснабжения</w:t>
            </w:r>
            <w:r w:rsidRPr="002B1748">
              <w:rPr>
                <w:color w:val="000000"/>
                <w:sz w:val="22"/>
                <w:szCs w:val="22"/>
              </w:rPr>
              <w:t xml:space="preserve"> позволит обеспечит</w:t>
            </w:r>
            <w:r>
              <w:rPr>
                <w:color w:val="000000"/>
                <w:sz w:val="22"/>
                <w:szCs w:val="22"/>
              </w:rPr>
              <w:t>ь население услугами по водоснабжению</w:t>
            </w:r>
          </w:p>
        </w:tc>
      </w:tr>
    </w:tbl>
    <w:p w:rsidR="00D366A1" w:rsidRPr="00A40F46" w:rsidRDefault="00D366A1" w:rsidP="00D366A1">
      <w:pPr>
        <w:pStyle w:val="AAA"/>
        <w:tabs>
          <w:tab w:val="left" w:pos="540"/>
          <w:tab w:val="left" w:pos="9355"/>
        </w:tabs>
        <w:ind w:right="-6" w:firstLine="709"/>
        <w:rPr>
          <w:bCs/>
          <w:szCs w:val="24"/>
        </w:rPr>
      </w:pPr>
      <w:r>
        <w:rPr>
          <w:bCs/>
          <w:szCs w:val="24"/>
        </w:rPr>
        <w:t>В таблице 5.3</w:t>
      </w:r>
      <w:r w:rsidRPr="00A40F46">
        <w:rPr>
          <w:bCs/>
          <w:szCs w:val="24"/>
        </w:rPr>
        <w:t xml:space="preserve"> приведено обоснование целевых показател</w:t>
      </w:r>
      <w:r>
        <w:rPr>
          <w:bCs/>
          <w:szCs w:val="24"/>
        </w:rPr>
        <w:t>ей</w:t>
      </w:r>
      <w:r w:rsidRPr="00A40F46">
        <w:rPr>
          <w:bCs/>
          <w:szCs w:val="24"/>
        </w:rPr>
        <w:t xml:space="preserve"> развития системы </w:t>
      </w:r>
      <w:r>
        <w:rPr>
          <w:bCs/>
          <w:szCs w:val="24"/>
        </w:rPr>
        <w:t>водоотведе</w:t>
      </w:r>
      <w:r w:rsidRPr="00A40F46">
        <w:rPr>
          <w:bCs/>
          <w:szCs w:val="24"/>
        </w:rPr>
        <w:t>ния</w:t>
      </w:r>
      <w:r>
        <w:rPr>
          <w:bCs/>
          <w:szCs w:val="24"/>
        </w:rPr>
        <w:t>.</w:t>
      </w:r>
    </w:p>
    <w:p w:rsidR="00D366A1" w:rsidRPr="00A40F46" w:rsidRDefault="00D366A1" w:rsidP="00D366A1">
      <w:pPr>
        <w:pStyle w:val="AAA"/>
        <w:tabs>
          <w:tab w:val="left" w:pos="540"/>
          <w:tab w:val="left" w:pos="9355"/>
        </w:tabs>
        <w:ind w:right="-6" w:firstLine="709"/>
        <w:rPr>
          <w:bCs/>
          <w:szCs w:val="24"/>
        </w:rPr>
      </w:pPr>
      <w:r>
        <w:rPr>
          <w:bCs/>
          <w:szCs w:val="24"/>
        </w:rPr>
        <w:t xml:space="preserve">Таблица 5.3. </w:t>
      </w:r>
      <w:r w:rsidRPr="00A40F46">
        <w:rPr>
          <w:bCs/>
          <w:szCs w:val="24"/>
        </w:rPr>
        <w:t>Обоснование целевых показател</w:t>
      </w:r>
      <w:r>
        <w:rPr>
          <w:bCs/>
          <w:szCs w:val="24"/>
        </w:rPr>
        <w:t>ей</w:t>
      </w:r>
      <w:r w:rsidRPr="00A40F46">
        <w:rPr>
          <w:bCs/>
          <w:szCs w:val="24"/>
        </w:rPr>
        <w:t xml:space="preserve"> развития системы </w:t>
      </w:r>
      <w:r>
        <w:rPr>
          <w:bCs/>
          <w:szCs w:val="24"/>
        </w:rPr>
        <w:t>вод</w:t>
      </w:r>
      <w:r w:rsidRPr="00A40F46">
        <w:rPr>
          <w:bCs/>
          <w:szCs w:val="24"/>
        </w:rPr>
        <w:t>о</w:t>
      </w:r>
      <w:r>
        <w:rPr>
          <w:bCs/>
          <w:szCs w:val="24"/>
        </w:rPr>
        <w:t>отведе</w:t>
      </w:r>
      <w:r w:rsidRPr="00A40F46">
        <w:rPr>
          <w:bCs/>
          <w:szCs w:val="24"/>
        </w:rPr>
        <w:t>ния</w:t>
      </w:r>
      <w:r>
        <w:rPr>
          <w:bCs/>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75"/>
        <w:gridCol w:w="2347"/>
        <w:gridCol w:w="1369"/>
        <w:gridCol w:w="866"/>
        <w:gridCol w:w="995"/>
        <w:gridCol w:w="3418"/>
      </w:tblGrid>
      <w:tr w:rsidR="00D366A1" w:rsidRPr="00A923E1" w:rsidTr="008850D6">
        <w:trPr>
          <w:trHeight w:val="802"/>
          <w:tblHeader/>
        </w:trPr>
        <w:tc>
          <w:tcPr>
            <w:tcW w:w="301" w:type="pct"/>
            <w:tcBorders>
              <w:bottom w:val="single" w:sz="4" w:space="0" w:color="auto"/>
            </w:tcBorders>
            <w:shd w:val="clear" w:color="auto" w:fill="FFFFFF"/>
            <w:vAlign w:val="center"/>
          </w:tcPr>
          <w:p w:rsidR="00D366A1" w:rsidRPr="00A923E1" w:rsidRDefault="00D366A1" w:rsidP="006F7846">
            <w:pPr>
              <w:jc w:val="center"/>
              <w:rPr>
                <w:b/>
                <w:bCs/>
                <w:sz w:val="22"/>
                <w:szCs w:val="22"/>
              </w:rPr>
            </w:pPr>
            <w:r w:rsidRPr="00A923E1">
              <w:rPr>
                <w:b/>
                <w:bCs/>
                <w:sz w:val="22"/>
                <w:szCs w:val="22"/>
              </w:rPr>
              <w:t>№</w:t>
            </w:r>
          </w:p>
        </w:tc>
        <w:tc>
          <w:tcPr>
            <w:tcW w:w="1226" w:type="pct"/>
            <w:tcBorders>
              <w:bottom w:val="single" w:sz="4" w:space="0" w:color="auto"/>
            </w:tcBorders>
            <w:shd w:val="clear" w:color="auto" w:fill="FFFFFF"/>
            <w:vAlign w:val="center"/>
          </w:tcPr>
          <w:p w:rsidR="00D366A1" w:rsidRPr="00A923E1" w:rsidRDefault="00D366A1" w:rsidP="006F7846">
            <w:pPr>
              <w:jc w:val="center"/>
              <w:rPr>
                <w:b/>
                <w:bCs/>
                <w:sz w:val="22"/>
                <w:szCs w:val="22"/>
              </w:rPr>
            </w:pPr>
            <w:r w:rsidRPr="00A923E1">
              <w:rPr>
                <w:b/>
                <w:bCs/>
                <w:sz w:val="22"/>
                <w:szCs w:val="22"/>
              </w:rPr>
              <w:t>Наименование показателей</w:t>
            </w:r>
          </w:p>
        </w:tc>
        <w:tc>
          <w:tcPr>
            <w:tcW w:w="715" w:type="pct"/>
            <w:tcBorders>
              <w:bottom w:val="single" w:sz="4" w:space="0" w:color="auto"/>
            </w:tcBorders>
            <w:shd w:val="clear" w:color="auto" w:fill="FFFFFF"/>
            <w:vAlign w:val="center"/>
          </w:tcPr>
          <w:p w:rsidR="00D366A1" w:rsidRPr="00A923E1" w:rsidRDefault="00D366A1" w:rsidP="006F7846">
            <w:pPr>
              <w:jc w:val="center"/>
              <w:rPr>
                <w:b/>
                <w:bCs/>
                <w:sz w:val="22"/>
                <w:szCs w:val="22"/>
              </w:rPr>
            </w:pPr>
            <w:r w:rsidRPr="00A923E1">
              <w:rPr>
                <w:b/>
                <w:bCs/>
                <w:sz w:val="22"/>
                <w:szCs w:val="22"/>
              </w:rPr>
              <w:t>Единицы измерения</w:t>
            </w:r>
          </w:p>
        </w:tc>
        <w:tc>
          <w:tcPr>
            <w:tcW w:w="452" w:type="pct"/>
            <w:tcBorders>
              <w:bottom w:val="single" w:sz="4" w:space="0" w:color="auto"/>
            </w:tcBorders>
            <w:shd w:val="clear" w:color="auto" w:fill="FFFFFF"/>
            <w:vAlign w:val="center"/>
          </w:tcPr>
          <w:p w:rsidR="00D366A1" w:rsidRPr="00A923E1" w:rsidRDefault="008850D6" w:rsidP="006F7846">
            <w:pPr>
              <w:jc w:val="center"/>
              <w:rPr>
                <w:b/>
                <w:bCs/>
                <w:sz w:val="22"/>
                <w:szCs w:val="22"/>
              </w:rPr>
            </w:pPr>
            <w:r>
              <w:rPr>
                <w:b/>
                <w:bCs/>
                <w:sz w:val="22"/>
                <w:szCs w:val="22"/>
              </w:rPr>
              <w:t>2015 </w:t>
            </w:r>
            <w:r w:rsidR="00D366A1" w:rsidRPr="00A923E1">
              <w:rPr>
                <w:b/>
                <w:bCs/>
                <w:sz w:val="22"/>
                <w:szCs w:val="22"/>
              </w:rPr>
              <w:t>г.</w:t>
            </w:r>
          </w:p>
        </w:tc>
        <w:tc>
          <w:tcPr>
            <w:tcW w:w="520" w:type="pct"/>
            <w:tcBorders>
              <w:bottom w:val="single" w:sz="4" w:space="0" w:color="auto"/>
            </w:tcBorders>
            <w:shd w:val="clear" w:color="auto" w:fill="FFFFFF"/>
            <w:vAlign w:val="center"/>
          </w:tcPr>
          <w:p w:rsidR="00D366A1" w:rsidRPr="00A923E1" w:rsidRDefault="008850D6" w:rsidP="006F7846">
            <w:pPr>
              <w:jc w:val="center"/>
              <w:rPr>
                <w:b/>
                <w:bCs/>
                <w:sz w:val="22"/>
                <w:szCs w:val="22"/>
              </w:rPr>
            </w:pPr>
            <w:r>
              <w:rPr>
                <w:b/>
                <w:bCs/>
                <w:sz w:val="22"/>
                <w:szCs w:val="22"/>
              </w:rPr>
              <w:t>20</w:t>
            </w:r>
            <w:r w:rsidR="00D366A1" w:rsidRPr="00A923E1">
              <w:rPr>
                <w:b/>
                <w:bCs/>
                <w:sz w:val="22"/>
                <w:szCs w:val="22"/>
              </w:rPr>
              <w:t>3</w:t>
            </w:r>
            <w:r>
              <w:rPr>
                <w:b/>
                <w:bCs/>
                <w:sz w:val="22"/>
                <w:szCs w:val="22"/>
              </w:rPr>
              <w:t>0 </w:t>
            </w:r>
            <w:r w:rsidR="00D366A1" w:rsidRPr="00A923E1">
              <w:rPr>
                <w:b/>
                <w:bCs/>
                <w:sz w:val="22"/>
                <w:szCs w:val="22"/>
              </w:rPr>
              <w:t>г.</w:t>
            </w:r>
          </w:p>
        </w:tc>
        <w:tc>
          <w:tcPr>
            <w:tcW w:w="1786" w:type="pct"/>
            <w:tcBorders>
              <w:bottom w:val="single" w:sz="4" w:space="0" w:color="auto"/>
            </w:tcBorders>
            <w:shd w:val="clear" w:color="auto" w:fill="FFFFFF"/>
            <w:vAlign w:val="center"/>
          </w:tcPr>
          <w:p w:rsidR="00D366A1" w:rsidRPr="00A923E1" w:rsidRDefault="00D366A1" w:rsidP="006F7846">
            <w:pPr>
              <w:jc w:val="center"/>
              <w:rPr>
                <w:b/>
                <w:bCs/>
                <w:sz w:val="22"/>
                <w:szCs w:val="22"/>
              </w:rPr>
            </w:pPr>
            <w:r w:rsidRPr="00A923E1">
              <w:rPr>
                <w:b/>
                <w:bCs/>
                <w:sz w:val="22"/>
                <w:szCs w:val="22"/>
              </w:rPr>
              <w:t>Обоснование</w:t>
            </w:r>
          </w:p>
        </w:tc>
      </w:tr>
      <w:tr w:rsidR="00D366A1" w:rsidRPr="00A923E1" w:rsidTr="008850D6">
        <w:trPr>
          <w:trHeight w:val="413"/>
        </w:trPr>
        <w:tc>
          <w:tcPr>
            <w:tcW w:w="5000" w:type="pct"/>
            <w:gridSpan w:val="6"/>
            <w:tcBorders>
              <w:bottom w:val="single" w:sz="4" w:space="0" w:color="auto"/>
            </w:tcBorders>
            <w:shd w:val="clear" w:color="auto" w:fill="FFFFFF"/>
            <w:vAlign w:val="center"/>
          </w:tcPr>
          <w:p w:rsidR="00D366A1" w:rsidRPr="00A923E1" w:rsidRDefault="00D366A1" w:rsidP="006F7846">
            <w:pPr>
              <w:jc w:val="center"/>
              <w:rPr>
                <w:b/>
                <w:bCs/>
                <w:sz w:val="22"/>
                <w:szCs w:val="22"/>
              </w:rPr>
            </w:pPr>
            <w:r w:rsidRPr="00A923E1">
              <w:rPr>
                <w:b/>
                <w:bCs/>
                <w:sz w:val="22"/>
                <w:szCs w:val="22"/>
              </w:rPr>
              <w:t>Водоотведение и очистка сточных вод</w:t>
            </w:r>
          </w:p>
        </w:tc>
      </w:tr>
      <w:tr w:rsidR="00D366A1" w:rsidRPr="00A923E1" w:rsidTr="008850D6">
        <w:trPr>
          <w:trHeight w:val="419"/>
        </w:trPr>
        <w:tc>
          <w:tcPr>
            <w:tcW w:w="301" w:type="pct"/>
            <w:tcBorders>
              <w:bottom w:val="single" w:sz="4" w:space="0" w:color="auto"/>
            </w:tcBorders>
            <w:shd w:val="clear" w:color="auto" w:fill="FFFFFF"/>
            <w:vAlign w:val="center"/>
          </w:tcPr>
          <w:p w:rsidR="00D366A1" w:rsidRPr="00A923E1" w:rsidRDefault="00D366A1" w:rsidP="006F7846">
            <w:pPr>
              <w:jc w:val="center"/>
              <w:rPr>
                <w:b/>
                <w:bCs/>
                <w:sz w:val="22"/>
                <w:szCs w:val="22"/>
              </w:rPr>
            </w:pPr>
            <w:r w:rsidRPr="00A923E1">
              <w:rPr>
                <w:b/>
                <w:bCs/>
                <w:sz w:val="22"/>
                <w:szCs w:val="22"/>
              </w:rPr>
              <w:t>1</w:t>
            </w:r>
          </w:p>
        </w:tc>
        <w:tc>
          <w:tcPr>
            <w:tcW w:w="4699" w:type="pct"/>
            <w:gridSpan w:val="5"/>
            <w:tcBorders>
              <w:bottom w:val="single" w:sz="4" w:space="0" w:color="auto"/>
            </w:tcBorders>
            <w:shd w:val="clear" w:color="auto" w:fill="FFFFFF"/>
            <w:vAlign w:val="center"/>
          </w:tcPr>
          <w:p w:rsidR="00D366A1" w:rsidRPr="00A923E1" w:rsidRDefault="00D366A1" w:rsidP="006F7846">
            <w:pPr>
              <w:jc w:val="center"/>
              <w:rPr>
                <w:b/>
                <w:bCs/>
                <w:sz w:val="22"/>
                <w:szCs w:val="22"/>
              </w:rPr>
            </w:pPr>
            <w:r w:rsidRPr="00A923E1">
              <w:rPr>
                <w:b/>
                <w:bCs/>
                <w:sz w:val="22"/>
                <w:szCs w:val="22"/>
              </w:rPr>
              <w:t>Надежность (бесперебойность) снабжения услугой</w:t>
            </w:r>
          </w:p>
        </w:tc>
      </w:tr>
      <w:tr w:rsidR="00D366A1" w:rsidRPr="00A923E1" w:rsidTr="008850D6">
        <w:trPr>
          <w:trHeight w:val="1313"/>
        </w:trPr>
        <w:tc>
          <w:tcPr>
            <w:tcW w:w="301" w:type="pct"/>
            <w:tcBorders>
              <w:bottom w:val="single" w:sz="4" w:space="0" w:color="auto"/>
            </w:tcBorders>
            <w:shd w:val="clear" w:color="auto" w:fill="FFFFFF"/>
            <w:vAlign w:val="center"/>
          </w:tcPr>
          <w:p w:rsidR="00D366A1" w:rsidRPr="00A923E1" w:rsidRDefault="00D366A1" w:rsidP="006F7846">
            <w:pPr>
              <w:jc w:val="center"/>
              <w:rPr>
                <w:sz w:val="22"/>
                <w:szCs w:val="22"/>
              </w:rPr>
            </w:pPr>
            <w:r w:rsidRPr="00A923E1">
              <w:rPr>
                <w:sz w:val="22"/>
                <w:szCs w:val="22"/>
              </w:rPr>
              <w:t>1.1.</w:t>
            </w:r>
          </w:p>
        </w:tc>
        <w:tc>
          <w:tcPr>
            <w:tcW w:w="1226" w:type="pct"/>
            <w:tcBorders>
              <w:bottom w:val="single" w:sz="4" w:space="0" w:color="auto"/>
            </w:tcBorders>
            <w:shd w:val="clear" w:color="auto" w:fill="FFFFFF"/>
            <w:vAlign w:val="center"/>
          </w:tcPr>
          <w:p w:rsidR="00D366A1" w:rsidRPr="00A923E1" w:rsidRDefault="00D366A1" w:rsidP="006F7846">
            <w:pPr>
              <w:jc w:val="center"/>
              <w:rPr>
                <w:sz w:val="22"/>
                <w:szCs w:val="22"/>
              </w:rPr>
            </w:pPr>
            <w:r w:rsidRPr="00A923E1">
              <w:rPr>
                <w:sz w:val="22"/>
                <w:szCs w:val="22"/>
              </w:rPr>
              <w:t>Продолжительность (бесперебойность) поставки товаров и услуг</w:t>
            </w:r>
          </w:p>
        </w:tc>
        <w:tc>
          <w:tcPr>
            <w:tcW w:w="715" w:type="pct"/>
            <w:tcBorders>
              <w:bottom w:val="single" w:sz="4" w:space="0" w:color="auto"/>
            </w:tcBorders>
            <w:shd w:val="clear" w:color="auto" w:fill="FFFFFF"/>
            <w:vAlign w:val="center"/>
          </w:tcPr>
          <w:p w:rsidR="00D366A1" w:rsidRPr="00A923E1" w:rsidRDefault="00D366A1" w:rsidP="006F7846">
            <w:pPr>
              <w:jc w:val="center"/>
              <w:rPr>
                <w:sz w:val="22"/>
                <w:szCs w:val="22"/>
              </w:rPr>
            </w:pPr>
            <w:r w:rsidRPr="00A923E1">
              <w:rPr>
                <w:sz w:val="22"/>
                <w:szCs w:val="22"/>
              </w:rPr>
              <w:t>час/день</w:t>
            </w:r>
          </w:p>
        </w:tc>
        <w:tc>
          <w:tcPr>
            <w:tcW w:w="452" w:type="pct"/>
            <w:tcBorders>
              <w:bottom w:val="single" w:sz="4" w:space="0" w:color="auto"/>
            </w:tcBorders>
            <w:shd w:val="clear" w:color="auto" w:fill="FFFFFF"/>
            <w:vAlign w:val="center"/>
          </w:tcPr>
          <w:p w:rsidR="00D366A1" w:rsidRPr="00A923E1" w:rsidRDefault="00D366A1" w:rsidP="006F7846">
            <w:pPr>
              <w:jc w:val="center"/>
              <w:rPr>
                <w:sz w:val="22"/>
                <w:szCs w:val="22"/>
              </w:rPr>
            </w:pPr>
            <w:r w:rsidRPr="00A923E1">
              <w:rPr>
                <w:sz w:val="22"/>
                <w:szCs w:val="22"/>
              </w:rPr>
              <w:t>24</w:t>
            </w:r>
          </w:p>
        </w:tc>
        <w:tc>
          <w:tcPr>
            <w:tcW w:w="520" w:type="pct"/>
            <w:tcBorders>
              <w:bottom w:val="single" w:sz="4" w:space="0" w:color="auto"/>
            </w:tcBorders>
            <w:shd w:val="clear" w:color="auto" w:fill="FFFFFF"/>
            <w:vAlign w:val="center"/>
          </w:tcPr>
          <w:p w:rsidR="00D366A1" w:rsidRPr="00A923E1" w:rsidRDefault="00D366A1" w:rsidP="006F7846">
            <w:pPr>
              <w:jc w:val="center"/>
              <w:rPr>
                <w:sz w:val="22"/>
                <w:szCs w:val="22"/>
              </w:rPr>
            </w:pPr>
            <w:r w:rsidRPr="00A923E1">
              <w:rPr>
                <w:sz w:val="22"/>
                <w:szCs w:val="22"/>
              </w:rPr>
              <w:t>24</w:t>
            </w:r>
          </w:p>
        </w:tc>
        <w:tc>
          <w:tcPr>
            <w:tcW w:w="1786" w:type="pct"/>
            <w:vMerge w:val="restart"/>
            <w:shd w:val="clear" w:color="auto" w:fill="FFFFFF"/>
            <w:vAlign w:val="center"/>
          </w:tcPr>
          <w:p w:rsidR="00D366A1" w:rsidRPr="00A923E1" w:rsidRDefault="00D366A1" w:rsidP="006F7846">
            <w:pPr>
              <w:jc w:val="center"/>
              <w:rPr>
                <w:sz w:val="22"/>
                <w:szCs w:val="22"/>
              </w:rPr>
            </w:pPr>
            <w:r w:rsidRPr="00A923E1">
              <w:rPr>
                <w:color w:val="000000"/>
                <w:sz w:val="22"/>
                <w:szCs w:val="22"/>
              </w:rPr>
              <w:t>Проведение мероприятий по строительству источников системы водоотведения позволит обеспечить безаварийную работу системы водоотведения</w:t>
            </w:r>
          </w:p>
        </w:tc>
      </w:tr>
      <w:tr w:rsidR="00D366A1" w:rsidRPr="00A923E1" w:rsidTr="008850D6">
        <w:trPr>
          <w:trHeight w:val="1143"/>
        </w:trPr>
        <w:tc>
          <w:tcPr>
            <w:tcW w:w="301" w:type="pct"/>
            <w:tcBorders>
              <w:bottom w:val="single" w:sz="4" w:space="0" w:color="auto"/>
            </w:tcBorders>
            <w:shd w:val="clear" w:color="auto" w:fill="FFFFFF"/>
            <w:vAlign w:val="center"/>
          </w:tcPr>
          <w:p w:rsidR="00D366A1" w:rsidRPr="00A923E1" w:rsidRDefault="00D366A1" w:rsidP="006F7846">
            <w:pPr>
              <w:jc w:val="center"/>
              <w:rPr>
                <w:sz w:val="22"/>
                <w:szCs w:val="22"/>
              </w:rPr>
            </w:pPr>
            <w:r w:rsidRPr="00A923E1">
              <w:rPr>
                <w:sz w:val="22"/>
                <w:szCs w:val="22"/>
              </w:rPr>
              <w:t>1.2.</w:t>
            </w:r>
          </w:p>
        </w:tc>
        <w:tc>
          <w:tcPr>
            <w:tcW w:w="1226" w:type="pct"/>
            <w:tcBorders>
              <w:bottom w:val="single" w:sz="4" w:space="0" w:color="auto"/>
            </w:tcBorders>
            <w:shd w:val="clear" w:color="auto" w:fill="FFFFFF"/>
            <w:vAlign w:val="center"/>
          </w:tcPr>
          <w:p w:rsidR="00D366A1" w:rsidRPr="00A923E1" w:rsidRDefault="00D366A1" w:rsidP="006F7846">
            <w:pPr>
              <w:jc w:val="center"/>
              <w:rPr>
                <w:sz w:val="22"/>
                <w:szCs w:val="22"/>
              </w:rPr>
            </w:pPr>
            <w:r w:rsidRPr="00A923E1">
              <w:rPr>
                <w:sz w:val="22"/>
                <w:szCs w:val="22"/>
              </w:rPr>
              <w:t>Износ оборудования системы водоотведения</w:t>
            </w:r>
          </w:p>
        </w:tc>
        <w:tc>
          <w:tcPr>
            <w:tcW w:w="715" w:type="pct"/>
            <w:tcBorders>
              <w:bottom w:val="single" w:sz="4" w:space="0" w:color="auto"/>
            </w:tcBorders>
            <w:shd w:val="clear" w:color="auto" w:fill="FFFFFF"/>
            <w:vAlign w:val="center"/>
          </w:tcPr>
          <w:p w:rsidR="00D366A1" w:rsidRPr="00A923E1" w:rsidRDefault="00D366A1" w:rsidP="006F7846">
            <w:pPr>
              <w:jc w:val="center"/>
              <w:rPr>
                <w:sz w:val="22"/>
                <w:szCs w:val="22"/>
              </w:rPr>
            </w:pPr>
            <w:r w:rsidRPr="00A923E1">
              <w:rPr>
                <w:sz w:val="22"/>
                <w:szCs w:val="22"/>
              </w:rPr>
              <w:t>%</w:t>
            </w:r>
          </w:p>
        </w:tc>
        <w:tc>
          <w:tcPr>
            <w:tcW w:w="452" w:type="pct"/>
            <w:tcBorders>
              <w:bottom w:val="single" w:sz="4" w:space="0" w:color="auto"/>
            </w:tcBorders>
            <w:shd w:val="clear" w:color="auto" w:fill="FFFFFF"/>
            <w:vAlign w:val="center"/>
          </w:tcPr>
          <w:p w:rsidR="00D366A1" w:rsidRPr="00A923E1" w:rsidRDefault="00052193" w:rsidP="006F7846">
            <w:pPr>
              <w:jc w:val="center"/>
              <w:rPr>
                <w:sz w:val="22"/>
                <w:szCs w:val="22"/>
              </w:rPr>
            </w:pPr>
            <w:r>
              <w:rPr>
                <w:sz w:val="22"/>
                <w:szCs w:val="22"/>
              </w:rPr>
              <w:t>82</w:t>
            </w:r>
          </w:p>
        </w:tc>
        <w:tc>
          <w:tcPr>
            <w:tcW w:w="520" w:type="pct"/>
            <w:tcBorders>
              <w:bottom w:val="single" w:sz="4" w:space="0" w:color="auto"/>
            </w:tcBorders>
            <w:shd w:val="clear" w:color="auto" w:fill="FFFFFF"/>
            <w:vAlign w:val="center"/>
          </w:tcPr>
          <w:p w:rsidR="00D366A1" w:rsidRPr="00A923E1" w:rsidRDefault="00052193" w:rsidP="006F7846">
            <w:pPr>
              <w:jc w:val="center"/>
              <w:rPr>
                <w:sz w:val="22"/>
                <w:szCs w:val="22"/>
              </w:rPr>
            </w:pPr>
            <w:r>
              <w:rPr>
                <w:sz w:val="22"/>
                <w:szCs w:val="22"/>
              </w:rPr>
              <w:t>57</w:t>
            </w:r>
          </w:p>
        </w:tc>
        <w:tc>
          <w:tcPr>
            <w:tcW w:w="1786" w:type="pct"/>
            <w:vMerge/>
            <w:tcBorders>
              <w:bottom w:val="single" w:sz="4" w:space="0" w:color="auto"/>
            </w:tcBorders>
            <w:shd w:val="clear" w:color="auto" w:fill="FFFFFF"/>
            <w:vAlign w:val="center"/>
          </w:tcPr>
          <w:p w:rsidR="00D366A1" w:rsidRPr="00A923E1" w:rsidRDefault="00D366A1" w:rsidP="006F7846">
            <w:pPr>
              <w:jc w:val="center"/>
              <w:rPr>
                <w:sz w:val="22"/>
                <w:szCs w:val="22"/>
              </w:rPr>
            </w:pPr>
          </w:p>
        </w:tc>
      </w:tr>
      <w:tr w:rsidR="00D366A1" w:rsidRPr="00A923E1" w:rsidTr="00104CA4">
        <w:trPr>
          <w:trHeight w:val="20"/>
        </w:trPr>
        <w:tc>
          <w:tcPr>
            <w:tcW w:w="301" w:type="pct"/>
            <w:tcBorders>
              <w:bottom w:val="single" w:sz="4" w:space="0" w:color="auto"/>
            </w:tcBorders>
            <w:shd w:val="clear" w:color="auto" w:fill="FFFFFF"/>
            <w:vAlign w:val="center"/>
          </w:tcPr>
          <w:p w:rsidR="00D366A1" w:rsidRPr="00A923E1" w:rsidRDefault="00D366A1" w:rsidP="006F7846">
            <w:pPr>
              <w:jc w:val="center"/>
              <w:rPr>
                <w:sz w:val="22"/>
                <w:szCs w:val="22"/>
              </w:rPr>
            </w:pPr>
            <w:r w:rsidRPr="00A923E1">
              <w:rPr>
                <w:sz w:val="22"/>
                <w:szCs w:val="22"/>
              </w:rPr>
              <w:lastRenderedPageBreak/>
              <w:t>2</w:t>
            </w:r>
          </w:p>
        </w:tc>
        <w:tc>
          <w:tcPr>
            <w:tcW w:w="4699" w:type="pct"/>
            <w:gridSpan w:val="5"/>
            <w:tcBorders>
              <w:bottom w:val="single" w:sz="4" w:space="0" w:color="auto"/>
            </w:tcBorders>
            <w:shd w:val="clear" w:color="auto" w:fill="FFFFFF"/>
            <w:vAlign w:val="center"/>
          </w:tcPr>
          <w:p w:rsidR="00D366A1" w:rsidRPr="00A923E1" w:rsidRDefault="00D366A1" w:rsidP="006F7846">
            <w:pPr>
              <w:jc w:val="center"/>
              <w:rPr>
                <w:color w:val="000000"/>
                <w:sz w:val="22"/>
                <w:szCs w:val="22"/>
              </w:rPr>
            </w:pPr>
            <w:r w:rsidRPr="00A923E1">
              <w:rPr>
                <w:b/>
                <w:bCs/>
                <w:sz w:val="22"/>
                <w:szCs w:val="22"/>
              </w:rPr>
              <w:t>Показатели качества поставляемых услуг</w:t>
            </w:r>
          </w:p>
        </w:tc>
      </w:tr>
      <w:tr w:rsidR="00D366A1" w:rsidRPr="00A923E1" w:rsidTr="008850D6">
        <w:trPr>
          <w:cantSplit/>
          <w:trHeight w:val="77"/>
        </w:trPr>
        <w:tc>
          <w:tcPr>
            <w:tcW w:w="301" w:type="pct"/>
            <w:tcBorders>
              <w:bottom w:val="single" w:sz="4" w:space="0" w:color="auto"/>
            </w:tcBorders>
            <w:shd w:val="clear" w:color="auto" w:fill="FFFFFF"/>
            <w:vAlign w:val="center"/>
          </w:tcPr>
          <w:p w:rsidR="00D366A1" w:rsidRPr="00A923E1" w:rsidRDefault="00D366A1" w:rsidP="006F7846">
            <w:pPr>
              <w:jc w:val="center"/>
              <w:rPr>
                <w:sz w:val="22"/>
                <w:szCs w:val="22"/>
              </w:rPr>
            </w:pPr>
            <w:r w:rsidRPr="00A923E1">
              <w:rPr>
                <w:sz w:val="22"/>
                <w:szCs w:val="22"/>
              </w:rPr>
              <w:t>2.1</w:t>
            </w:r>
          </w:p>
        </w:tc>
        <w:tc>
          <w:tcPr>
            <w:tcW w:w="1226" w:type="pct"/>
            <w:tcBorders>
              <w:bottom w:val="single" w:sz="4" w:space="0" w:color="auto"/>
            </w:tcBorders>
            <w:shd w:val="clear" w:color="auto" w:fill="FFFFFF"/>
            <w:vAlign w:val="center"/>
          </w:tcPr>
          <w:p w:rsidR="00D366A1" w:rsidRPr="00A923E1" w:rsidRDefault="00D366A1" w:rsidP="006F7846">
            <w:pPr>
              <w:jc w:val="center"/>
              <w:rPr>
                <w:sz w:val="22"/>
                <w:szCs w:val="22"/>
              </w:rPr>
            </w:pPr>
            <w:r w:rsidRPr="00A923E1">
              <w:rPr>
                <w:sz w:val="22"/>
                <w:szCs w:val="22"/>
              </w:rPr>
              <w:t>Соответствие качества сточных вод установленным требованиям, %</w:t>
            </w:r>
          </w:p>
        </w:tc>
        <w:tc>
          <w:tcPr>
            <w:tcW w:w="715" w:type="pct"/>
            <w:tcBorders>
              <w:bottom w:val="single" w:sz="4" w:space="0" w:color="auto"/>
            </w:tcBorders>
            <w:shd w:val="clear" w:color="auto" w:fill="FFFFFF"/>
            <w:vAlign w:val="center"/>
          </w:tcPr>
          <w:p w:rsidR="00D366A1" w:rsidRPr="00A923E1" w:rsidRDefault="00D366A1" w:rsidP="006F7846">
            <w:pPr>
              <w:jc w:val="center"/>
              <w:rPr>
                <w:sz w:val="22"/>
                <w:szCs w:val="22"/>
              </w:rPr>
            </w:pPr>
            <w:r w:rsidRPr="00A923E1">
              <w:rPr>
                <w:sz w:val="22"/>
                <w:szCs w:val="22"/>
              </w:rPr>
              <w:t>%</w:t>
            </w:r>
          </w:p>
        </w:tc>
        <w:tc>
          <w:tcPr>
            <w:tcW w:w="452" w:type="pct"/>
            <w:tcBorders>
              <w:bottom w:val="single" w:sz="4" w:space="0" w:color="auto"/>
            </w:tcBorders>
            <w:shd w:val="clear" w:color="auto" w:fill="FFFFFF"/>
            <w:vAlign w:val="center"/>
          </w:tcPr>
          <w:p w:rsidR="00D366A1" w:rsidRPr="00A923E1" w:rsidRDefault="00052193" w:rsidP="006F7846">
            <w:pPr>
              <w:jc w:val="center"/>
              <w:rPr>
                <w:sz w:val="22"/>
                <w:szCs w:val="22"/>
              </w:rPr>
            </w:pPr>
            <w:r>
              <w:rPr>
                <w:sz w:val="22"/>
                <w:szCs w:val="22"/>
              </w:rPr>
              <w:t>10</w:t>
            </w:r>
            <w:r w:rsidR="00D366A1" w:rsidRPr="00A923E1">
              <w:rPr>
                <w:sz w:val="22"/>
                <w:szCs w:val="22"/>
              </w:rPr>
              <w:t>0</w:t>
            </w:r>
          </w:p>
        </w:tc>
        <w:tc>
          <w:tcPr>
            <w:tcW w:w="520" w:type="pct"/>
            <w:tcBorders>
              <w:bottom w:val="single" w:sz="4" w:space="0" w:color="auto"/>
            </w:tcBorders>
            <w:shd w:val="clear" w:color="auto" w:fill="FFFFFF"/>
            <w:vAlign w:val="center"/>
          </w:tcPr>
          <w:p w:rsidR="00D366A1" w:rsidRPr="00A923E1" w:rsidRDefault="00D366A1" w:rsidP="006F7846">
            <w:pPr>
              <w:jc w:val="center"/>
              <w:rPr>
                <w:sz w:val="22"/>
                <w:szCs w:val="22"/>
              </w:rPr>
            </w:pPr>
            <w:r w:rsidRPr="00A923E1">
              <w:rPr>
                <w:sz w:val="22"/>
                <w:szCs w:val="22"/>
              </w:rPr>
              <w:t>100</w:t>
            </w:r>
          </w:p>
        </w:tc>
        <w:tc>
          <w:tcPr>
            <w:tcW w:w="1786" w:type="pct"/>
            <w:tcBorders>
              <w:bottom w:val="single" w:sz="4" w:space="0" w:color="auto"/>
            </w:tcBorders>
            <w:shd w:val="clear" w:color="auto" w:fill="FFFFFF"/>
            <w:vAlign w:val="center"/>
          </w:tcPr>
          <w:p w:rsidR="00D366A1" w:rsidRPr="00A923E1" w:rsidRDefault="00D366A1" w:rsidP="006F7846">
            <w:pPr>
              <w:jc w:val="center"/>
              <w:rPr>
                <w:sz w:val="22"/>
                <w:szCs w:val="22"/>
              </w:rPr>
            </w:pPr>
            <w:r w:rsidRPr="00A923E1">
              <w:rPr>
                <w:sz w:val="22"/>
                <w:szCs w:val="22"/>
              </w:rPr>
              <w:t>Установление соответствия качества сточных вод установленным нормам произойдет в результате строительства канализационных очистных сооружений</w:t>
            </w:r>
          </w:p>
        </w:tc>
      </w:tr>
      <w:tr w:rsidR="00052193" w:rsidRPr="00A923E1" w:rsidTr="00055A66">
        <w:trPr>
          <w:trHeight w:val="77"/>
        </w:trPr>
        <w:tc>
          <w:tcPr>
            <w:tcW w:w="301" w:type="pct"/>
            <w:tcBorders>
              <w:bottom w:val="single" w:sz="4" w:space="0" w:color="auto"/>
            </w:tcBorders>
            <w:shd w:val="clear" w:color="auto" w:fill="FFFFFF"/>
            <w:vAlign w:val="center"/>
          </w:tcPr>
          <w:p w:rsidR="00052193" w:rsidRPr="00A923E1" w:rsidRDefault="00052193" w:rsidP="006F7846">
            <w:pPr>
              <w:jc w:val="center"/>
              <w:rPr>
                <w:sz w:val="22"/>
                <w:szCs w:val="22"/>
              </w:rPr>
            </w:pPr>
            <w:r>
              <w:rPr>
                <w:sz w:val="22"/>
                <w:szCs w:val="22"/>
              </w:rPr>
              <w:t>2.2</w:t>
            </w:r>
          </w:p>
        </w:tc>
        <w:tc>
          <w:tcPr>
            <w:tcW w:w="1226" w:type="pct"/>
            <w:tcBorders>
              <w:bottom w:val="single" w:sz="4" w:space="0" w:color="auto"/>
            </w:tcBorders>
            <w:shd w:val="clear" w:color="auto" w:fill="FFFFFF"/>
            <w:vAlign w:val="center"/>
          </w:tcPr>
          <w:p w:rsidR="00052193" w:rsidRDefault="00052193">
            <w:pPr>
              <w:jc w:val="center"/>
              <w:rPr>
                <w:color w:val="000000"/>
                <w:sz w:val="22"/>
                <w:szCs w:val="22"/>
              </w:rPr>
            </w:pPr>
            <w:r>
              <w:rPr>
                <w:color w:val="000000"/>
                <w:sz w:val="22"/>
                <w:szCs w:val="22"/>
              </w:rPr>
              <w:t>Уровень загрузки канализационных насосных станций</w:t>
            </w:r>
          </w:p>
        </w:tc>
        <w:tc>
          <w:tcPr>
            <w:tcW w:w="715" w:type="pct"/>
            <w:tcBorders>
              <w:bottom w:val="single" w:sz="4" w:space="0" w:color="auto"/>
            </w:tcBorders>
            <w:shd w:val="clear" w:color="auto" w:fill="FFFFFF"/>
            <w:vAlign w:val="center"/>
          </w:tcPr>
          <w:p w:rsidR="00052193" w:rsidRDefault="00052193">
            <w:pPr>
              <w:jc w:val="center"/>
              <w:rPr>
                <w:color w:val="000000"/>
                <w:sz w:val="22"/>
                <w:szCs w:val="22"/>
              </w:rPr>
            </w:pPr>
            <w:r>
              <w:rPr>
                <w:color w:val="000000"/>
                <w:sz w:val="22"/>
                <w:szCs w:val="22"/>
              </w:rPr>
              <w:t>%</w:t>
            </w:r>
          </w:p>
        </w:tc>
        <w:tc>
          <w:tcPr>
            <w:tcW w:w="452" w:type="pct"/>
            <w:tcBorders>
              <w:bottom w:val="single" w:sz="4" w:space="0" w:color="auto"/>
            </w:tcBorders>
            <w:shd w:val="clear" w:color="auto" w:fill="FFFFFF"/>
            <w:vAlign w:val="center"/>
          </w:tcPr>
          <w:p w:rsidR="00052193" w:rsidRDefault="00052193">
            <w:pPr>
              <w:jc w:val="center"/>
              <w:rPr>
                <w:color w:val="000000"/>
                <w:sz w:val="22"/>
                <w:szCs w:val="22"/>
              </w:rPr>
            </w:pPr>
            <w:r>
              <w:rPr>
                <w:color w:val="000000"/>
                <w:sz w:val="22"/>
                <w:szCs w:val="22"/>
              </w:rPr>
              <w:t>19,39</w:t>
            </w:r>
          </w:p>
        </w:tc>
        <w:tc>
          <w:tcPr>
            <w:tcW w:w="520" w:type="pct"/>
            <w:tcBorders>
              <w:bottom w:val="single" w:sz="4" w:space="0" w:color="auto"/>
            </w:tcBorders>
            <w:shd w:val="clear" w:color="auto" w:fill="FFFFFF"/>
            <w:vAlign w:val="center"/>
          </w:tcPr>
          <w:p w:rsidR="00052193" w:rsidRDefault="00052193">
            <w:pPr>
              <w:jc w:val="center"/>
              <w:rPr>
                <w:color w:val="000000"/>
                <w:sz w:val="22"/>
                <w:szCs w:val="22"/>
              </w:rPr>
            </w:pPr>
            <w:r>
              <w:rPr>
                <w:color w:val="000000"/>
                <w:sz w:val="22"/>
                <w:szCs w:val="22"/>
              </w:rPr>
              <w:t>20,48</w:t>
            </w:r>
          </w:p>
        </w:tc>
        <w:tc>
          <w:tcPr>
            <w:tcW w:w="1786" w:type="pct"/>
            <w:tcBorders>
              <w:bottom w:val="single" w:sz="4" w:space="0" w:color="auto"/>
            </w:tcBorders>
            <w:shd w:val="clear" w:color="auto" w:fill="FFFFFF"/>
            <w:vAlign w:val="center"/>
          </w:tcPr>
          <w:p w:rsidR="00052193" w:rsidRPr="00A923E1" w:rsidRDefault="00052193" w:rsidP="006F7846">
            <w:pPr>
              <w:jc w:val="center"/>
              <w:rPr>
                <w:sz w:val="22"/>
                <w:szCs w:val="22"/>
              </w:rPr>
            </w:pPr>
            <w:r>
              <w:rPr>
                <w:sz w:val="22"/>
                <w:szCs w:val="22"/>
              </w:rPr>
              <w:t>Уровень загрузки производственных мощностей увеличится за счет строительства КНС и увеличения объема пропущенных сточных вод через очистные сооружения</w:t>
            </w:r>
          </w:p>
        </w:tc>
      </w:tr>
      <w:tr w:rsidR="00052193" w:rsidRPr="00A923E1" w:rsidTr="00055A66">
        <w:trPr>
          <w:trHeight w:val="77"/>
        </w:trPr>
        <w:tc>
          <w:tcPr>
            <w:tcW w:w="301" w:type="pct"/>
            <w:tcBorders>
              <w:bottom w:val="single" w:sz="4" w:space="0" w:color="auto"/>
            </w:tcBorders>
            <w:shd w:val="clear" w:color="auto" w:fill="FFFFFF"/>
            <w:vAlign w:val="center"/>
          </w:tcPr>
          <w:p w:rsidR="00052193" w:rsidRDefault="00052193" w:rsidP="006F7846">
            <w:pPr>
              <w:jc w:val="center"/>
              <w:rPr>
                <w:sz w:val="22"/>
                <w:szCs w:val="22"/>
              </w:rPr>
            </w:pPr>
            <w:r>
              <w:rPr>
                <w:sz w:val="22"/>
                <w:szCs w:val="22"/>
              </w:rPr>
              <w:t>2.3</w:t>
            </w:r>
          </w:p>
        </w:tc>
        <w:tc>
          <w:tcPr>
            <w:tcW w:w="1226" w:type="pct"/>
            <w:tcBorders>
              <w:bottom w:val="single" w:sz="4" w:space="0" w:color="auto"/>
            </w:tcBorders>
            <w:shd w:val="clear" w:color="auto" w:fill="FFFFFF"/>
            <w:vAlign w:val="center"/>
          </w:tcPr>
          <w:p w:rsidR="00052193" w:rsidRDefault="00052193">
            <w:pPr>
              <w:jc w:val="center"/>
              <w:rPr>
                <w:color w:val="000000"/>
                <w:sz w:val="22"/>
                <w:szCs w:val="22"/>
              </w:rPr>
            </w:pPr>
            <w:r>
              <w:rPr>
                <w:color w:val="000000"/>
                <w:sz w:val="22"/>
                <w:szCs w:val="22"/>
              </w:rPr>
              <w:t>Уровень загрузки</w:t>
            </w:r>
          </w:p>
          <w:p w:rsidR="00052193" w:rsidRDefault="00052193">
            <w:pPr>
              <w:jc w:val="center"/>
              <w:rPr>
                <w:color w:val="000000"/>
                <w:sz w:val="22"/>
                <w:szCs w:val="22"/>
              </w:rPr>
            </w:pPr>
            <w:r>
              <w:rPr>
                <w:color w:val="000000"/>
                <w:sz w:val="22"/>
                <w:szCs w:val="22"/>
              </w:rPr>
              <w:t>канализационных очистных сооружений</w:t>
            </w:r>
          </w:p>
        </w:tc>
        <w:tc>
          <w:tcPr>
            <w:tcW w:w="715" w:type="pct"/>
            <w:tcBorders>
              <w:bottom w:val="single" w:sz="4" w:space="0" w:color="auto"/>
            </w:tcBorders>
            <w:shd w:val="clear" w:color="auto" w:fill="FFFFFF"/>
            <w:vAlign w:val="center"/>
          </w:tcPr>
          <w:p w:rsidR="00052193" w:rsidRDefault="00052193">
            <w:pPr>
              <w:jc w:val="center"/>
              <w:rPr>
                <w:color w:val="000000"/>
                <w:sz w:val="22"/>
                <w:szCs w:val="22"/>
              </w:rPr>
            </w:pPr>
            <w:r>
              <w:rPr>
                <w:color w:val="000000"/>
                <w:sz w:val="22"/>
                <w:szCs w:val="22"/>
              </w:rPr>
              <w:t>%</w:t>
            </w:r>
          </w:p>
        </w:tc>
        <w:tc>
          <w:tcPr>
            <w:tcW w:w="452" w:type="pct"/>
            <w:tcBorders>
              <w:bottom w:val="single" w:sz="4" w:space="0" w:color="auto"/>
            </w:tcBorders>
            <w:shd w:val="clear" w:color="auto" w:fill="FFFFFF"/>
            <w:vAlign w:val="center"/>
          </w:tcPr>
          <w:p w:rsidR="00052193" w:rsidRDefault="00052193">
            <w:pPr>
              <w:jc w:val="center"/>
              <w:rPr>
                <w:color w:val="000000"/>
                <w:sz w:val="22"/>
                <w:szCs w:val="22"/>
              </w:rPr>
            </w:pPr>
            <w:r>
              <w:rPr>
                <w:color w:val="000000"/>
                <w:sz w:val="22"/>
                <w:szCs w:val="22"/>
              </w:rPr>
              <w:t>53,17</w:t>
            </w:r>
          </w:p>
        </w:tc>
        <w:tc>
          <w:tcPr>
            <w:tcW w:w="520" w:type="pct"/>
            <w:tcBorders>
              <w:bottom w:val="single" w:sz="4" w:space="0" w:color="auto"/>
            </w:tcBorders>
            <w:shd w:val="clear" w:color="auto" w:fill="FFFFFF"/>
            <w:vAlign w:val="center"/>
          </w:tcPr>
          <w:p w:rsidR="00052193" w:rsidRDefault="00052193">
            <w:pPr>
              <w:jc w:val="center"/>
              <w:rPr>
                <w:color w:val="000000"/>
                <w:sz w:val="22"/>
                <w:szCs w:val="22"/>
              </w:rPr>
            </w:pPr>
            <w:r>
              <w:rPr>
                <w:color w:val="000000"/>
                <w:sz w:val="22"/>
                <w:szCs w:val="22"/>
              </w:rPr>
              <w:t>39,31</w:t>
            </w:r>
          </w:p>
        </w:tc>
        <w:tc>
          <w:tcPr>
            <w:tcW w:w="1786" w:type="pct"/>
            <w:tcBorders>
              <w:bottom w:val="single" w:sz="4" w:space="0" w:color="auto"/>
            </w:tcBorders>
            <w:shd w:val="clear" w:color="auto" w:fill="FFFFFF"/>
            <w:vAlign w:val="center"/>
          </w:tcPr>
          <w:p w:rsidR="00052193" w:rsidRDefault="00052193" w:rsidP="00052193">
            <w:pPr>
              <w:jc w:val="center"/>
              <w:rPr>
                <w:sz w:val="22"/>
                <w:szCs w:val="22"/>
              </w:rPr>
            </w:pPr>
            <w:r>
              <w:rPr>
                <w:sz w:val="22"/>
                <w:szCs w:val="22"/>
              </w:rPr>
              <w:t xml:space="preserve">Уровень загрузки производственных мощностей уменьшится за счет строительства новых мощностей КОС </w:t>
            </w:r>
          </w:p>
        </w:tc>
      </w:tr>
      <w:tr w:rsidR="00D366A1" w:rsidRPr="00A923E1" w:rsidTr="006F7846">
        <w:trPr>
          <w:trHeight w:val="20"/>
        </w:trPr>
        <w:tc>
          <w:tcPr>
            <w:tcW w:w="301" w:type="pct"/>
            <w:tcBorders>
              <w:bottom w:val="single" w:sz="4" w:space="0" w:color="auto"/>
            </w:tcBorders>
            <w:shd w:val="clear" w:color="auto" w:fill="FFFFFF"/>
            <w:vAlign w:val="center"/>
          </w:tcPr>
          <w:p w:rsidR="00D366A1" w:rsidRPr="00A923E1" w:rsidRDefault="00D366A1" w:rsidP="006F7846">
            <w:pPr>
              <w:jc w:val="center"/>
              <w:rPr>
                <w:b/>
                <w:bCs/>
                <w:sz w:val="22"/>
                <w:szCs w:val="22"/>
              </w:rPr>
            </w:pPr>
            <w:r w:rsidRPr="00A923E1">
              <w:rPr>
                <w:b/>
                <w:bCs/>
                <w:sz w:val="22"/>
                <w:szCs w:val="22"/>
              </w:rPr>
              <w:t>3</w:t>
            </w:r>
          </w:p>
        </w:tc>
        <w:tc>
          <w:tcPr>
            <w:tcW w:w="4699" w:type="pct"/>
            <w:gridSpan w:val="5"/>
            <w:tcBorders>
              <w:bottom w:val="single" w:sz="4" w:space="0" w:color="auto"/>
            </w:tcBorders>
            <w:shd w:val="clear" w:color="auto" w:fill="FFFFFF"/>
            <w:vAlign w:val="center"/>
          </w:tcPr>
          <w:p w:rsidR="00D366A1" w:rsidRPr="00A923E1" w:rsidRDefault="00D366A1" w:rsidP="006F7846">
            <w:pPr>
              <w:jc w:val="center"/>
              <w:rPr>
                <w:sz w:val="22"/>
                <w:szCs w:val="22"/>
              </w:rPr>
            </w:pPr>
            <w:r w:rsidRPr="00A923E1">
              <w:rPr>
                <w:b/>
                <w:bCs/>
                <w:sz w:val="22"/>
                <w:szCs w:val="22"/>
              </w:rPr>
              <w:t>Доступность услуги для потребителей</w:t>
            </w:r>
          </w:p>
        </w:tc>
      </w:tr>
      <w:tr w:rsidR="00D366A1" w:rsidRPr="00A923E1" w:rsidTr="00104CA4">
        <w:trPr>
          <w:cantSplit/>
          <w:trHeight w:val="20"/>
        </w:trPr>
        <w:tc>
          <w:tcPr>
            <w:tcW w:w="301" w:type="pct"/>
            <w:tcBorders>
              <w:bottom w:val="single" w:sz="4" w:space="0" w:color="auto"/>
            </w:tcBorders>
            <w:shd w:val="clear" w:color="auto" w:fill="FFFFFF"/>
            <w:vAlign w:val="center"/>
          </w:tcPr>
          <w:p w:rsidR="00D366A1" w:rsidRPr="00A923E1" w:rsidRDefault="00D366A1" w:rsidP="006F7846">
            <w:pPr>
              <w:jc w:val="center"/>
              <w:rPr>
                <w:sz w:val="22"/>
                <w:szCs w:val="22"/>
              </w:rPr>
            </w:pPr>
            <w:r w:rsidRPr="00A923E1">
              <w:rPr>
                <w:sz w:val="22"/>
                <w:szCs w:val="22"/>
              </w:rPr>
              <w:t>3.1.</w:t>
            </w:r>
          </w:p>
        </w:tc>
        <w:tc>
          <w:tcPr>
            <w:tcW w:w="1226" w:type="pct"/>
            <w:tcBorders>
              <w:bottom w:val="single" w:sz="4" w:space="0" w:color="auto"/>
            </w:tcBorders>
            <w:shd w:val="clear" w:color="auto" w:fill="FFFFFF"/>
            <w:vAlign w:val="center"/>
          </w:tcPr>
          <w:p w:rsidR="00D366A1" w:rsidRPr="00A923E1" w:rsidRDefault="00D366A1" w:rsidP="006F7846">
            <w:pPr>
              <w:jc w:val="center"/>
              <w:rPr>
                <w:sz w:val="22"/>
                <w:szCs w:val="22"/>
              </w:rPr>
            </w:pPr>
            <w:r w:rsidRPr="00A923E1">
              <w:rPr>
                <w:sz w:val="22"/>
                <w:szCs w:val="22"/>
              </w:rPr>
              <w:t>Доля потребителей в жилых домах, обеспеченных доступом к централизованной системе водоотведения</w:t>
            </w:r>
          </w:p>
        </w:tc>
        <w:tc>
          <w:tcPr>
            <w:tcW w:w="715" w:type="pct"/>
            <w:tcBorders>
              <w:bottom w:val="single" w:sz="4" w:space="0" w:color="auto"/>
            </w:tcBorders>
            <w:shd w:val="clear" w:color="auto" w:fill="FFFFFF"/>
            <w:vAlign w:val="center"/>
          </w:tcPr>
          <w:p w:rsidR="00D366A1" w:rsidRPr="00A923E1" w:rsidRDefault="00D366A1" w:rsidP="006F7846">
            <w:pPr>
              <w:jc w:val="center"/>
              <w:rPr>
                <w:sz w:val="22"/>
                <w:szCs w:val="22"/>
              </w:rPr>
            </w:pPr>
            <w:r w:rsidRPr="00A923E1">
              <w:rPr>
                <w:sz w:val="22"/>
                <w:szCs w:val="22"/>
              </w:rPr>
              <w:t>%</w:t>
            </w:r>
          </w:p>
        </w:tc>
        <w:tc>
          <w:tcPr>
            <w:tcW w:w="452" w:type="pct"/>
            <w:tcBorders>
              <w:bottom w:val="single" w:sz="4" w:space="0" w:color="auto"/>
            </w:tcBorders>
            <w:shd w:val="clear" w:color="auto" w:fill="FFFFFF"/>
            <w:vAlign w:val="center"/>
          </w:tcPr>
          <w:p w:rsidR="00D366A1" w:rsidRPr="00A923E1" w:rsidRDefault="00052193" w:rsidP="006F7846">
            <w:pPr>
              <w:jc w:val="center"/>
              <w:rPr>
                <w:color w:val="000000"/>
                <w:sz w:val="22"/>
                <w:szCs w:val="22"/>
              </w:rPr>
            </w:pPr>
            <w:r>
              <w:rPr>
                <w:color w:val="000000"/>
                <w:sz w:val="22"/>
                <w:szCs w:val="22"/>
              </w:rPr>
              <w:t>100</w:t>
            </w:r>
          </w:p>
        </w:tc>
        <w:tc>
          <w:tcPr>
            <w:tcW w:w="520" w:type="pct"/>
            <w:tcBorders>
              <w:bottom w:val="single" w:sz="4" w:space="0" w:color="auto"/>
            </w:tcBorders>
            <w:shd w:val="clear" w:color="auto" w:fill="FFFFFF"/>
            <w:vAlign w:val="center"/>
          </w:tcPr>
          <w:p w:rsidR="00D366A1" w:rsidRPr="00A923E1" w:rsidRDefault="00D366A1" w:rsidP="006F7846">
            <w:pPr>
              <w:jc w:val="center"/>
              <w:rPr>
                <w:color w:val="000000"/>
                <w:sz w:val="22"/>
                <w:szCs w:val="22"/>
              </w:rPr>
            </w:pPr>
            <w:r w:rsidRPr="00A923E1">
              <w:rPr>
                <w:color w:val="000000"/>
                <w:sz w:val="22"/>
                <w:szCs w:val="22"/>
              </w:rPr>
              <w:t>100</w:t>
            </w:r>
          </w:p>
        </w:tc>
        <w:tc>
          <w:tcPr>
            <w:tcW w:w="1786" w:type="pct"/>
            <w:tcBorders>
              <w:bottom w:val="single" w:sz="4" w:space="0" w:color="auto"/>
            </w:tcBorders>
            <w:shd w:val="clear" w:color="auto" w:fill="FFFFFF"/>
            <w:vAlign w:val="center"/>
          </w:tcPr>
          <w:p w:rsidR="00D366A1" w:rsidRPr="00A923E1" w:rsidRDefault="00D366A1" w:rsidP="00CD60D0">
            <w:pPr>
              <w:jc w:val="center"/>
              <w:rPr>
                <w:color w:val="000000"/>
                <w:sz w:val="22"/>
                <w:szCs w:val="22"/>
              </w:rPr>
            </w:pPr>
            <w:r w:rsidRPr="00A923E1">
              <w:rPr>
                <w:color w:val="000000"/>
                <w:sz w:val="22"/>
                <w:szCs w:val="22"/>
              </w:rPr>
              <w:t>100%-</w:t>
            </w:r>
            <w:proofErr w:type="spellStart"/>
            <w:r w:rsidRPr="00A923E1">
              <w:rPr>
                <w:color w:val="000000"/>
                <w:sz w:val="22"/>
                <w:szCs w:val="22"/>
              </w:rPr>
              <w:t>ая</w:t>
            </w:r>
            <w:proofErr w:type="spellEnd"/>
            <w:r w:rsidRPr="00A923E1">
              <w:rPr>
                <w:color w:val="000000"/>
                <w:sz w:val="22"/>
                <w:szCs w:val="22"/>
              </w:rPr>
              <w:t xml:space="preserve"> обеспеченность потребителей услугой централизованного водоотведения </w:t>
            </w:r>
            <w:r w:rsidR="001E10B1" w:rsidRPr="00A923E1">
              <w:rPr>
                <w:color w:val="000000"/>
                <w:sz w:val="22"/>
                <w:szCs w:val="22"/>
              </w:rPr>
              <w:t>будет достигнута</w:t>
            </w:r>
            <w:r w:rsidRPr="00A923E1">
              <w:rPr>
                <w:color w:val="000000"/>
                <w:sz w:val="22"/>
                <w:szCs w:val="22"/>
              </w:rPr>
              <w:t xml:space="preserve"> в результате строительства и ввода в эксплуатацию новых объектов водоотведения</w:t>
            </w:r>
          </w:p>
        </w:tc>
      </w:tr>
      <w:tr w:rsidR="00D366A1" w:rsidRPr="00A923E1" w:rsidTr="006F7846">
        <w:trPr>
          <w:trHeight w:val="20"/>
        </w:trPr>
        <w:tc>
          <w:tcPr>
            <w:tcW w:w="301" w:type="pct"/>
            <w:tcBorders>
              <w:bottom w:val="single" w:sz="4" w:space="0" w:color="auto"/>
            </w:tcBorders>
            <w:shd w:val="clear" w:color="auto" w:fill="FFFFFF"/>
            <w:vAlign w:val="center"/>
          </w:tcPr>
          <w:p w:rsidR="00D366A1" w:rsidRPr="00A923E1" w:rsidRDefault="00D366A1" w:rsidP="006F7846">
            <w:pPr>
              <w:jc w:val="center"/>
              <w:rPr>
                <w:sz w:val="22"/>
                <w:szCs w:val="22"/>
              </w:rPr>
            </w:pPr>
            <w:r w:rsidRPr="00A923E1">
              <w:rPr>
                <w:sz w:val="22"/>
                <w:szCs w:val="22"/>
              </w:rPr>
              <w:t>3.2.</w:t>
            </w:r>
          </w:p>
        </w:tc>
        <w:tc>
          <w:tcPr>
            <w:tcW w:w="1226" w:type="pct"/>
            <w:tcBorders>
              <w:bottom w:val="single" w:sz="4" w:space="0" w:color="auto"/>
            </w:tcBorders>
            <w:shd w:val="clear" w:color="auto" w:fill="FFFFFF"/>
            <w:vAlign w:val="center"/>
          </w:tcPr>
          <w:p w:rsidR="00D366A1" w:rsidRPr="00A923E1" w:rsidRDefault="00D366A1" w:rsidP="006F7846">
            <w:pPr>
              <w:jc w:val="center"/>
              <w:rPr>
                <w:sz w:val="22"/>
                <w:szCs w:val="22"/>
              </w:rPr>
            </w:pPr>
            <w:r w:rsidRPr="00A923E1">
              <w:rPr>
                <w:sz w:val="22"/>
                <w:szCs w:val="22"/>
              </w:rPr>
              <w:t>Удельное водоотведение</w:t>
            </w:r>
          </w:p>
        </w:tc>
        <w:tc>
          <w:tcPr>
            <w:tcW w:w="715" w:type="pct"/>
            <w:tcBorders>
              <w:bottom w:val="single" w:sz="4" w:space="0" w:color="auto"/>
            </w:tcBorders>
            <w:shd w:val="clear" w:color="auto" w:fill="FFFFFF"/>
            <w:vAlign w:val="center"/>
          </w:tcPr>
          <w:p w:rsidR="00D366A1" w:rsidRPr="00A923E1" w:rsidRDefault="00D366A1" w:rsidP="006F7846">
            <w:pPr>
              <w:jc w:val="center"/>
              <w:rPr>
                <w:sz w:val="22"/>
                <w:szCs w:val="22"/>
              </w:rPr>
            </w:pPr>
            <w:r w:rsidRPr="00A923E1">
              <w:rPr>
                <w:sz w:val="22"/>
                <w:szCs w:val="22"/>
              </w:rPr>
              <w:t>м</w:t>
            </w:r>
            <w:r w:rsidRPr="00A923E1">
              <w:rPr>
                <w:sz w:val="22"/>
                <w:szCs w:val="22"/>
                <w:vertAlign w:val="superscript"/>
              </w:rPr>
              <w:t>3</w:t>
            </w:r>
            <w:r w:rsidRPr="00A923E1">
              <w:rPr>
                <w:sz w:val="22"/>
                <w:szCs w:val="22"/>
              </w:rPr>
              <w:t>/чел.</w:t>
            </w:r>
          </w:p>
        </w:tc>
        <w:tc>
          <w:tcPr>
            <w:tcW w:w="452" w:type="pct"/>
            <w:tcBorders>
              <w:bottom w:val="single" w:sz="4" w:space="0" w:color="auto"/>
            </w:tcBorders>
            <w:shd w:val="clear" w:color="auto" w:fill="FFFFFF"/>
            <w:vAlign w:val="center"/>
          </w:tcPr>
          <w:p w:rsidR="00D366A1" w:rsidRPr="00A923E1" w:rsidRDefault="00052193" w:rsidP="006F7846">
            <w:pPr>
              <w:jc w:val="center"/>
              <w:rPr>
                <w:color w:val="000000"/>
                <w:sz w:val="22"/>
                <w:szCs w:val="22"/>
              </w:rPr>
            </w:pPr>
            <w:r>
              <w:rPr>
                <w:color w:val="000000"/>
                <w:sz w:val="22"/>
                <w:szCs w:val="22"/>
              </w:rPr>
              <w:t>33</w:t>
            </w:r>
          </w:p>
        </w:tc>
        <w:tc>
          <w:tcPr>
            <w:tcW w:w="520" w:type="pct"/>
            <w:tcBorders>
              <w:bottom w:val="single" w:sz="4" w:space="0" w:color="auto"/>
            </w:tcBorders>
            <w:shd w:val="clear" w:color="auto" w:fill="FFFFFF"/>
            <w:vAlign w:val="center"/>
          </w:tcPr>
          <w:p w:rsidR="00D366A1" w:rsidRPr="00A923E1" w:rsidRDefault="00052193" w:rsidP="006F7846">
            <w:pPr>
              <w:jc w:val="center"/>
              <w:rPr>
                <w:color w:val="000000"/>
                <w:sz w:val="22"/>
                <w:szCs w:val="22"/>
              </w:rPr>
            </w:pPr>
            <w:r>
              <w:rPr>
                <w:color w:val="000000"/>
                <w:sz w:val="22"/>
                <w:szCs w:val="22"/>
              </w:rPr>
              <w:t>33</w:t>
            </w:r>
          </w:p>
        </w:tc>
        <w:tc>
          <w:tcPr>
            <w:tcW w:w="1786" w:type="pct"/>
            <w:tcBorders>
              <w:bottom w:val="single" w:sz="4" w:space="0" w:color="auto"/>
            </w:tcBorders>
            <w:shd w:val="clear" w:color="auto" w:fill="FFFFFF"/>
            <w:vAlign w:val="center"/>
          </w:tcPr>
          <w:p w:rsidR="00D366A1" w:rsidRPr="00A923E1" w:rsidRDefault="003344E5" w:rsidP="003344E5">
            <w:pPr>
              <w:jc w:val="center"/>
              <w:rPr>
                <w:color w:val="000000"/>
                <w:sz w:val="22"/>
                <w:szCs w:val="22"/>
              </w:rPr>
            </w:pPr>
            <w:r>
              <w:rPr>
                <w:color w:val="000000"/>
                <w:sz w:val="22"/>
                <w:szCs w:val="22"/>
              </w:rPr>
              <w:t>Развитие централизованной системы водоотведения обеспечит увеличение показателя удельного водоотведения</w:t>
            </w:r>
          </w:p>
        </w:tc>
      </w:tr>
    </w:tbl>
    <w:p w:rsidR="00D366A1" w:rsidRPr="00A40F46" w:rsidRDefault="00D366A1" w:rsidP="00D366A1">
      <w:pPr>
        <w:pStyle w:val="AAA"/>
        <w:tabs>
          <w:tab w:val="left" w:pos="540"/>
          <w:tab w:val="left" w:pos="9355"/>
        </w:tabs>
        <w:ind w:right="-6" w:firstLine="709"/>
        <w:rPr>
          <w:bCs/>
          <w:szCs w:val="24"/>
        </w:rPr>
      </w:pPr>
      <w:r>
        <w:rPr>
          <w:bCs/>
          <w:szCs w:val="24"/>
        </w:rPr>
        <w:t>В таблице 5.4</w:t>
      </w:r>
      <w:r w:rsidRPr="00A40F46">
        <w:rPr>
          <w:bCs/>
          <w:szCs w:val="24"/>
        </w:rPr>
        <w:t xml:space="preserve"> приведено обоснование целевых показател</w:t>
      </w:r>
      <w:r>
        <w:rPr>
          <w:bCs/>
          <w:szCs w:val="24"/>
        </w:rPr>
        <w:t>ей</w:t>
      </w:r>
      <w:r w:rsidRPr="00A40F46">
        <w:rPr>
          <w:bCs/>
          <w:szCs w:val="24"/>
        </w:rPr>
        <w:t xml:space="preserve"> развития системы </w:t>
      </w:r>
      <w:r>
        <w:rPr>
          <w:bCs/>
          <w:szCs w:val="24"/>
        </w:rPr>
        <w:t>электрос</w:t>
      </w:r>
      <w:r w:rsidRPr="00A40F46">
        <w:rPr>
          <w:bCs/>
          <w:szCs w:val="24"/>
        </w:rPr>
        <w:t>набжения</w:t>
      </w:r>
      <w:r>
        <w:rPr>
          <w:bCs/>
          <w:szCs w:val="24"/>
        </w:rPr>
        <w:t>.</w:t>
      </w:r>
    </w:p>
    <w:p w:rsidR="00D366A1" w:rsidRPr="00A40F46" w:rsidRDefault="00D366A1" w:rsidP="00D366A1">
      <w:pPr>
        <w:pStyle w:val="AAA"/>
        <w:tabs>
          <w:tab w:val="left" w:pos="540"/>
          <w:tab w:val="left" w:pos="9355"/>
        </w:tabs>
        <w:ind w:right="-6" w:firstLine="709"/>
        <w:rPr>
          <w:bCs/>
          <w:szCs w:val="24"/>
        </w:rPr>
      </w:pPr>
      <w:r>
        <w:rPr>
          <w:bCs/>
          <w:szCs w:val="24"/>
        </w:rPr>
        <w:t xml:space="preserve">Таблица 5.4. </w:t>
      </w:r>
      <w:r w:rsidRPr="00A40F46">
        <w:rPr>
          <w:bCs/>
          <w:szCs w:val="24"/>
        </w:rPr>
        <w:t>Обоснование целевых показател</w:t>
      </w:r>
      <w:r>
        <w:rPr>
          <w:bCs/>
          <w:szCs w:val="24"/>
        </w:rPr>
        <w:t>ей</w:t>
      </w:r>
      <w:r w:rsidRPr="00A40F46">
        <w:rPr>
          <w:bCs/>
          <w:szCs w:val="24"/>
        </w:rPr>
        <w:t xml:space="preserve"> развития системы </w:t>
      </w:r>
      <w:r>
        <w:rPr>
          <w:bCs/>
          <w:szCs w:val="24"/>
        </w:rPr>
        <w:t>электро</w:t>
      </w:r>
      <w:r w:rsidRPr="00A40F46">
        <w:rPr>
          <w:bCs/>
          <w:szCs w:val="24"/>
        </w:rPr>
        <w:t>снабжения</w:t>
      </w:r>
      <w:r>
        <w:rPr>
          <w:bCs/>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2240"/>
        <w:gridCol w:w="1420"/>
        <w:gridCol w:w="1133"/>
        <w:gridCol w:w="991"/>
        <w:gridCol w:w="3083"/>
      </w:tblGrid>
      <w:tr w:rsidR="00D366A1" w:rsidRPr="00A923E1" w:rsidTr="006F7846">
        <w:trPr>
          <w:trHeight w:val="605"/>
          <w:tblHeader/>
        </w:trPr>
        <w:tc>
          <w:tcPr>
            <w:tcW w:w="367" w:type="pct"/>
            <w:shd w:val="clear" w:color="auto" w:fill="auto"/>
            <w:vAlign w:val="center"/>
            <w:hideMark/>
          </w:tcPr>
          <w:p w:rsidR="00D366A1" w:rsidRPr="00A923E1" w:rsidRDefault="00D366A1" w:rsidP="006F7846">
            <w:pPr>
              <w:jc w:val="center"/>
              <w:rPr>
                <w:b/>
                <w:bCs/>
                <w:color w:val="000000"/>
                <w:sz w:val="22"/>
                <w:szCs w:val="22"/>
              </w:rPr>
            </w:pPr>
            <w:r w:rsidRPr="00A923E1">
              <w:rPr>
                <w:b/>
                <w:bCs/>
                <w:color w:val="000000"/>
                <w:sz w:val="22"/>
                <w:szCs w:val="22"/>
              </w:rPr>
              <w:t>№ п/п</w:t>
            </w:r>
          </w:p>
        </w:tc>
        <w:tc>
          <w:tcPr>
            <w:tcW w:w="1170" w:type="pct"/>
            <w:shd w:val="clear" w:color="auto" w:fill="auto"/>
            <w:vAlign w:val="center"/>
            <w:hideMark/>
          </w:tcPr>
          <w:p w:rsidR="00D366A1" w:rsidRPr="00A923E1" w:rsidRDefault="00D366A1" w:rsidP="006F7846">
            <w:pPr>
              <w:jc w:val="center"/>
              <w:rPr>
                <w:b/>
                <w:bCs/>
                <w:color w:val="000000"/>
                <w:sz w:val="22"/>
                <w:szCs w:val="22"/>
              </w:rPr>
            </w:pPr>
            <w:r w:rsidRPr="00A923E1">
              <w:rPr>
                <w:b/>
                <w:bCs/>
                <w:color w:val="000000"/>
                <w:sz w:val="22"/>
                <w:szCs w:val="22"/>
              </w:rPr>
              <w:t>Наименование</w:t>
            </w:r>
          </w:p>
        </w:tc>
        <w:tc>
          <w:tcPr>
            <w:tcW w:w="742" w:type="pct"/>
            <w:shd w:val="clear" w:color="auto" w:fill="auto"/>
            <w:vAlign w:val="center"/>
            <w:hideMark/>
          </w:tcPr>
          <w:p w:rsidR="00D366A1" w:rsidRPr="00A923E1" w:rsidRDefault="00D366A1" w:rsidP="006F7846">
            <w:pPr>
              <w:jc w:val="center"/>
              <w:rPr>
                <w:b/>
                <w:bCs/>
                <w:color w:val="000000"/>
                <w:sz w:val="22"/>
                <w:szCs w:val="22"/>
              </w:rPr>
            </w:pPr>
            <w:r w:rsidRPr="00A923E1">
              <w:rPr>
                <w:b/>
                <w:bCs/>
                <w:color w:val="000000"/>
                <w:sz w:val="22"/>
                <w:szCs w:val="22"/>
              </w:rPr>
              <w:t>Единицы измерения</w:t>
            </w:r>
          </w:p>
        </w:tc>
        <w:tc>
          <w:tcPr>
            <w:tcW w:w="592" w:type="pct"/>
            <w:shd w:val="clear" w:color="auto" w:fill="auto"/>
            <w:vAlign w:val="center"/>
            <w:hideMark/>
          </w:tcPr>
          <w:p w:rsidR="00D366A1" w:rsidRPr="00A923E1" w:rsidRDefault="00052193" w:rsidP="006F7846">
            <w:pPr>
              <w:jc w:val="center"/>
              <w:rPr>
                <w:b/>
                <w:bCs/>
                <w:color w:val="000000"/>
                <w:sz w:val="22"/>
                <w:szCs w:val="22"/>
              </w:rPr>
            </w:pPr>
            <w:r>
              <w:rPr>
                <w:b/>
                <w:bCs/>
                <w:color w:val="000000"/>
                <w:sz w:val="22"/>
                <w:szCs w:val="22"/>
              </w:rPr>
              <w:t>2015</w:t>
            </w:r>
            <w:r w:rsidR="00D366A1" w:rsidRPr="00A923E1">
              <w:rPr>
                <w:b/>
                <w:bCs/>
                <w:color w:val="000000"/>
                <w:sz w:val="22"/>
                <w:szCs w:val="22"/>
              </w:rPr>
              <w:t xml:space="preserve"> г.</w:t>
            </w:r>
          </w:p>
        </w:tc>
        <w:tc>
          <w:tcPr>
            <w:tcW w:w="518" w:type="pct"/>
            <w:shd w:val="clear" w:color="auto" w:fill="auto"/>
            <w:vAlign w:val="center"/>
            <w:hideMark/>
          </w:tcPr>
          <w:p w:rsidR="00D366A1" w:rsidRPr="00A923E1" w:rsidRDefault="00052193" w:rsidP="006F7846">
            <w:pPr>
              <w:jc w:val="center"/>
              <w:rPr>
                <w:b/>
                <w:bCs/>
                <w:color w:val="000000"/>
                <w:sz w:val="22"/>
                <w:szCs w:val="22"/>
              </w:rPr>
            </w:pPr>
            <w:r>
              <w:rPr>
                <w:b/>
                <w:bCs/>
                <w:color w:val="000000"/>
                <w:sz w:val="22"/>
                <w:szCs w:val="22"/>
              </w:rPr>
              <w:t>20</w:t>
            </w:r>
            <w:r w:rsidR="00D366A1" w:rsidRPr="00A923E1">
              <w:rPr>
                <w:b/>
                <w:bCs/>
                <w:color w:val="000000"/>
                <w:sz w:val="22"/>
                <w:szCs w:val="22"/>
              </w:rPr>
              <w:t>3</w:t>
            </w:r>
            <w:r>
              <w:rPr>
                <w:b/>
                <w:bCs/>
                <w:color w:val="000000"/>
                <w:sz w:val="22"/>
                <w:szCs w:val="22"/>
              </w:rPr>
              <w:t>0</w:t>
            </w:r>
            <w:r w:rsidR="00D366A1" w:rsidRPr="00A923E1">
              <w:rPr>
                <w:b/>
                <w:bCs/>
                <w:color w:val="000000"/>
                <w:sz w:val="22"/>
                <w:szCs w:val="22"/>
              </w:rPr>
              <w:t xml:space="preserve"> г.</w:t>
            </w:r>
          </w:p>
        </w:tc>
        <w:tc>
          <w:tcPr>
            <w:tcW w:w="1611" w:type="pct"/>
            <w:shd w:val="clear" w:color="auto" w:fill="auto"/>
            <w:vAlign w:val="center"/>
            <w:hideMark/>
          </w:tcPr>
          <w:p w:rsidR="00D366A1" w:rsidRPr="00A923E1" w:rsidRDefault="00D366A1" w:rsidP="006F7846">
            <w:pPr>
              <w:jc w:val="center"/>
              <w:rPr>
                <w:b/>
                <w:bCs/>
                <w:color w:val="000000"/>
                <w:sz w:val="22"/>
                <w:szCs w:val="22"/>
              </w:rPr>
            </w:pPr>
            <w:r w:rsidRPr="00A923E1">
              <w:rPr>
                <w:b/>
                <w:bCs/>
                <w:color w:val="000000"/>
                <w:sz w:val="22"/>
                <w:szCs w:val="22"/>
              </w:rPr>
              <w:t>Обоснование</w:t>
            </w:r>
          </w:p>
        </w:tc>
      </w:tr>
      <w:tr w:rsidR="00D366A1" w:rsidRPr="00A923E1" w:rsidTr="006F7846">
        <w:trPr>
          <w:trHeight w:val="300"/>
        </w:trPr>
        <w:tc>
          <w:tcPr>
            <w:tcW w:w="367" w:type="pct"/>
            <w:shd w:val="clear" w:color="auto" w:fill="auto"/>
            <w:vAlign w:val="center"/>
          </w:tcPr>
          <w:p w:rsidR="00D366A1" w:rsidRPr="00A923E1" w:rsidRDefault="00D366A1" w:rsidP="006F7846">
            <w:pPr>
              <w:jc w:val="center"/>
              <w:rPr>
                <w:b/>
                <w:bCs/>
                <w:color w:val="000000"/>
                <w:sz w:val="22"/>
                <w:szCs w:val="22"/>
              </w:rPr>
            </w:pPr>
          </w:p>
        </w:tc>
        <w:tc>
          <w:tcPr>
            <w:tcW w:w="4633" w:type="pct"/>
            <w:gridSpan w:val="5"/>
            <w:shd w:val="clear" w:color="auto" w:fill="auto"/>
            <w:vAlign w:val="center"/>
          </w:tcPr>
          <w:p w:rsidR="00D366A1" w:rsidRPr="00A923E1" w:rsidRDefault="00D366A1" w:rsidP="006F7846">
            <w:pPr>
              <w:jc w:val="center"/>
              <w:rPr>
                <w:b/>
                <w:bCs/>
                <w:color w:val="000000"/>
                <w:sz w:val="22"/>
                <w:szCs w:val="22"/>
              </w:rPr>
            </w:pPr>
            <w:r w:rsidRPr="00A923E1">
              <w:rPr>
                <w:b/>
                <w:bCs/>
                <w:color w:val="000000"/>
                <w:sz w:val="22"/>
                <w:szCs w:val="22"/>
              </w:rPr>
              <w:t>Электроснабжение</w:t>
            </w:r>
          </w:p>
        </w:tc>
      </w:tr>
      <w:tr w:rsidR="00D366A1" w:rsidRPr="00A923E1" w:rsidTr="006F7846">
        <w:trPr>
          <w:trHeight w:val="300"/>
        </w:trPr>
        <w:tc>
          <w:tcPr>
            <w:tcW w:w="367" w:type="pct"/>
            <w:shd w:val="clear" w:color="auto" w:fill="auto"/>
            <w:vAlign w:val="center"/>
            <w:hideMark/>
          </w:tcPr>
          <w:p w:rsidR="00D366A1" w:rsidRPr="00A923E1" w:rsidRDefault="00D366A1" w:rsidP="006F7846">
            <w:pPr>
              <w:jc w:val="center"/>
              <w:rPr>
                <w:b/>
                <w:bCs/>
                <w:color w:val="000000"/>
                <w:sz w:val="22"/>
                <w:szCs w:val="22"/>
              </w:rPr>
            </w:pPr>
            <w:r w:rsidRPr="00A923E1">
              <w:rPr>
                <w:b/>
                <w:bCs/>
                <w:color w:val="000000"/>
                <w:sz w:val="22"/>
                <w:szCs w:val="22"/>
              </w:rPr>
              <w:t>1</w:t>
            </w:r>
          </w:p>
        </w:tc>
        <w:tc>
          <w:tcPr>
            <w:tcW w:w="4633" w:type="pct"/>
            <w:gridSpan w:val="5"/>
            <w:shd w:val="clear" w:color="auto" w:fill="auto"/>
            <w:vAlign w:val="center"/>
            <w:hideMark/>
          </w:tcPr>
          <w:p w:rsidR="00D366A1" w:rsidRPr="00A923E1" w:rsidRDefault="00D366A1" w:rsidP="006F7846">
            <w:pPr>
              <w:jc w:val="center"/>
              <w:rPr>
                <w:b/>
                <w:bCs/>
                <w:color w:val="000000"/>
                <w:sz w:val="22"/>
                <w:szCs w:val="22"/>
              </w:rPr>
            </w:pPr>
            <w:r w:rsidRPr="00A923E1">
              <w:rPr>
                <w:b/>
                <w:bCs/>
                <w:color w:val="000000"/>
                <w:sz w:val="22"/>
                <w:szCs w:val="22"/>
              </w:rPr>
              <w:t>Надежность (бесперебойность) снабжения услугой</w:t>
            </w:r>
          </w:p>
        </w:tc>
      </w:tr>
      <w:tr w:rsidR="00052193" w:rsidRPr="00A923E1" w:rsidTr="006F7846">
        <w:trPr>
          <w:trHeight w:val="735"/>
        </w:trPr>
        <w:tc>
          <w:tcPr>
            <w:tcW w:w="367" w:type="pct"/>
            <w:shd w:val="clear" w:color="auto" w:fill="auto"/>
            <w:vAlign w:val="center"/>
            <w:hideMark/>
          </w:tcPr>
          <w:p w:rsidR="00052193" w:rsidRPr="00A923E1" w:rsidRDefault="00052193" w:rsidP="006F7846">
            <w:pPr>
              <w:jc w:val="center"/>
              <w:rPr>
                <w:color w:val="000000"/>
                <w:sz w:val="22"/>
                <w:szCs w:val="22"/>
              </w:rPr>
            </w:pPr>
            <w:r w:rsidRPr="00A923E1">
              <w:rPr>
                <w:color w:val="000000"/>
                <w:sz w:val="22"/>
                <w:szCs w:val="22"/>
              </w:rPr>
              <w:t>1.1.</w:t>
            </w:r>
          </w:p>
        </w:tc>
        <w:tc>
          <w:tcPr>
            <w:tcW w:w="1170" w:type="pct"/>
            <w:shd w:val="clear" w:color="auto" w:fill="auto"/>
            <w:vAlign w:val="center"/>
            <w:hideMark/>
          </w:tcPr>
          <w:p w:rsidR="00052193" w:rsidRPr="00A923E1" w:rsidRDefault="00052193" w:rsidP="006F7846">
            <w:pPr>
              <w:jc w:val="center"/>
              <w:rPr>
                <w:color w:val="000000"/>
                <w:sz w:val="22"/>
                <w:szCs w:val="22"/>
              </w:rPr>
            </w:pPr>
            <w:r w:rsidRPr="00A923E1">
              <w:rPr>
                <w:color w:val="000000"/>
                <w:sz w:val="22"/>
                <w:szCs w:val="22"/>
              </w:rPr>
              <w:t>Аварийность системы</w:t>
            </w:r>
          </w:p>
        </w:tc>
        <w:tc>
          <w:tcPr>
            <w:tcW w:w="742" w:type="pct"/>
            <w:shd w:val="clear" w:color="auto" w:fill="auto"/>
            <w:vAlign w:val="center"/>
            <w:hideMark/>
          </w:tcPr>
          <w:p w:rsidR="00052193" w:rsidRPr="00A923E1" w:rsidRDefault="00052193" w:rsidP="006F7846">
            <w:pPr>
              <w:jc w:val="center"/>
              <w:rPr>
                <w:color w:val="000000"/>
                <w:sz w:val="22"/>
                <w:szCs w:val="22"/>
              </w:rPr>
            </w:pPr>
            <w:proofErr w:type="spellStart"/>
            <w:r w:rsidRPr="00A923E1">
              <w:rPr>
                <w:color w:val="000000"/>
                <w:sz w:val="22"/>
                <w:szCs w:val="22"/>
              </w:rPr>
              <w:t>ед</w:t>
            </w:r>
            <w:proofErr w:type="spellEnd"/>
            <w:r w:rsidRPr="00A923E1">
              <w:rPr>
                <w:color w:val="000000"/>
                <w:sz w:val="22"/>
                <w:szCs w:val="22"/>
              </w:rPr>
              <w:t>/км</w:t>
            </w:r>
          </w:p>
        </w:tc>
        <w:tc>
          <w:tcPr>
            <w:tcW w:w="592" w:type="pct"/>
            <w:shd w:val="clear" w:color="auto" w:fill="auto"/>
            <w:vAlign w:val="center"/>
            <w:hideMark/>
          </w:tcPr>
          <w:p w:rsidR="00052193" w:rsidRDefault="00052193">
            <w:pPr>
              <w:jc w:val="center"/>
            </w:pPr>
            <w:r>
              <w:t>0</w:t>
            </w:r>
          </w:p>
        </w:tc>
        <w:tc>
          <w:tcPr>
            <w:tcW w:w="518" w:type="pct"/>
            <w:shd w:val="clear" w:color="auto" w:fill="auto"/>
            <w:vAlign w:val="center"/>
            <w:hideMark/>
          </w:tcPr>
          <w:p w:rsidR="00052193" w:rsidRDefault="00052193">
            <w:pPr>
              <w:jc w:val="center"/>
            </w:pPr>
            <w:r>
              <w:t>0</w:t>
            </w:r>
          </w:p>
        </w:tc>
        <w:tc>
          <w:tcPr>
            <w:tcW w:w="1611" w:type="pct"/>
            <w:vMerge w:val="restart"/>
            <w:shd w:val="clear" w:color="auto" w:fill="auto"/>
            <w:vAlign w:val="center"/>
            <w:hideMark/>
          </w:tcPr>
          <w:p w:rsidR="00052193" w:rsidRPr="00A923E1" w:rsidRDefault="00052193" w:rsidP="006F7846">
            <w:pPr>
              <w:jc w:val="center"/>
              <w:rPr>
                <w:color w:val="000000"/>
                <w:sz w:val="22"/>
                <w:szCs w:val="22"/>
              </w:rPr>
            </w:pPr>
            <w:r w:rsidRPr="00A923E1">
              <w:rPr>
                <w:color w:val="000000"/>
                <w:sz w:val="22"/>
                <w:szCs w:val="22"/>
              </w:rPr>
              <w:t>Проведение мероприятий по реконструкции и модернизации оборудования системы электроснабжения позволит обеспечить безаварийную работу системы электроснабжения</w:t>
            </w:r>
          </w:p>
        </w:tc>
      </w:tr>
      <w:tr w:rsidR="00052193" w:rsidRPr="00A923E1" w:rsidTr="006F7846">
        <w:trPr>
          <w:trHeight w:val="1140"/>
        </w:trPr>
        <w:tc>
          <w:tcPr>
            <w:tcW w:w="367" w:type="pct"/>
            <w:shd w:val="clear" w:color="auto" w:fill="auto"/>
            <w:vAlign w:val="center"/>
            <w:hideMark/>
          </w:tcPr>
          <w:p w:rsidR="00052193" w:rsidRPr="00A923E1" w:rsidRDefault="00052193" w:rsidP="006F7846">
            <w:pPr>
              <w:jc w:val="center"/>
              <w:rPr>
                <w:color w:val="000000"/>
                <w:sz w:val="22"/>
                <w:szCs w:val="22"/>
              </w:rPr>
            </w:pPr>
            <w:r w:rsidRPr="00A923E1">
              <w:rPr>
                <w:color w:val="000000"/>
                <w:sz w:val="22"/>
                <w:szCs w:val="22"/>
              </w:rPr>
              <w:t>1.2.</w:t>
            </w:r>
          </w:p>
        </w:tc>
        <w:tc>
          <w:tcPr>
            <w:tcW w:w="1170" w:type="pct"/>
            <w:shd w:val="clear" w:color="auto" w:fill="auto"/>
            <w:vAlign w:val="center"/>
            <w:hideMark/>
          </w:tcPr>
          <w:p w:rsidR="00052193" w:rsidRPr="00A923E1" w:rsidRDefault="00052193" w:rsidP="006F7846">
            <w:pPr>
              <w:jc w:val="center"/>
              <w:rPr>
                <w:color w:val="000000"/>
                <w:sz w:val="22"/>
                <w:szCs w:val="22"/>
              </w:rPr>
            </w:pPr>
            <w:r w:rsidRPr="00A923E1">
              <w:rPr>
                <w:color w:val="000000"/>
                <w:sz w:val="22"/>
                <w:szCs w:val="22"/>
              </w:rPr>
              <w:t>Продолжительность оказания услуг</w:t>
            </w:r>
          </w:p>
        </w:tc>
        <w:tc>
          <w:tcPr>
            <w:tcW w:w="742" w:type="pct"/>
            <w:shd w:val="clear" w:color="auto" w:fill="auto"/>
            <w:vAlign w:val="center"/>
            <w:hideMark/>
          </w:tcPr>
          <w:p w:rsidR="00052193" w:rsidRPr="00A923E1" w:rsidRDefault="00052193" w:rsidP="006F7846">
            <w:pPr>
              <w:jc w:val="center"/>
              <w:rPr>
                <w:color w:val="000000"/>
                <w:sz w:val="22"/>
                <w:szCs w:val="22"/>
              </w:rPr>
            </w:pPr>
            <w:r w:rsidRPr="00A923E1">
              <w:rPr>
                <w:color w:val="000000"/>
                <w:sz w:val="22"/>
                <w:szCs w:val="22"/>
              </w:rPr>
              <w:t>час/день</w:t>
            </w:r>
          </w:p>
        </w:tc>
        <w:tc>
          <w:tcPr>
            <w:tcW w:w="592" w:type="pct"/>
            <w:shd w:val="clear" w:color="auto" w:fill="auto"/>
            <w:vAlign w:val="center"/>
            <w:hideMark/>
          </w:tcPr>
          <w:p w:rsidR="00052193" w:rsidRDefault="00052193">
            <w:pPr>
              <w:jc w:val="center"/>
            </w:pPr>
            <w:r>
              <w:t>24</w:t>
            </w:r>
          </w:p>
        </w:tc>
        <w:tc>
          <w:tcPr>
            <w:tcW w:w="518" w:type="pct"/>
            <w:shd w:val="clear" w:color="auto" w:fill="auto"/>
            <w:vAlign w:val="center"/>
            <w:hideMark/>
          </w:tcPr>
          <w:p w:rsidR="00052193" w:rsidRDefault="00052193">
            <w:pPr>
              <w:jc w:val="center"/>
            </w:pPr>
            <w:r>
              <w:t>24</w:t>
            </w:r>
          </w:p>
        </w:tc>
        <w:tc>
          <w:tcPr>
            <w:tcW w:w="1611" w:type="pct"/>
            <w:vMerge/>
            <w:vAlign w:val="center"/>
            <w:hideMark/>
          </w:tcPr>
          <w:p w:rsidR="00052193" w:rsidRPr="00A923E1" w:rsidRDefault="00052193" w:rsidP="006F7846">
            <w:pPr>
              <w:rPr>
                <w:color w:val="000000"/>
                <w:sz w:val="22"/>
                <w:szCs w:val="22"/>
              </w:rPr>
            </w:pPr>
          </w:p>
        </w:tc>
      </w:tr>
      <w:tr w:rsidR="00052193" w:rsidRPr="00A923E1" w:rsidTr="00052193">
        <w:trPr>
          <w:trHeight w:val="480"/>
        </w:trPr>
        <w:tc>
          <w:tcPr>
            <w:tcW w:w="367" w:type="pct"/>
            <w:shd w:val="clear" w:color="auto" w:fill="auto"/>
            <w:vAlign w:val="center"/>
            <w:hideMark/>
          </w:tcPr>
          <w:p w:rsidR="00052193" w:rsidRPr="00A923E1" w:rsidRDefault="00052193" w:rsidP="006F7846">
            <w:pPr>
              <w:jc w:val="center"/>
              <w:rPr>
                <w:color w:val="000000"/>
                <w:sz w:val="22"/>
                <w:szCs w:val="22"/>
              </w:rPr>
            </w:pPr>
            <w:r w:rsidRPr="00A923E1">
              <w:rPr>
                <w:color w:val="000000"/>
                <w:sz w:val="22"/>
                <w:szCs w:val="22"/>
              </w:rPr>
              <w:t>1.3.</w:t>
            </w:r>
          </w:p>
        </w:tc>
        <w:tc>
          <w:tcPr>
            <w:tcW w:w="1170" w:type="pct"/>
            <w:shd w:val="clear" w:color="auto" w:fill="auto"/>
            <w:vAlign w:val="center"/>
            <w:hideMark/>
          </w:tcPr>
          <w:p w:rsidR="00052193" w:rsidRPr="00A923E1" w:rsidRDefault="00052193" w:rsidP="006F7846">
            <w:pPr>
              <w:jc w:val="center"/>
              <w:rPr>
                <w:color w:val="000000"/>
                <w:sz w:val="22"/>
                <w:szCs w:val="22"/>
              </w:rPr>
            </w:pPr>
            <w:r w:rsidRPr="00A923E1">
              <w:rPr>
                <w:color w:val="000000"/>
                <w:sz w:val="22"/>
                <w:szCs w:val="22"/>
              </w:rPr>
              <w:t>Уровень потерь % к отпуску в сеть</w:t>
            </w:r>
          </w:p>
        </w:tc>
        <w:tc>
          <w:tcPr>
            <w:tcW w:w="742" w:type="pct"/>
            <w:shd w:val="clear" w:color="auto" w:fill="auto"/>
            <w:vAlign w:val="center"/>
            <w:hideMark/>
          </w:tcPr>
          <w:p w:rsidR="00052193" w:rsidRPr="00A923E1" w:rsidRDefault="00052193" w:rsidP="006F7846">
            <w:pPr>
              <w:jc w:val="center"/>
              <w:rPr>
                <w:color w:val="000000"/>
                <w:sz w:val="22"/>
                <w:szCs w:val="22"/>
              </w:rPr>
            </w:pPr>
            <w:r w:rsidRPr="00A923E1">
              <w:rPr>
                <w:color w:val="000000"/>
                <w:sz w:val="22"/>
                <w:szCs w:val="22"/>
              </w:rPr>
              <w:t>%</w:t>
            </w:r>
          </w:p>
        </w:tc>
        <w:tc>
          <w:tcPr>
            <w:tcW w:w="592" w:type="pct"/>
            <w:shd w:val="clear" w:color="auto" w:fill="auto"/>
            <w:vAlign w:val="center"/>
          </w:tcPr>
          <w:p w:rsidR="00052193" w:rsidRDefault="00052193">
            <w:pPr>
              <w:jc w:val="center"/>
              <w:rPr>
                <w:color w:val="000000"/>
              </w:rPr>
            </w:pPr>
            <w:r>
              <w:rPr>
                <w:color w:val="000000"/>
              </w:rPr>
              <w:t>12,3</w:t>
            </w:r>
          </w:p>
        </w:tc>
        <w:tc>
          <w:tcPr>
            <w:tcW w:w="518" w:type="pct"/>
            <w:shd w:val="clear" w:color="auto" w:fill="auto"/>
            <w:vAlign w:val="center"/>
          </w:tcPr>
          <w:p w:rsidR="00052193" w:rsidRDefault="00052193">
            <w:pPr>
              <w:jc w:val="center"/>
              <w:rPr>
                <w:color w:val="000000"/>
              </w:rPr>
            </w:pPr>
            <w:r>
              <w:rPr>
                <w:color w:val="000000"/>
              </w:rPr>
              <w:t>6,8</w:t>
            </w:r>
          </w:p>
        </w:tc>
        <w:tc>
          <w:tcPr>
            <w:tcW w:w="1611" w:type="pct"/>
            <w:vMerge w:val="restart"/>
            <w:shd w:val="clear" w:color="auto" w:fill="auto"/>
            <w:vAlign w:val="center"/>
            <w:hideMark/>
          </w:tcPr>
          <w:p w:rsidR="00052193" w:rsidRPr="00A923E1" w:rsidRDefault="00052193" w:rsidP="006F7846">
            <w:pPr>
              <w:jc w:val="center"/>
              <w:rPr>
                <w:color w:val="000000"/>
                <w:sz w:val="22"/>
                <w:szCs w:val="22"/>
              </w:rPr>
            </w:pPr>
            <w:r w:rsidRPr="00A923E1">
              <w:rPr>
                <w:color w:val="000000"/>
                <w:sz w:val="22"/>
                <w:szCs w:val="22"/>
              </w:rPr>
              <w:t xml:space="preserve">Проведение мероприятий по реконструкции сетей электроснабжения позволит </w:t>
            </w:r>
            <w:r w:rsidRPr="00A923E1">
              <w:rPr>
                <w:color w:val="000000"/>
                <w:sz w:val="22"/>
                <w:szCs w:val="22"/>
              </w:rPr>
              <w:lastRenderedPageBreak/>
              <w:t>снизить потери электрической энергии при транспортировке потребителям, снизить износ системы электроснабжения, снизить протяженность сетей нуждающихся в замене</w:t>
            </w:r>
          </w:p>
        </w:tc>
      </w:tr>
      <w:tr w:rsidR="00052193" w:rsidRPr="00A923E1" w:rsidTr="00052193">
        <w:trPr>
          <w:trHeight w:val="300"/>
        </w:trPr>
        <w:tc>
          <w:tcPr>
            <w:tcW w:w="367" w:type="pct"/>
            <w:shd w:val="clear" w:color="auto" w:fill="auto"/>
            <w:vAlign w:val="center"/>
            <w:hideMark/>
          </w:tcPr>
          <w:p w:rsidR="00052193" w:rsidRPr="00A923E1" w:rsidRDefault="00052193" w:rsidP="006F7846">
            <w:pPr>
              <w:jc w:val="center"/>
              <w:rPr>
                <w:color w:val="000000"/>
                <w:sz w:val="22"/>
                <w:szCs w:val="22"/>
              </w:rPr>
            </w:pPr>
            <w:r w:rsidRPr="00A923E1">
              <w:rPr>
                <w:color w:val="000000"/>
                <w:sz w:val="22"/>
                <w:szCs w:val="22"/>
              </w:rPr>
              <w:t>1.4.</w:t>
            </w:r>
          </w:p>
        </w:tc>
        <w:tc>
          <w:tcPr>
            <w:tcW w:w="1170" w:type="pct"/>
            <w:shd w:val="clear" w:color="auto" w:fill="auto"/>
            <w:vAlign w:val="center"/>
            <w:hideMark/>
          </w:tcPr>
          <w:p w:rsidR="00052193" w:rsidRPr="00A923E1" w:rsidRDefault="00052193" w:rsidP="006F7846">
            <w:pPr>
              <w:jc w:val="center"/>
              <w:rPr>
                <w:color w:val="000000"/>
                <w:sz w:val="22"/>
                <w:szCs w:val="22"/>
              </w:rPr>
            </w:pPr>
            <w:r w:rsidRPr="00A923E1">
              <w:rPr>
                <w:color w:val="000000"/>
                <w:sz w:val="22"/>
                <w:szCs w:val="22"/>
              </w:rPr>
              <w:t>Коэффициент потерь</w:t>
            </w:r>
          </w:p>
        </w:tc>
        <w:tc>
          <w:tcPr>
            <w:tcW w:w="742" w:type="pct"/>
            <w:shd w:val="clear" w:color="auto" w:fill="auto"/>
            <w:vAlign w:val="center"/>
            <w:hideMark/>
          </w:tcPr>
          <w:p w:rsidR="00052193" w:rsidRPr="00A923E1" w:rsidRDefault="00052193" w:rsidP="006F7846">
            <w:pPr>
              <w:jc w:val="center"/>
              <w:rPr>
                <w:color w:val="000000"/>
                <w:sz w:val="22"/>
                <w:szCs w:val="22"/>
              </w:rPr>
            </w:pPr>
            <w:proofErr w:type="spellStart"/>
            <w:r w:rsidRPr="00A923E1">
              <w:rPr>
                <w:color w:val="000000"/>
                <w:sz w:val="22"/>
                <w:szCs w:val="22"/>
              </w:rPr>
              <w:t>кВтч</w:t>
            </w:r>
            <w:proofErr w:type="spellEnd"/>
            <w:r w:rsidRPr="00A923E1">
              <w:rPr>
                <w:color w:val="000000"/>
                <w:sz w:val="22"/>
                <w:szCs w:val="22"/>
              </w:rPr>
              <w:t>./км</w:t>
            </w:r>
          </w:p>
        </w:tc>
        <w:tc>
          <w:tcPr>
            <w:tcW w:w="592" w:type="pct"/>
            <w:shd w:val="clear" w:color="auto" w:fill="auto"/>
            <w:vAlign w:val="center"/>
          </w:tcPr>
          <w:p w:rsidR="00052193" w:rsidRDefault="00052193">
            <w:pPr>
              <w:jc w:val="center"/>
            </w:pPr>
            <w:r>
              <w:t>27,55</w:t>
            </w:r>
          </w:p>
        </w:tc>
        <w:tc>
          <w:tcPr>
            <w:tcW w:w="518" w:type="pct"/>
            <w:shd w:val="clear" w:color="auto" w:fill="auto"/>
            <w:vAlign w:val="center"/>
          </w:tcPr>
          <w:p w:rsidR="00052193" w:rsidRDefault="00052193">
            <w:pPr>
              <w:jc w:val="center"/>
            </w:pPr>
            <w:r>
              <w:t>14,64</w:t>
            </w:r>
          </w:p>
        </w:tc>
        <w:tc>
          <w:tcPr>
            <w:tcW w:w="1611" w:type="pct"/>
            <w:vMerge/>
            <w:vAlign w:val="center"/>
            <w:hideMark/>
          </w:tcPr>
          <w:p w:rsidR="00052193" w:rsidRPr="00A923E1" w:rsidRDefault="00052193" w:rsidP="006F7846">
            <w:pPr>
              <w:rPr>
                <w:color w:val="000000"/>
                <w:sz w:val="22"/>
                <w:szCs w:val="22"/>
              </w:rPr>
            </w:pPr>
          </w:p>
        </w:tc>
      </w:tr>
      <w:tr w:rsidR="00052193" w:rsidRPr="00A923E1" w:rsidTr="00052193">
        <w:trPr>
          <w:trHeight w:val="630"/>
        </w:trPr>
        <w:tc>
          <w:tcPr>
            <w:tcW w:w="367" w:type="pct"/>
            <w:shd w:val="clear" w:color="auto" w:fill="auto"/>
            <w:vAlign w:val="center"/>
            <w:hideMark/>
          </w:tcPr>
          <w:p w:rsidR="00052193" w:rsidRPr="00A923E1" w:rsidRDefault="00052193" w:rsidP="006F7846">
            <w:pPr>
              <w:jc w:val="center"/>
              <w:rPr>
                <w:color w:val="000000"/>
                <w:sz w:val="22"/>
                <w:szCs w:val="22"/>
              </w:rPr>
            </w:pPr>
            <w:r w:rsidRPr="00A923E1">
              <w:rPr>
                <w:color w:val="000000"/>
                <w:sz w:val="22"/>
                <w:szCs w:val="22"/>
              </w:rPr>
              <w:lastRenderedPageBreak/>
              <w:t>1.5.</w:t>
            </w:r>
          </w:p>
        </w:tc>
        <w:tc>
          <w:tcPr>
            <w:tcW w:w="1170" w:type="pct"/>
            <w:shd w:val="clear" w:color="auto" w:fill="auto"/>
            <w:vAlign w:val="center"/>
            <w:hideMark/>
          </w:tcPr>
          <w:p w:rsidR="00052193" w:rsidRPr="00A923E1" w:rsidRDefault="00052193" w:rsidP="006F7846">
            <w:pPr>
              <w:jc w:val="center"/>
              <w:rPr>
                <w:color w:val="000000"/>
                <w:sz w:val="22"/>
                <w:szCs w:val="22"/>
              </w:rPr>
            </w:pPr>
            <w:r w:rsidRPr="00A923E1">
              <w:rPr>
                <w:color w:val="000000"/>
                <w:sz w:val="22"/>
                <w:szCs w:val="22"/>
              </w:rPr>
              <w:t>Износ системы</w:t>
            </w:r>
          </w:p>
        </w:tc>
        <w:tc>
          <w:tcPr>
            <w:tcW w:w="742" w:type="pct"/>
            <w:shd w:val="clear" w:color="auto" w:fill="auto"/>
            <w:vAlign w:val="center"/>
            <w:hideMark/>
          </w:tcPr>
          <w:p w:rsidR="00052193" w:rsidRPr="00A923E1" w:rsidRDefault="00052193" w:rsidP="006F7846">
            <w:pPr>
              <w:jc w:val="center"/>
              <w:rPr>
                <w:color w:val="000000"/>
                <w:sz w:val="22"/>
                <w:szCs w:val="22"/>
              </w:rPr>
            </w:pPr>
            <w:r w:rsidRPr="00A923E1">
              <w:rPr>
                <w:color w:val="000000"/>
                <w:sz w:val="22"/>
                <w:szCs w:val="22"/>
              </w:rPr>
              <w:t>%</w:t>
            </w:r>
          </w:p>
        </w:tc>
        <w:tc>
          <w:tcPr>
            <w:tcW w:w="592" w:type="pct"/>
            <w:shd w:val="clear" w:color="auto" w:fill="auto"/>
            <w:vAlign w:val="center"/>
          </w:tcPr>
          <w:p w:rsidR="00052193" w:rsidRDefault="00052193">
            <w:pPr>
              <w:jc w:val="center"/>
            </w:pPr>
            <w:r>
              <w:t>75</w:t>
            </w:r>
          </w:p>
        </w:tc>
        <w:tc>
          <w:tcPr>
            <w:tcW w:w="518" w:type="pct"/>
            <w:shd w:val="clear" w:color="auto" w:fill="auto"/>
            <w:vAlign w:val="center"/>
          </w:tcPr>
          <w:p w:rsidR="00052193" w:rsidRDefault="00052193">
            <w:pPr>
              <w:jc w:val="center"/>
            </w:pPr>
            <w:r>
              <w:t>54</w:t>
            </w:r>
          </w:p>
        </w:tc>
        <w:tc>
          <w:tcPr>
            <w:tcW w:w="1611" w:type="pct"/>
            <w:vMerge/>
            <w:vAlign w:val="center"/>
            <w:hideMark/>
          </w:tcPr>
          <w:p w:rsidR="00052193" w:rsidRPr="00A923E1" w:rsidRDefault="00052193" w:rsidP="006F7846">
            <w:pPr>
              <w:rPr>
                <w:color w:val="000000"/>
                <w:sz w:val="22"/>
                <w:szCs w:val="22"/>
              </w:rPr>
            </w:pPr>
          </w:p>
        </w:tc>
      </w:tr>
      <w:tr w:rsidR="00052193" w:rsidRPr="00A923E1" w:rsidTr="00052193">
        <w:trPr>
          <w:cantSplit/>
          <w:trHeight w:val="660"/>
        </w:trPr>
        <w:tc>
          <w:tcPr>
            <w:tcW w:w="367" w:type="pct"/>
            <w:shd w:val="clear" w:color="auto" w:fill="auto"/>
            <w:vAlign w:val="center"/>
            <w:hideMark/>
          </w:tcPr>
          <w:p w:rsidR="00052193" w:rsidRPr="00A923E1" w:rsidRDefault="00052193" w:rsidP="006F7846">
            <w:pPr>
              <w:jc w:val="center"/>
              <w:rPr>
                <w:color w:val="000000"/>
                <w:sz w:val="22"/>
                <w:szCs w:val="22"/>
              </w:rPr>
            </w:pPr>
            <w:r w:rsidRPr="00A923E1">
              <w:rPr>
                <w:color w:val="000000"/>
                <w:sz w:val="22"/>
                <w:szCs w:val="22"/>
              </w:rPr>
              <w:lastRenderedPageBreak/>
              <w:t>1.6.</w:t>
            </w:r>
          </w:p>
        </w:tc>
        <w:tc>
          <w:tcPr>
            <w:tcW w:w="1170" w:type="pct"/>
            <w:shd w:val="clear" w:color="auto" w:fill="auto"/>
            <w:vAlign w:val="center"/>
            <w:hideMark/>
          </w:tcPr>
          <w:p w:rsidR="00052193" w:rsidRPr="00A923E1" w:rsidRDefault="00052193" w:rsidP="006F7846">
            <w:pPr>
              <w:jc w:val="center"/>
              <w:rPr>
                <w:color w:val="000000"/>
                <w:sz w:val="22"/>
                <w:szCs w:val="22"/>
              </w:rPr>
            </w:pPr>
            <w:r w:rsidRPr="00A923E1">
              <w:rPr>
                <w:color w:val="000000"/>
                <w:sz w:val="22"/>
                <w:szCs w:val="22"/>
              </w:rPr>
              <w:t>Удельный вес сетей, нуждающихся в замене</w:t>
            </w:r>
          </w:p>
        </w:tc>
        <w:tc>
          <w:tcPr>
            <w:tcW w:w="742" w:type="pct"/>
            <w:shd w:val="clear" w:color="auto" w:fill="auto"/>
            <w:vAlign w:val="center"/>
            <w:hideMark/>
          </w:tcPr>
          <w:p w:rsidR="00052193" w:rsidRPr="00A923E1" w:rsidRDefault="00052193" w:rsidP="006F7846">
            <w:pPr>
              <w:jc w:val="center"/>
              <w:rPr>
                <w:color w:val="000000"/>
                <w:sz w:val="22"/>
                <w:szCs w:val="22"/>
              </w:rPr>
            </w:pPr>
            <w:r w:rsidRPr="00A923E1">
              <w:rPr>
                <w:color w:val="000000"/>
                <w:sz w:val="22"/>
                <w:szCs w:val="22"/>
              </w:rPr>
              <w:t>%</w:t>
            </w:r>
          </w:p>
        </w:tc>
        <w:tc>
          <w:tcPr>
            <w:tcW w:w="592" w:type="pct"/>
            <w:shd w:val="clear" w:color="auto" w:fill="auto"/>
            <w:vAlign w:val="center"/>
          </w:tcPr>
          <w:p w:rsidR="00052193" w:rsidRDefault="005161AF">
            <w:pPr>
              <w:jc w:val="center"/>
            </w:pPr>
            <w:r>
              <w:t>85</w:t>
            </w:r>
          </w:p>
        </w:tc>
        <w:tc>
          <w:tcPr>
            <w:tcW w:w="518" w:type="pct"/>
            <w:shd w:val="clear" w:color="auto" w:fill="auto"/>
            <w:vAlign w:val="center"/>
          </w:tcPr>
          <w:p w:rsidR="00052193" w:rsidRDefault="00052193">
            <w:pPr>
              <w:jc w:val="center"/>
            </w:pPr>
            <w:r>
              <w:t>15</w:t>
            </w:r>
          </w:p>
        </w:tc>
        <w:tc>
          <w:tcPr>
            <w:tcW w:w="1611" w:type="pct"/>
            <w:vMerge/>
            <w:vAlign w:val="center"/>
            <w:hideMark/>
          </w:tcPr>
          <w:p w:rsidR="00052193" w:rsidRPr="00A923E1" w:rsidRDefault="00052193" w:rsidP="006F7846">
            <w:pPr>
              <w:rPr>
                <w:color w:val="000000"/>
                <w:sz w:val="22"/>
                <w:szCs w:val="22"/>
              </w:rPr>
            </w:pPr>
          </w:p>
        </w:tc>
      </w:tr>
      <w:tr w:rsidR="00D366A1" w:rsidRPr="00A923E1" w:rsidTr="00104CA4">
        <w:trPr>
          <w:trHeight w:val="300"/>
        </w:trPr>
        <w:tc>
          <w:tcPr>
            <w:tcW w:w="367" w:type="pct"/>
            <w:tcBorders>
              <w:bottom w:val="single" w:sz="4" w:space="0" w:color="auto"/>
            </w:tcBorders>
            <w:shd w:val="clear" w:color="auto" w:fill="auto"/>
            <w:vAlign w:val="center"/>
            <w:hideMark/>
          </w:tcPr>
          <w:p w:rsidR="00D366A1" w:rsidRPr="00A923E1" w:rsidRDefault="00D366A1" w:rsidP="006F7846">
            <w:pPr>
              <w:jc w:val="center"/>
              <w:rPr>
                <w:b/>
                <w:bCs/>
                <w:color w:val="000000"/>
                <w:sz w:val="22"/>
                <w:szCs w:val="22"/>
              </w:rPr>
            </w:pPr>
            <w:r w:rsidRPr="00A923E1">
              <w:rPr>
                <w:b/>
                <w:bCs/>
                <w:color w:val="000000"/>
                <w:sz w:val="22"/>
                <w:szCs w:val="22"/>
              </w:rPr>
              <w:t>2</w:t>
            </w:r>
          </w:p>
        </w:tc>
        <w:tc>
          <w:tcPr>
            <w:tcW w:w="4633" w:type="pct"/>
            <w:gridSpan w:val="5"/>
            <w:tcBorders>
              <w:bottom w:val="single" w:sz="4" w:space="0" w:color="auto"/>
            </w:tcBorders>
            <w:shd w:val="clear" w:color="auto" w:fill="auto"/>
            <w:vAlign w:val="center"/>
            <w:hideMark/>
          </w:tcPr>
          <w:p w:rsidR="00D366A1" w:rsidRPr="00A923E1" w:rsidRDefault="00D366A1" w:rsidP="006F7846">
            <w:pPr>
              <w:jc w:val="center"/>
              <w:rPr>
                <w:b/>
                <w:bCs/>
                <w:color w:val="000000"/>
                <w:sz w:val="22"/>
                <w:szCs w:val="22"/>
              </w:rPr>
            </w:pPr>
            <w:r w:rsidRPr="00A923E1">
              <w:rPr>
                <w:b/>
                <w:bCs/>
                <w:color w:val="000000"/>
                <w:sz w:val="22"/>
                <w:szCs w:val="22"/>
              </w:rPr>
              <w:t>Сбалансированность систем коммунальной инфраструктуры</w:t>
            </w:r>
          </w:p>
        </w:tc>
      </w:tr>
      <w:tr w:rsidR="00D366A1" w:rsidRPr="00A923E1" w:rsidTr="00104CA4">
        <w:trPr>
          <w:trHeight w:val="900"/>
        </w:trPr>
        <w:tc>
          <w:tcPr>
            <w:tcW w:w="367" w:type="pct"/>
            <w:tcBorders>
              <w:bottom w:val="single" w:sz="4" w:space="0" w:color="auto"/>
            </w:tcBorders>
            <w:shd w:val="clear" w:color="auto" w:fill="auto"/>
            <w:vAlign w:val="center"/>
            <w:hideMark/>
          </w:tcPr>
          <w:p w:rsidR="00D366A1" w:rsidRPr="00A923E1" w:rsidRDefault="00D366A1" w:rsidP="006F7846">
            <w:pPr>
              <w:jc w:val="center"/>
              <w:rPr>
                <w:color w:val="000000"/>
                <w:sz w:val="22"/>
                <w:szCs w:val="22"/>
              </w:rPr>
            </w:pPr>
            <w:r w:rsidRPr="00A923E1">
              <w:rPr>
                <w:color w:val="000000"/>
                <w:sz w:val="22"/>
                <w:szCs w:val="22"/>
              </w:rPr>
              <w:t>2.1.</w:t>
            </w:r>
          </w:p>
        </w:tc>
        <w:tc>
          <w:tcPr>
            <w:tcW w:w="1170" w:type="pct"/>
            <w:tcBorders>
              <w:bottom w:val="single" w:sz="4" w:space="0" w:color="auto"/>
            </w:tcBorders>
            <w:shd w:val="clear" w:color="auto" w:fill="auto"/>
            <w:vAlign w:val="center"/>
            <w:hideMark/>
          </w:tcPr>
          <w:p w:rsidR="00D366A1" w:rsidRPr="00A923E1" w:rsidRDefault="00D366A1" w:rsidP="006F7846">
            <w:pPr>
              <w:jc w:val="center"/>
              <w:rPr>
                <w:color w:val="000000"/>
                <w:sz w:val="22"/>
                <w:szCs w:val="22"/>
              </w:rPr>
            </w:pPr>
            <w:r w:rsidRPr="00A923E1">
              <w:rPr>
                <w:color w:val="000000"/>
                <w:sz w:val="22"/>
                <w:szCs w:val="22"/>
              </w:rPr>
              <w:t>Обеспеченность приборами учета</w:t>
            </w:r>
          </w:p>
        </w:tc>
        <w:tc>
          <w:tcPr>
            <w:tcW w:w="742" w:type="pct"/>
            <w:tcBorders>
              <w:bottom w:val="single" w:sz="4" w:space="0" w:color="auto"/>
            </w:tcBorders>
            <w:shd w:val="clear" w:color="auto" w:fill="auto"/>
            <w:vAlign w:val="center"/>
            <w:hideMark/>
          </w:tcPr>
          <w:p w:rsidR="00D366A1" w:rsidRPr="00A923E1" w:rsidRDefault="00D366A1" w:rsidP="006F7846">
            <w:pPr>
              <w:jc w:val="center"/>
              <w:rPr>
                <w:color w:val="000000"/>
                <w:sz w:val="22"/>
                <w:szCs w:val="22"/>
              </w:rPr>
            </w:pPr>
            <w:r w:rsidRPr="00A923E1">
              <w:rPr>
                <w:color w:val="000000"/>
                <w:sz w:val="22"/>
                <w:szCs w:val="22"/>
              </w:rPr>
              <w:t>%</w:t>
            </w:r>
          </w:p>
        </w:tc>
        <w:tc>
          <w:tcPr>
            <w:tcW w:w="592" w:type="pct"/>
            <w:tcBorders>
              <w:bottom w:val="single" w:sz="4" w:space="0" w:color="auto"/>
            </w:tcBorders>
            <w:shd w:val="clear" w:color="auto" w:fill="auto"/>
            <w:vAlign w:val="center"/>
            <w:hideMark/>
          </w:tcPr>
          <w:p w:rsidR="00D366A1" w:rsidRPr="00A923E1" w:rsidRDefault="00D366A1" w:rsidP="006F7846">
            <w:pPr>
              <w:jc w:val="center"/>
              <w:rPr>
                <w:color w:val="000000"/>
                <w:sz w:val="22"/>
                <w:szCs w:val="22"/>
              </w:rPr>
            </w:pPr>
            <w:r w:rsidRPr="00A923E1">
              <w:rPr>
                <w:color w:val="000000"/>
                <w:sz w:val="22"/>
                <w:szCs w:val="22"/>
              </w:rPr>
              <w:t>100</w:t>
            </w:r>
          </w:p>
        </w:tc>
        <w:tc>
          <w:tcPr>
            <w:tcW w:w="518" w:type="pct"/>
            <w:tcBorders>
              <w:bottom w:val="single" w:sz="4" w:space="0" w:color="auto"/>
            </w:tcBorders>
            <w:shd w:val="clear" w:color="auto" w:fill="auto"/>
            <w:vAlign w:val="center"/>
            <w:hideMark/>
          </w:tcPr>
          <w:p w:rsidR="00D366A1" w:rsidRPr="00A923E1" w:rsidRDefault="00D366A1" w:rsidP="006F7846">
            <w:pPr>
              <w:jc w:val="center"/>
              <w:rPr>
                <w:color w:val="000000"/>
                <w:sz w:val="22"/>
                <w:szCs w:val="22"/>
              </w:rPr>
            </w:pPr>
            <w:r w:rsidRPr="00A923E1">
              <w:rPr>
                <w:color w:val="000000"/>
                <w:sz w:val="22"/>
                <w:szCs w:val="22"/>
              </w:rPr>
              <w:t>100</w:t>
            </w:r>
          </w:p>
        </w:tc>
        <w:tc>
          <w:tcPr>
            <w:tcW w:w="1611" w:type="pct"/>
            <w:tcBorders>
              <w:bottom w:val="single" w:sz="4" w:space="0" w:color="auto"/>
            </w:tcBorders>
            <w:shd w:val="clear" w:color="auto" w:fill="auto"/>
            <w:vAlign w:val="center"/>
            <w:hideMark/>
          </w:tcPr>
          <w:p w:rsidR="00D366A1" w:rsidRPr="00A923E1" w:rsidRDefault="00D366A1" w:rsidP="006F7846">
            <w:pPr>
              <w:jc w:val="center"/>
              <w:rPr>
                <w:color w:val="000000"/>
                <w:sz w:val="22"/>
                <w:szCs w:val="22"/>
              </w:rPr>
            </w:pPr>
            <w:r w:rsidRPr="00A923E1">
              <w:rPr>
                <w:color w:val="000000"/>
                <w:sz w:val="22"/>
                <w:szCs w:val="22"/>
              </w:rPr>
              <w:t xml:space="preserve">По состоянию на 01.01.2013 г. все потребители обеспечены приборами учета электроэнергии.  </w:t>
            </w:r>
          </w:p>
        </w:tc>
      </w:tr>
      <w:tr w:rsidR="00D366A1" w:rsidRPr="00A923E1" w:rsidTr="00104CA4">
        <w:trPr>
          <w:trHeight w:val="300"/>
        </w:trPr>
        <w:tc>
          <w:tcPr>
            <w:tcW w:w="367" w:type="pct"/>
            <w:tcBorders>
              <w:top w:val="nil"/>
            </w:tcBorders>
            <w:shd w:val="clear" w:color="auto" w:fill="auto"/>
            <w:vAlign w:val="center"/>
            <w:hideMark/>
          </w:tcPr>
          <w:p w:rsidR="00D366A1" w:rsidRPr="00A923E1" w:rsidRDefault="00D366A1" w:rsidP="006F7846">
            <w:pPr>
              <w:jc w:val="center"/>
              <w:rPr>
                <w:b/>
                <w:bCs/>
                <w:color w:val="000000"/>
                <w:sz w:val="22"/>
                <w:szCs w:val="22"/>
              </w:rPr>
            </w:pPr>
            <w:r w:rsidRPr="00A923E1">
              <w:rPr>
                <w:b/>
                <w:bCs/>
                <w:color w:val="000000"/>
                <w:sz w:val="22"/>
                <w:szCs w:val="22"/>
              </w:rPr>
              <w:t>3</w:t>
            </w:r>
          </w:p>
        </w:tc>
        <w:tc>
          <w:tcPr>
            <w:tcW w:w="4633" w:type="pct"/>
            <w:gridSpan w:val="5"/>
            <w:tcBorders>
              <w:top w:val="nil"/>
            </w:tcBorders>
            <w:shd w:val="clear" w:color="auto" w:fill="auto"/>
            <w:vAlign w:val="center"/>
            <w:hideMark/>
          </w:tcPr>
          <w:p w:rsidR="00D366A1" w:rsidRPr="00A923E1" w:rsidRDefault="00D366A1" w:rsidP="006F7846">
            <w:pPr>
              <w:jc w:val="center"/>
              <w:rPr>
                <w:b/>
                <w:bCs/>
                <w:color w:val="000000"/>
                <w:sz w:val="22"/>
                <w:szCs w:val="22"/>
              </w:rPr>
            </w:pPr>
            <w:r w:rsidRPr="00A923E1">
              <w:rPr>
                <w:b/>
                <w:bCs/>
                <w:color w:val="000000"/>
                <w:sz w:val="22"/>
                <w:szCs w:val="22"/>
              </w:rPr>
              <w:t>Доступность услуги для потребителей</w:t>
            </w:r>
          </w:p>
        </w:tc>
      </w:tr>
      <w:tr w:rsidR="00D366A1" w:rsidRPr="00A923E1" w:rsidTr="006F7846">
        <w:trPr>
          <w:trHeight w:val="1500"/>
        </w:trPr>
        <w:tc>
          <w:tcPr>
            <w:tcW w:w="367" w:type="pct"/>
            <w:shd w:val="clear" w:color="auto" w:fill="auto"/>
            <w:vAlign w:val="center"/>
            <w:hideMark/>
          </w:tcPr>
          <w:p w:rsidR="00D366A1" w:rsidRPr="00A923E1" w:rsidRDefault="00D366A1" w:rsidP="006F7846">
            <w:pPr>
              <w:jc w:val="center"/>
              <w:rPr>
                <w:color w:val="000000"/>
                <w:sz w:val="22"/>
                <w:szCs w:val="22"/>
              </w:rPr>
            </w:pPr>
            <w:r w:rsidRPr="00A923E1">
              <w:rPr>
                <w:color w:val="000000"/>
                <w:sz w:val="22"/>
                <w:szCs w:val="22"/>
              </w:rPr>
              <w:t>3.1.</w:t>
            </w:r>
          </w:p>
        </w:tc>
        <w:tc>
          <w:tcPr>
            <w:tcW w:w="1170" w:type="pct"/>
            <w:shd w:val="clear" w:color="auto" w:fill="auto"/>
            <w:vAlign w:val="center"/>
            <w:hideMark/>
          </w:tcPr>
          <w:p w:rsidR="00D366A1" w:rsidRPr="00A923E1" w:rsidRDefault="00D366A1" w:rsidP="006F7846">
            <w:pPr>
              <w:jc w:val="center"/>
              <w:rPr>
                <w:color w:val="000000"/>
                <w:sz w:val="22"/>
                <w:szCs w:val="22"/>
              </w:rPr>
            </w:pPr>
            <w:r w:rsidRPr="00A923E1">
              <w:rPr>
                <w:color w:val="000000"/>
                <w:sz w:val="22"/>
                <w:szCs w:val="22"/>
              </w:rPr>
              <w:t>Доля потребителей в жилых домах, обеспеченных доступом к услуге</w:t>
            </w:r>
          </w:p>
        </w:tc>
        <w:tc>
          <w:tcPr>
            <w:tcW w:w="742" w:type="pct"/>
            <w:shd w:val="clear" w:color="auto" w:fill="auto"/>
            <w:vAlign w:val="center"/>
            <w:hideMark/>
          </w:tcPr>
          <w:p w:rsidR="00D366A1" w:rsidRPr="00A923E1" w:rsidRDefault="00D366A1" w:rsidP="006F7846">
            <w:pPr>
              <w:jc w:val="center"/>
              <w:rPr>
                <w:color w:val="000000"/>
                <w:sz w:val="22"/>
                <w:szCs w:val="22"/>
              </w:rPr>
            </w:pPr>
            <w:r w:rsidRPr="00A923E1">
              <w:rPr>
                <w:color w:val="000000"/>
                <w:sz w:val="22"/>
                <w:szCs w:val="22"/>
              </w:rPr>
              <w:t>%</w:t>
            </w:r>
          </w:p>
        </w:tc>
        <w:tc>
          <w:tcPr>
            <w:tcW w:w="592" w:type="pct"/>
            <w:shd w:val="clear" w:color="auto" w:fill="auto"/>
            <w:vAlign w:val="center"/>
            <w:hideMark/>
          </w:tcPr>
          <w:p w:rsidR="00D366A1" w:rsidRPr="00A923E1" w:rsidRDefault="00D366A1" w:rsidP="006F7846">
            <w:pPr>
              <w:jc w:val="center"/>
              <w:rPr>
                <w:color w:val="000000"/>
                <w:sz w:val="22"/>
                <w:szCs w:val="22"/>
              </w:rPr>
            </w:pPr>
            <w:r w:rsidRPr="00A923E1">
              <w:rPr>
                <w:color w:val="000000"/>
                <w:sz w:val="22"/>
                <w:szCs w:val="22"/>
              </w:rPr>
              <w:t>100</w:t>
            </w:r>
          </w:p>
        </w:tc>
        <w:tc>
          <w:tcPr>
            <w:tcW w:w="518" w:type="pct"/>
            <w:shd w:val="clear" w:color="auto" w:fill="auto"/>
            <w:vAlign w:val="center"/>
            <w:hideMark/>
          </w:tcPr>
          <w:p w:rsidR="00D366A1" w:rsidRPr="00A923E1" w:rsidRDefault="00D366A1" w:rsidP="006F7846">
            <w:pPr>
              <w:jc w:val="center"/>
              <w:rPr>
                <w:color w:val="000000"/>
                <w:sz w:val="22"/>
                <w:szCs w:val="22"/>
              </w:rPr>
            </w:pPr>
            <w:r w:rsidRPr="00A923E1">
              <w:rPr>
                <w:color w:val="000000"/>
                <w:sz w:val="22"/>
                <w:szCs w:val="22"/>
              </w:rPr>
              <w:t>100</w:t>
            </w:r>
          </w:p>
        </w:tc>
        <w:tc>
          <w:tcPr>
            <w:tcW w:w="1611" w:type="pct"/>
            <w:shd w:val="clear" w:color="auto" w:fill="auto"/>
            <w:vAlign w:val="center"/>
            <w:hideMark/>
          </w:tcPr>
          <w:p w:rsidR="00D366A1" w:rsidRPr="00A923E1" w:rsidRDefault="00D366A1" w:rsidP="006F7846">
            <w:pPr>
              <w:jc w:val="center"/>
              <w:rPr>
                <w:color w:val="000000"/>
                <w:sz w:val="22"/>
                <w:szCs w:val="22"/>
              </w:rPr>
            </w:pPr>
            <w:r w:rsidRPr="00A923E1">
              <w:rPr>
                <w:color w:val="000000"/>
                <w:sz w:val="22"/>
                <w:szCs w:val="22"/>
              </w:rPr>
              <w:t>Строительство новых сетей электроснабжения позволит сохранить высокий уровень обеспеченности домов услугой по электроснабжению</w:t>
            </w:r>
          </w:p>
        </w:tc>
      </w:tr>
      <w:tr w:rsidR="00D366A1" w:rsidRPr="00A923E1" w:rsidTr="006F7846">
        <w:trPr>
          <w:trHeight w:val="1200"/>
        </w:trPr>
        <w:tc>
          <w:tcPr>
            <w:tcW w:w="367" w:type="pct"/>
            <w:shd w:val="clear" w:color="auto" w:fill="auto"/>
            <w:vAlign w:val="center"/>
            <w:hideMark/>
          </w:tcPr>
          <w:p w:rsidR="00D366A1" w:rsidRPr="00A923E1" w:rsidRDefault="00D366A1" w:rsidP="006F7846">
            <w:pPr>
              <w:jc w:val="center"/>
              <w:rPr>
                <w:color w:val="000000"/>
                <w:sz w:val="22"/>
                <w:szCs w:val="22"/>
              </w:rPr>
            </w:pPr>
            <w:r w:rsidRPr="00A923E1">
              <w:rPr>
                <w:color w:val="000000"/>
                <w:sz w:val="22"/>
                <w:szCs w:val="22"/>
              </w:rPr>
              <w:t>3.3.</w:t>
            </w:r>
          </w:p>
        </w:tc>
        <w:tc>
          <w:tcPr>
            <w:tcW w:w="1170" w:type="pct"/>
            <w:shd w:val="clear" w:color="auto" w:fill="auto"/>
            <w:vAlign w:val="center"/>
            <w:hideMark/>
          </w:tcPr>
          <w:p w:rsidR="00D366A1" w:rsidRPr="00A923E1" w:rsidRDefault="00D366A1" w:rsidP="006F7846">
            <w:pPr>
              <w:jc w:val="center"/>
              <w:rPr>
                <w:color w:val="000000"/>
                <w:sz w:val="22"/>
                <w:szCs w:val="22"/>
              </w:rPr>
            </w:pPr>
            <w:r w:rsidRPr="00A923E1">
              <w:rPr>
                <w:color w:val="000000"/>
                <w:sz w:val="22"/>
                <w:szCs w:val="22"/>
              </w:rPr>
              <w:t>Индекс нового строительства</w:t>
            </w:r>
          </w:p>
        </w:tc>
        <w:tc>
          <w:tcPr>
            <w:tcW w:w="742" w:type="pct"/>
            <w:shd w:val="clear" w:color="auto" w:fill="auto"/>
            <w:vAlign w:val="center"/>
            <w:hideMark/>
          </w:tcPr>
          <w:p w:rsidR="00D366A1" w:rsidRPr="00A923E1" w:rsidRDefault="00D366A1" w:rsidP="006F7846">
            <w:pPr>
              <w:jc w:val="center"/>
              <w:rPr>
                <w:color w:val="000000"/>
                <w:sz w:val="22"/>
                <w:szCs w:val="22"/>
              </w:rPr>
            </w:pPr>
            <w:proofErr w:type="spellStart"/>
            <w:r w:rsidRPr="00A923E1">
              <w:rPr>
                <w:color w:val="000000"/>
                <w:sz w:val="22"/>
                <w:szCs w:val="22"/>
              </w:rPr>
              <w:t>ед</w:t>
            </w:r>
            <w:proofErr w:type="spellEnd"/>
          </w:p>
        </w:tc>
        <w:tc>
          <w:tcPr>
            <w:tcW w:w="592" w:type="pct"/>
            <w:shd w:val="clear" w:color="auto" w:fill="auto"/>
            <w:vAlign w:val="center"/>
            <w:hideMark/>
          </w:tcPr>
          <w:p w:rsidR="00D366A1" w:rsidRPr="00A923E1" w:rsidRDefault="00D366A1" w:rsidP="006F7846">
            <w:pPr>
              <w:jc w:val="center"/>
              <w:rPr>
                <w:color w:val="000000"/>
                <w:sz w:val="22"/>
                <w:szCs w:val="22"/>
              </w:rPr>
            </w:pPr>
            <w:r w:rsidRPr="00A923E1">
              <w:rPr>
                <w:color w:val="000000"/>
                <w:sz w:val="22"/>
                <w:szCs w:val="22"/>
              </w:rPr>
              <w:t>0</w:t>
            </w:r>
          </w:p>
        </w:tc>
        <w:tc>
          <w:tcPr>
            <w:tcW w:w="518" w:type="pct"/>
            <w:shd w:val="clear" w:color="auto" w:fill="auto"/>
            <w:vAlign w:val="center"/>
            <w:hideMark/>
          </w:tcPr>
          <w:p w:rsidR="00D366A1" w:rsidRPr="00A923E1" w:rsidRDefault="00D366A1" w:rsidP="006F7846">
            <w:pPr>
              <w:jc w:val="center"/>
              <w:rPr>
                <w:color w:val="000000"/>
                <w:sz w:val="22"/>
                <w:szCs w:val="22"/>
              </w:rPr>
            </w:pPr>
            <w:r w:rsidRPr="00A923E1">
              <w:rPr>
                <w:color w:val="000000"/>
                <w:sz w:val="22"/>
                <w:szCs w:val="22"/>
              </w:rPr>
              <w:t>0</w:t>
            </w:r>
          </w:p>
        </w:tc>
        <w:tc>
          <w:tcPr>
            <w:tcW w:w="1611" w:type="pct"/>
            <w:shd w:val="clear" w:color="auto" w:fill="auto"/>
            <w:vAlign w:val="center"/>
            <w:hideMark/>
          </w:tcPr>
          <w:p w:rsidR="00D366A1" w:rsidRPr="00A923E1" w:rsidRDefault="00D366A1" w:rsidP="00AE47D6">
            <w:pPr>
              <w:jc w:val="center"/>
              <w:rPr>
                <w:color w:val="000000"/>
                <w:sz w:val="22"/>
                <w:szCs w:val="22"/>
              </w:rPr>
            </w:pPr>
            <w:r w:rsidRPr="00A923E1">
              <w:rPr>
                <w:color w:val="000000"/>
                <w:sz w:val="22"/>
                <w:szCs w:val="22"/>
              </w:rPr>
              <w:t>Строительство</w:t>
            </w:r>
            <w:r w:rsidR="00AE47D6" w:rsidRPr="00A923E1">
              <w:rPr>
                <w:color w:val="000000"/>
                <w:sz w:val="22"/>
                <w:szCs w:val="22"/>
              </w:rPr>
              <w:t xml:space="preserve"> новых</w:t>
            </w:r>
            <w:r w:rsidRPr="00A923E1">
              <w:rPr>
                <w:color w:val="000000"/>
                <w:sz w:val="22"/>
                <w:szCs w:val="22"/>
              </w:rPr>
              <w:t xml:space="preserve"> сетей электроснабжения </w:t>
            </w:r>
            <w:r w:rsidR="00AE47D6" w:rsidRPr="00A923E1">
              <w:rPr>
                <w:color w:val="000000"/>
                <w:sz w:val="22"/>
                <w:szCs w:val="22"/>
              </w:rPr>
              <w:t>не планируется</w:t>
            </w:r>
          </w:p>
        </w:tc>
      </w:tr>
      <w:tr w:rsidR="00D366A1" w:rsidRPr="00A923E1" w:rsidTr="006F7846">
        <w:trPr>
          <w:trHeight w:val="900"/>
        </w:trPr>
        <w:tc>
          <w:tcPr>
            <w:tcW w:w="367" w:type="pct"/>
            <w:shd w:val="clear" w:color="auto" w:fill="auto"/>
            <w:vAlign w:val="center"/>
            <w:hideMark/>
          </w:tcPr>
          <w:p w:rsidR="00D366A1" w:rsidRPr="00A923E1" w:rsidRDefault="00D366A1" w:rsidP="006F7846">
            <w:pPr>
              <w:jc w:val="center"/>
              <w:rPr>
                <w:color w:val="000000"/>
                <w:sz w:val="22"/>
                <w:szCs w:val="22"/>
              </w:rPr>
            </w:pPr>
            <w:r w:rsidRPr="00A923E1">
              <w:rPr>
                <w:color w:val="000000"/>
                <w:sz w:val="22"/>
                <w:szCs w:val="22"/>
              </w:rPr>
              <w:t>3.4.</w:t>
            </w:r>
          </w:p>
        </w:tc>
        <w:tc>
          <w:tcPr>
            <w:tcW w:w="1170" w:type="pct"/>
            <w:shd w:val="clear" w:color="auto" w:fill="auto"/>
            <w:vAlign w:val="center"/>
            <w:hideMark/>
          </w:tcPr>
          <w:p w:rsidR="00D366A1" w:rsidRPr="00A923E1" w:rsidRDefault="00D366A1" w:rsidP="006F7846">
            <w:pPr>
              <w:jc w:val="center"/>
              <w:rPr>
                <w:color w:val="000000"/>
                <w:sz w:val="22"/>
                <w:szCs w:val="22"/>
              </w:rPr>
            </w:pPr>
            <w:r w:rsidRPr="00A923E1">
              <w:rPr>
                <w:color w:val="000000"/>
                <w:sz w:val="22"/>
                <w:szCs w:val="22"/>
              </w:rPr>
              <w:t xml:space="preserve">Удельное электропотребление </w:t>
            </w:r>
          </w:p>
        </w:tc>
        <w:tc>
          <w:tcPr>
            <w:tcW w:w="742" w:type="pct"/>
            <w:shd w:val="clear" w:color="auto" w:fill="auto"/>
            <w:vAlign w:val="center"/>
            <w:hideMark/>
          </w:tcPr>
          <w:p w:rsidR="00D366A1" w:rsidRPr="00A923E1" w:rsidRDefault="00D366A1" w:rsidP="006F7846">
            <w:pPr>
              <w:jc w:val="center"/>
              <w:rPr>
                <w:color w:val="000000"/>
                <w:sz w:val="22"/>
                <w:szCs w:val="22"/>
              </w:rPr>
            </w:pPr>
            <w:proofErr w:type="spellStart"/>
            <w:r w:rsidRPr="00A923E1">
              <w:rPr>
                <w:color w:val="000000"/>
                <w:sz w:val="22"/>
                <w:szCs w:val="22"/>
              </w:rPr>
              <w:t>кВтч</w:t>
            </w:r>
            <w:proofErr w:type="spellEnd"/>
            <w:r w:rsidRPr="00A923E1">
              <w:rPr>
                <w:color w:val="000000"/>
                <w:sz w:val="22"/>
                <w:szCs w:val="22"/>
              </w:rPr>
              <w:t>./чел</w:t>
            </w:r>
          </w:p>
        </w:tc>
        <w:tc>
          <w:tcPr>
            <w:tcW w:w="592" w:type="pct"/>
            <w:shd w:val="clear" w:color="auto" w:fill="auto"/>
            <w:vAlign w:val="center"/>
            <w:hideMark/>
          </w:tcPr>
          <w:p w:rsidR="00D366A1" w:rsidRPr="00A923E1" w:rsidRDefault="00052193" w:rsidP="006F7846">
            <w:pPr>
              <w:jc w:val="center"/>
              <w:rPr>
                <w:color w:val="000000"/>
                <w:sz w:val="22"/>
                <w:szCs w:val="22"/>
              </w:rPr>
            </w:pPr>
            <w:r>
              <w:rPr>
                <w:color w:val="000000"/>
                <w:sz w:val="22"/>
                <w:szCs w:val="22"/>
              </w:rPr>
              <w:t>86,58</w:t>
            </w:r>
          </w:p>
        </w:tc>
        <w:tc>
          <w:tcPr>
            <w:tcW w:w="518" w:type="pct"/>
            <w:shd w:val="clear" w:color="auto" w:fill="auto"/>
            <w:vAlign w:val="center"/>
            <w:hideMark/>
          </w:tcPr>
          <w:p w:rsidR="00D366A1" w:rsidRPr="00A923E1" w:rsidRDefault="00052193" w:rsidP="006F7846">
            <w:pPr>
              <w:jc w:val="center"/>
              <w:rPr>
                <w:color w:val="000000"/>
                <w:sz w:val="22"/>
                <w:szCs w:val="22"/>
              </w:rPr>
            </w:pPr>
            <w:r>
              <w:rPr>
                <w:color w:val="000000"/>
                <w:sz w:val="22"/>
                <w:szCs w:val="22"/>
              </w:rPr>
              <w:t>86,58</w:t>
            </w:r>
          </w:p>
        </w:tc>
        <w:tc>
          <w:tcPr>
            <w:tcW w:w="1611" w:type="pct"/>
            <w:shd w:val="clear" w:color="auto" w:fill="auto"/>
            <w:vAlign w:val="center"/>
            <w:hideMark/>
          </w:tcPr>
          <w:p w:rsidR="00D366A1" w:rsidRPr="00A923E1" w:rsidRDefault="00D366A1" w:rsidP="006F7846">
            <w:pPr>
              <w:jc w:val="center"/>
              <w:rPr>
                <w:color w:val="000000"/>
                <w:sz w:val="22"/>
                <w:szCs w:val="22"/>
              </w:rPr>
            </w:pPr>
            <w:r w:rsidRPr="00A923E1">
              <w:rPr>
                <w:color w:val="000000"/>
                <w:sz w:val="22"/>
                <w:szCs w:val="22"/>
              </w:rPr>
              <w:t>Изменение уровня удельного потребления электрической энергии не планируется</w:t>
            </w:r>
          </w:p>
        </w:tc>
      </w:tr>
    </w:tbl>
    <w:p w:rsidR="00D366A1" w:rsidRDefault="00D366A1" w:rsidP="001E10B1">
      <w:pPr>
        <w:pStyle w:val="AAA"/>
        <w:tabs>
          <w:tab w:val="left" w:pos="540"/>
          <w:tab w:val="left" w:pos="9355"/>
        </w:tabs>
        <w:ind w:left="360" w:right="-6"/>
        <w:rPr>
          <w:b/>
          <w:bCs/>
          <w:sz w:val="28"/>
          <w:szCs w:val="24"/>
        </w:rPr>
      </w:pPr>
    </w:p>
    <w:p w:rsidR="00D366A1" w:rsidRPr="00A40F46" w:rsidRDefault="00D366A1" w:rsidP="001E10B1">
      <w:pPr>
        <w:pStyle w:val="AAA"/>
        <w:tabs>
          <w:tab w:val="left" w:pos="540"/>
          <w:tab w:val="left" w:pos="9355"/>
        </w:tabs>
        <w:ind w:right="-6" w:firstLine="709"/>
        <w:rPr>
          <w:bCs/>
          <w:szCs w:val="24"/>
        </w:rPr>
      </w:pPr>
      <w:r>
        <w:rPr>
          <w:bCs/>
          <w:szCs w:val="24"/>
        </w:rPr>
        <w:t>В таблице 5.5</w:t>
      </w:r>
      <w:r w:rsidRPr="00A40F46">
        <w:rPr>
          <w:bCs/>
          <w:szCs w:val="24"/>
        </w:rPr>
        <w:t xml:space="preserve"> приведено обоснование целевых показател</w:t>
      </w:r>
      <w:r>
        <w:rPr>
          <w:bCs/>
          <w:szCs w:val="24"/>
        </w:rPr>
        <w:t>ей</w:t>
      </w:r>
      <w:r w:rsidRPr="00A40F46">
        <w:rPr>
          <w:bCs/>
          <w:szCs w:val="24"/>
        </w:rPr>
        <w:t xml:space="preserve"> развития системы </w:t>
      </w:r>
      <w:r>
        <w:rPr>
          <w:bCs/>
          <w:szCs w:val="24"/>
        </w:rPr>
        <w:t>утилизации ТБО.</w:t>
      </w:r>
    </w:p>
    <w:p w:rsidR="00D366A1" w:rsidRPr="00A40F46" w:rsidRDefault="00D366A1" w:rsidP="001E10B1">
      <w:pPr>
        <w:pStyle w:val="AAA"/>
        <w:tabs>
          <w:tab w:val="left" w:pos="540"/>
          <w:tab w:val="left" w:pos="9355"/>
        </w:tabs>
        <w:ind w:right="-6" w:firstLine="709"/>
        <w:rPr>
          <w:bCs/>
          <w:szCs w:val="24"/>
        </w:rPr>
      </w:pPr>
      <w:r>
        <w:rPr>
          <w:bCs/>
          <w:szCs w:val="24"/>
        </w:rPr>
        <w:t xml:space="preserve">Таблица 5.5. </w:t>
      </w:r>
      <w:r w:rsidRPr="00A40F46">
        <w:rPr>
          <w:bCs/>
          <w:szCs w:val="24"/>
        </w:rPr>
        <w:t>Обоснование целевых показател</w:t>
      </w:r>
      <w:r>
        <w:rPr>
          <w:bCs/>
          <w:szCs w:val="24"/>
        </w:rPr>
        <w:t>ей</w:t>
      </w:r>
      <w:r w:rsidRPr="00A40F46">
        <w:rPr>
          <w:bCs/>
          <w:szCs w:val="24"/>
        </w:rPr>
        <w:t xml:space="preserve"> развития системы </w:t>
      </w:r>
      <w:r>
        <w:rPr>
          <w:bCs/>
          <w:szCs w:val="24"/>
        </w:rPr>
        <w:t>утилизации ТБО.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76"/>
        <w:gridCol w:w="2295"/>
        <w:gridCol w:w="1369"/>
        <w:gridCol w:w="970"/>
        <w:gridCol w:w="993"/>
        <w:gridCol w:w="3367"/>
      </w:tblGrid>
      <w:tr w:rsidR="00D366A1" w:rsidRPr="00960A90" w:rsidTr="006F7846">
        <w:trPr>
          <w:trHeight w:val="20"/>
          <w:tblHeader/>
        </w:trPr>
        <w:tc>
          <w:tcPr>
            <w:tcW w:w="301" w:type="pct"/>
            <w:tcBorders>
              <w:bottom w:val="single" w:sz="4" w:space="0" w:color="auto"/>
            </w:tcBorders>
            <w:shd w:val="clear" w:color="auto" w:fill="FFFFFF"/>
            <w:vAlign w:val="center"/>
          </w:tcPr>
          <w:p w:rsidR="00D366A1" w:rsidRPr="00960A90" w:rsidRDefault="00D366A1" w:rsidP="001E10B1">
            <w:pPr>
              <w:jc w:val="center"/>
              <w:rPr>
                <w:b/>
                <w:bCs/>
                <w:sz w:val="22"/>
                <w:szCs w:val="22"/>
              </w:rPr>
            </w:pPr>
            <w:r w:rsidRPr="00960A90">
              <w:rPr>
                <w:b/>
                <w:bCs/>
                <w:sz w:val="22"/>
                <w:szCs w:val="22"/>
              </w:rPr>
              <w:t>№</w:t>
            </w:r>
          </w:p>
        </w:tc>
        <w:tc>
          <w:tcPr>
            <w:tcW w:w="1199" w:type="pct"/>
            <w:tcBorders>
              <w:bottom w:val="single" w:sz="4" w:space="0" w:color="auto"/>
            </w:tcBorders>
            <w:shd w:val="clear" w:color="auto" w:fill="FFFFFF"/>
            <w:vAlign w:val="center"/>
          </w:tcPr>
          <w:p w:rsidR="00D366A1" w:rsidRPr="00960A90" w:rsidRDefault="00D366A1" w:rsidP="001E10B1">
            <w:pPr>
              <w:jc w:val="center"/>
              <w:rPr>
                <w:b/>
                <w:bCs/>
                <w:sz w:val="22"/>
                <w:szCs w:val="22"/>
              </w:rPr>
            </w:pPr>
            <w:r w:rsidRPr="00960A90">
              <w:rPr>
                <w:b/>
                <w:bCs/>
                <w:sz w:val="22"/>
                <w:szCs w:val="22"/>
              </w:rPr>
              <w:t>Наименование показателей</w:t>
            </w:r>
          </w:p>
        </w:tc>
        <w:tc>
          <w:tcPr>
            <w:tcW w:w="715" w:type="pct"/>
            <w:tcBorders>
              <w:bottom w:val="single" w:sz="4" w:space="0" w:color="auto"/>
            </w:tcBorders>
            <w:shd w:val="clear" w:color="auto" w:fill="FFFFFF"/>
            <w:vAlign w:val="center"/>
          </w:tcPr>
          <w:p w:rsidR="00D366A1" w:rsidRPr="00960A90" w:rsidRDefault="00D366A1" w:rsidP="001E10B1">
            <w:pPr>
              <w:jc w:val="center"/>
              <w:rPr>
                <w:b/>
                <w:bCs/>
                <w:sz w:val="22"/>
                <w:szCs w:val="22"/>
              </w:rPr>
            </w:pPr>
            <w:r w:rsidRPr="00960A90">
              <w:rPr>
                <w:b/>
                <w:bCs/>
                <w:sz w:val="22"/>
                <w:szCs w:val="22"/>
              </w:rPr>
              <w:t>Единицы измерения</w:t>
            </w:r>
          </w:p>
        </w:tc>
        <w:tc>
          <w:tcPr>
            <w:tcW w:w="507" w:type="pct"/>
            <w:tcBorders>
              <w:bottom w:val="single" w:sz="4" w:space="0" w:color="auto"/>
            </w:tcBorders>
            <w:shd w:val="clear" w:color="auto" w:fill="FFFFFF"/>
            <w:vAlign w:val="center"/>
          </w:tcPr>
          <w:p w:rsidR="00D366A1" w:rsidRPr="00960A90" w:rsidRDefault="00960A90" w:rsidP="001E10B1">
            <w:pPr>
              <w:jc w:val="center"/>
              <w:rPr>
                <w:b/>
                <w:bCs/>
                <w:sz w:val="22"/>
                <w:szCs w:val="22"/>
              </w:rPr>
            </w:pPr>
            <w:r w:rsidRPr="00960A90">
              <w:rPr>
                <w:b/>
                <w:bCs/>
                <w:sz w:val="22"/>
                <w:szCs w:val="22"/>
              </w:rPr>
              <w:t xml:space="preserve">2015 </w:t>
            </w:r>
            <w:r w:rsidR="00D366A1" w:rsidRPr="00960A90">
              <w:rPr>
                <w:b/>
                <w:bCs/>
                <w:sz w:val="22"/>
                <w:szCs w:val="22"/>
              </w:rPr>
              <w:t>г.</w:t>
            </w:r>
          </w:p>
        </w:tc>
        <w:tc>
          <w:tcPr>
            <w:tcW w:w="519" w:type="pct"/>
            <w:tcBorders>
              <w:bottom w:val="single" w:sz="4" w:space="0" w:color="auto"/>
            </w:tcBorders>
            <w:shd w:val="clear" w:color="auto" w:fill="FFFFFF"/>
            <w:vAlign w:val="center"/>
          </w:tcPr>
          <w:p w:rsidR="00D366A1" w:rsidRPr="00960A90" w:rsidRDefault="00960A90" w:rsidP="001E10B1">
            <w:pPr>
              <w:jc w:val="center"/>
              <w:rPr>
                <w:b/>
                <w:bCs/>
                <w:sz w:val="22"/>
                <w:szCs w:val="22"/>
              </w:rPr>
            </w:pPr>
            <w:r w:rsidRPr="00960A90">
              <w:rPr>
                <w:b/>
                <w:bCs/>
                <w:sz w:val="22"/>
                <w:szCs w:val="22"/>
              </w:rPr>
              <w:t>20</w:t>
            </w:r>
            <w:r w:rsidR="00D366A1" w:rsidRPr="00960A90">
              <w:rPr>
                <w:b/>
                <w:bCs/>
                <w:sz w:val="22"/>
                <w:szCs w:val="22"/>
              </w:rPr>
              <w:t>3</w:t>
            </w:r>
            <w:r w:rsidRPr="00960A90">
              <w:rPr>
                <w:b/>
                <w:bCs/>
                <w:sz w:val="22"/>
                <w:szCs w:val="22"/>
              </w:rPr>
              <w:t>0 </w:t>
            </w:r>
            <w:r w:rsidR="00D366A1" w:rsidRPr="00960A90">
              <w:rPr>
                <w:b/>
                <w:bCs/>
                <w:sz w:val="22"/>
                <w:szCs w:val="22"/>
              </w:rPr>
              <w:t>г.</w:t>
            </w:r>
          </w:p>
        </w:tc>
        <w:tc>
          <w:tcPr>
            <w:tcW w:w="1759" w:type="pct"/>
            <w:tcBorders>
              <w:bottom w:val="single" w:sz="4" w:space="0" w:color="auto"/>
            </w:tcBorders>
            <w:shd w:val="clear" w:color="auto" w:fill="FFFFFF"/>
            <w:vAlign w:val="center"/>
          </w:tcPr>
          <w:p w:rsidR="00D366A1" w:rsidRPr="00960A90" w:rsidRDefault="00D366A1" w:rsidP="001E10B1">
            <w:pPr>
              <w:jc w:val="center"/>
              <w:rPr>
                <w:b/>
                <w:bCs/>
                <w:sz w:val="22"/>
                <w:szCs w:val="22"/>
              </w:rPr>
            </w:pPr>
            <w:r w:rsidRPr="00960A90">
              <w:rPr>
                <w:b/>
                <w:bCs/>
                <w:sz w:val="22"/>
                <w:szCs w:val="22"/>
              </w:rPr>
              <w:t>Обоснование</w:t>
            </w:r>
          </w:p>
        </w:tc>
      </w:tr>
      <w:tr w:rsidR="00D366A1" w:rsidRPr="00960A90" w:rsidTr="006F7846">
        <w:trPr>
          <w:trHeight w:val="20"/>
        </w:trPr>
        <w:tc>
          <w:tcPr>
            <w:tcW w:w="5000" w:type="pct"/>
            <w:gridSpan w:val="6"/>
            <w:shd w:val="clear" w:color="auto" w:fill="FFFFFF"/>
            <w:vAlign w:val="center"/>
          </w:tcPr>
          <w:p w:rsidR="00D366A1" w:rsidRPr="00960A90" w:rsidRDefault="00D366A1" w:rsidP="001E10B1">
            <w:pPr>
              <w:ind w:left="-151" w:right="-174"/>
              <w:jc w:val="center"/>
              <w:rPr>
                <w:b/>
                <w:sz w:val="22"/>
                <w:szCs w:val="22"/>
              </w:rPr>
            </w:pPr>
            <w:r w:rsidRPr="00960A90">
              <w:rPr>
                <w:b/>
                <w:sz w:val="22"/>
                <w:szCs w:val="22"/>
              </w:rPr>
              <w:t>Утилизация ТБО</w:t>
            </w:r>
          </w:p>
        </w:tc>
      </w:tr>
      <w:tr w:rsidR="00D366A1" w:rsidRPr="00960A90" w:rsidTr="006F7846">
        <w:trPr>
          <w:trHeight w:val="20"/>
        </w:trPr>
        <w:tc>
          <w:tcPr>
            <w:tcW w:w="301" w:type="pct"/>
            <w:shd w:val="clear" w:color="auto" w:fill="FFFFFF"/>
            <w:vAlign w:val="center"/>
          </w:tcPr>
          <w:p w:rsidR="00D366A1" w:rsidRPr="00960A90" w:rsidRDefault="00D366A1" w:rsidP="001E10B1">
            <w:pPr>
              <w:ind w:left="-151" w:right="-174"/>
              <w:jc w:val="center"/>
              <w:rPr>
                <w:b/>
                <w:sz w:val="22"/>
                <w:szCs w:val="22"/>
              </w:rPr>
            </w:pPr>
            <w:r w:rsidRPr="00960A90">
              <w:rPr>
                <w:b/>
                <w:sz w:val="22"/>
                <w:szCs w:val="22"/>
              </w:rPr>
              <w:t>1</w:t>
            </w:r>
          </w:p>
        </w:tc>
        <w:tc>
          <w:tcPr>
            <w:tcW w:w="4699" w:type="pct"/>
            <w:gridSpan w:val="5"/>
            <w:shd w:val="clear" w:color="auto" w:fill="FFFFFF"/>
            <w:vAlign w:val="center"/>
          </w:tcPr>
          <w:p w:rsidR="00D366A1" w:rsidRPr="00960A90" w:rsidRDefault="00D366A1" w:rsidP="001E10B1">
            <w:pPr>
              <w:ind w:left="-151" w:right="-174"/>
              <w:jc w:val="center"/>
              <w:rPr>
                <w:b/>
                <w:sz w:val="22"/>
                <w:szCs w:val="22"/>
              </w:rPr>
            </w:pPr>
            <w:r w:rsidRPr="00960A90">
              <w:rPr>
                <w:b/>
                <w:sz w:val="22"/>
                <w:szCs w:val="22"/>
              </w:rPr>
              <w:t>Надежность и качество (бесперебойность) снабжения услугой</w:t>
            </w:r>
          </w:p>
        </w:tc>
      </w:tr>
      <w:tr w:rsidR="00D366A1" w:rsidRPr="00960A90" w:rsidTr="00BB5EAA">
        <w:trPr>
          <w:trHeight w:val="77"/>
        </w:trPr>
        <w:tc>
          <w:tcPr>
            <w:tcW w:w="301" w:type="pct"/>
            <w:shd w:val="clear" w:color="auto" w:fill="FFFFFF"/>
            <w:vAlign w:val="center"/>
          </w:tcPr>
          <w:p w:rsidR="00D366A1" w:rsidRPr="00960A90" w:rsidRDefault="00D366A1" w:rsidP="001E10B1">
            <w:pPr>
              <w:jc w:val="center"/>
              <w:rPr>
                <w:sz w:val="22"/>
                <w:szCs w:val="22"/>
              </w:rPr>
            </w:pPr>
            <w:r w:rsidRPr="00960A90">
              <w:rPr>
                <w:sz w:val="22"/>
                <w:szCs w:val="22"/>
              </w:rPr>
              <w:t>1.1.</w:t>
            </w:r>
          </w:p>
        </w:tc>
        <w:tc>
          <w:tcPr>
            <w:tcW w:w="1199" w:type="pct"/>
            <w:shd w:val="clear" w:color="auto" w:fill="FFFFFF"/>
            <w:vAlign w:val="center"/>
          </w:tcPr>
          <w:p w:rsidR="00D366A1" w:rsidRPr="00960A90" w:rsidRDefault="00D366A1" w:rsidP="001E10B1">
            <w:pPr>
              <w:jc w:val="center"/>
              <w:rPr>
                <w:sz w:val="22"/>
                <w:szCs w:val="22"/>
              </w:rPr>
            </w:pPr>
            <w:r w:rsidRPr="00960A90">
              <w:rPr>
                <w:sz w:val="22"/>
                <w:szCs w:val="22"/>
              </w:rPr>
              <w:t>Продолжительность оказания услуг, час/день</w:t>
            </w:r>
          </w:p>
        </w:tc>
        <w:tc>
          <w:tcPr>
            <w:tcW w:w="715" w:type="pct"/>
            <w:shd w:val="clear" w:color="auto" w:fill="FFFFFF"/>
            <w:vAlign w:val="center"/>
          </w:tcPr>
          <w:p w:rsidR="00D366A1" w:rsidRPr="00960A90" w:rsidRDefault="00D366A1" w:rsidP="001E10B1">
            <w:pPr>
              <w:jc w:val="center"/>
              <w:rPr>
                <w:sz w:val="22"/>
                <w:szCs w:val="22"/>
              </w:rPr>
            </w:pPr>
            <w:r w:rsidRPr="00960A90">
              <w:rPr>
                <w:sz w:val="22"/>
                <w:szCs w:val="22"/>
              </w:rPr>
              <w:t>Час/день</w:t>
            </w:r>
          </w:p>
        </w:tc>
        <w:tc>
          <w:tcPr>
            <w:tcW w:w="507" w:type="pct"/>
            <w:shd w:val="clear" w:color="auto" w:fill="FFFFFF"/>
            <w:vAlign w:val="center"/>
          </w:tcPr>
          <w:p w:rsidR="00D366A1" w:rsidRPr="00960A90" w:rsidRDefault="00897EE7" w:rsidP="001E10B1">
            <w:pPr>
              <w:jc w:val="center"/>
              <w:rPr>
                <w:color w:val="000000"/>
                <w:sz w:val="22"/>
                <w:szCs w:val="22"/>
              </w:rPr>
            </w:pPr>
            <w:r w:rsidRPr="00960A90">
              <w:rPr>
                <w:color w:val="000000"/>
                <w:sz w:val="22"/>
                <w:szCs w:val="22"/>
              </w:rPr>
              <w:t>8</w:t>
            </w:r>
          </w:p>
        </w:tc>
        <w:tc>
          <w:tcPr>
            <w:tcW w:w="519" w:type="pct"/>
            <w:shd w:val="clear" w:color="auto" w:fill="FFFFFF"/>
            <w:vAlign w:val="center"/>
          </w:tcPr>
          <w:p w:rsidR="00D366A1" w:rsidRPr="00960A90" w:rsidRDefault="00897EE7" w:rsidP="001E10B1">
            <w:pPr>
              <w:jc w:val="center"/>
              <w:rPr>
                <w:color w:val="000000"/>
                <w:sz w:val="22"/>
                <w:szCs w:val="22"/>
              </w:rPr>
            </w:pPr>
            <w:r w:rsidRPr="00960A90">
              <w:rPr>
                <w:color w:val="000000"/>
                <w:sz w:val="22"/>
                <w:szCs w:val="22"/>
              </w:rPr>
              <w:t>8</w:t>
            </w:r>
          </w:p>
        </w:tc>
        <w:tc>
          <w:tcPr>
            <w:tcW w:w="1759" w:type="pct"/>
            <w:vMerge w:val="restart"/>
            <w:shd w:val="clear" w:color="auto" w:fill="FFFFFF"/>
            <w:vAlign w:val="center"/>
          </w:tcPr>
          <w:p w:rsidR="00D366A1" w:rsidRPr="00960A90" w:rsidRDefault="00D366A1" w:rsidP="00960A90">
            <w:pPr>
              <w:jc w:val="center"/>
              <w:rPr>
                <w:color w:val="000000"/>
                <w:sz w:val="22"/>
                <w:szCs w:val="22"/>
              </w:rPr>
            </w:pPr>
            <w:r w:rsidRPr="00960A90">
              <w:rPr>
                <w:sz w:val="22"/>
                <w:szCs w:val="22"/>
              </w:rPr>
              <w:t xml:space="preserve">Соответствие качества утилизации ТБО установленным требованиям вырастет за счет </w:t>
            </w:r>
            <w:r w:rsidR="00897EE7" w:rsidRPr="00960A90">
              <w:rPr>
                <w:sz w:val="22"/>
                <w:szCs w:val="22"/>
              </w:rPr>
              <w:t xml:space="preserve">обустройства </w:t>
            </w:r>
            <w:r w:rsidR="00960A90" w:rsidRPr="00960A90">
              <w:rPr>
                <w:sz w:val="22"/>
                <w:szCs w:val="22"/>
              </w:rPr>
              <w:t xml:space="preserve">полигона </w:t>
            </w:r>
            <w:r w:rsidR="00897EE7" w:rsidRPr="00960A90">
              <w:rPr>
                <w:sz w:val="22"/>
                <w:szCs w:val="22"/>
              </w:rPr>
              <w:t xml:space="preserve"> ТБО</w:t>
            </w:r>
          </w:p>
        </w:tc>
      </w:tr>
      <w:tr w:rsidR="00D366A1" w:rsidRPr="00960A90" w:rsidTr="006F7846">
        <w:trPr>
          <w:trHeight w:val="20"/>
        </w:trPr>
        <w:tc>
          <w:tcPr>
            <w:tcW w:w="301" w:type="pct"/>
            <w:shd w:val="clear" w:color="auto" w:fill="FFFFFF"/>
            <w:vAlign w:val="center"/>
          </w:tcPr>
          <w:p w:rsidR="00D366A1" w:rsidRPr="00960A90" w:rsidRDefault="00D366A1" w:rsidP="001E10B1">
            <w:pPr>
              <w:jc w:val="center"/>
              <w:rPr>
                <w:sz w:val="22"/>
                <w:szCs w:val="22"/>
              </w:rPr>
            </w:pPr>
            <w:r w:rsidRPr="00960A90">
              <w:rPr>
                <w:sz w:val="22"/>
                <w:szCs w:val="22"/>
              </w:rPr>
              <w:t>1.2.</w:t>
            </w:r>
          </w:p>
        </w:tc>
        <w:tc>
          <w:tcPr>
            <w:tcW w:w="1199" w:type="pct"/>
            <w:shd w:val="clear" w:color="auto" w:fill="FFFFFF"/>
            <w:vAlign w:val="center"/>
          </w:tcPr>
          <w:p w:rsidR="00D366A1" w:rsidRPr="00960A90" w:rsidRDefault="00D366A1" w:rsidP="001E10B1">
            <w:pPr>
              <w:jc w:val="center"/>
              <w:rPr>
                <w:sz w:val="22"/>
                <w:szCs w:val="22"/>
              </w:rPr>
            </w:pPr>
            <w:r w:rsidRPr="00960A90">
              <w:rPr>
                <w:sz w:val="22"/>
                <w:szCs w:val="22"/>
              </w:rPr>
              <w:t>Соответствие качества утилизации ТБО установленным требованиям, %</w:t>
            </w:r>
          </w:p>
        </w:tc>
        <w:tc>
          <w:tcPr>
            <w:tcW w:w="715" w:type="pct"/>
            <w:shd w:val="clear" w:color="auto" w:fill="FFFFFF"/>
            <w:vAlign w:val="center"/>
          </w:tcPr>
          <w:p w:rsidR="00D366A1" w:rsidRPr="00960A90" w:rsidRDefault="00D366A1" w:rsidP="001E10B1">
            <w:pPr>
              <w:jc w:val="center"/>
              <w:rPr>
                <w:sz w:val="22"/>
                <w:szCs w:val="22"/>
              </w:rPr>
            </w:pPr>
            <w:r w:rsidRPr="00960A90">
              <w:rPr>
                <w:sz w:val="22"/>
                <w:szCs w:val="22"/>
              </w:rPr>
              <w:t>%</w:t>
            </w:r>
          </w:p>
        </w:tc>
        <w:tc>
          <w:tcPr>
            <w:tcW w:w="507" w:type="pct"/>
            <w:shd w:val="clear" w:color="auto" w:fill="FFFFFF"/>
            <w:vAlign w:val="center"/>
          </w:tcPr>
          <w:p w:rsidR="00D366A1" w:rsidRPr="00960A90" w:rsidRDefault="00D366A1" w:rsidP="001E10B1">
            <w:pPr>
              <w:jc w:val="center"/>
              <w:rPr>
                <w:color w:val="000000"/>
                <w:sz w:val="22"/>
                <w:szCs w:val="22"/>
              </w:rPr>
            </w:pPr>
            <w:r w:rsidRPr="00960A90">
              <w:rPr>
                <w:color w:val="000000"/>
                <w:sz w:val="22"/>
                <w:szCs w:val="22"/>
              </w:rPr>
              <w:t>0</w:t>
            </w:r>
          </w:p>
        </w:tc>
        <w:tc>
          <w:tcPr>
            <w:tcW w:w="519" w:type="pct"/>
            <w:shd w:val="clear" w:color="auto" w:fill="FFFFFF"/>
            <w:vAlign w:val="center"/>
          </w:tcPr>
          <w:p w:rsidR="00D366A1" w:rsidRPr="00960A90" w:rsidRDefault="00D366A1" w:rsidP="001E10B1">
            <w:pPr>
              <w:jc w:val="center"/>
              <w:rPr>
                <w:color w:val="000000"/>
                <w:sz w:val="22"/>
                <w:szCs w:val="22"/>
              </w:rPr>
            </w:pPr>
            <w:r w:rsidRPr="00960A90">
              <w:rPr>
                <w:color w:val="000000"/>
                <w:sz w:val="22"/>
                <w:szCs w:val="22"/>
              </w:rPr>
              <w:t>100</w:t>
            </w:r>
          </w:p>
        </w:tc>
        <w:tc>
          <w:tcPr>
            <w:tcW w:w="1759" w:type="pct"/>
            <w:vMerge/>
            <w:shd w:val="clear" w:color="auto" w:fill="FFFFFF"/>
            <w:vAlign w:val="center"/>
          </w:tcPr>
          <w:p w:rsidR="00D366A1" w:rsidRPr="00960A90" w:rsidRDefault="00D366A1" w:rsidP="001E10B1">
            <w:pPr>
              <w:jc w:val="center"/>
              <w:rPr>
                <w:color w:val="000000"/>
                <w:sz w:val="22"/>
                <w:szCs w:val="22"/>
              </w:rPr>
            </w:pPr>
          </w:p>
        </w:tc>
      </w:tr>
      <w:tr w:rsidR="00D366A1" w:rsidRPr="00960A90" w:rsidTr="006F7846">
        <w:trPr>
          <w:trHeight w:val="20"/>
        </w:trPr>
        <w:tc>
          <w:tcPr>
            <w:tcW w:w="301" w:type="pct"/>
            <w:shd w:val="clear" w:color="auto" w:fill="FFFFFF"/>
            <w:vAlign w:val="center"/>
          </w:tcPr>
          <w:p w:rsidR="00D366A1" w:rsidRPr="00960A90" w:rsidRDefault="00D366A1" w:rsidP="001E10B1">
            <w:pPr>
              <w:jc w:val="center"/>
              <w:rPr>
                <w:b/>
                <w:sz w:val="22"/>
                <w:szCs w:val="22"/>
              </w:rPr>
            </w:pPr>
            <w:r w:rsidRPr="00960A90">
              <w:rPr>
                <w:b/>
                <w:sz w:val="22"/>
                <w:szCs w:val="22"/>
              </w:rPr>
              <w:t>2</w:t>
            </w:r>
          </w:p>
        </w:tc>
        <w:tc>
          <w:tcPr>
            <w:tcW w:w="4699" w:type="pct"/>
            <w:gridSpan w:val="5"/>
            <w:shd w:val="clear" w:color="auto" w:fill="FFFFFF"/>
            <w:vAlign w:val="center"/>
          </w:tcPr>
          <w:p w:rsidR="00D366A1" w:rsidRPr="00960A90" w:rsidRDefault="00D366A1" w:rsidP="001E10B1">
            <w:pPr>
              <w:ind w:left="-151" w:right="-174"/>
              <w:jc w:val="center"/>
              <w:rPr>
                <w:b/>
                <w:sz w:val="22"/>
                <w:szCs w:val="22"/>
              </w:rPr>
            </w:pPr>
            <w:r w:rsidRPr="00960A90">
              <w:rPr>
                <w:b/>
                <w:sz w:val="22"/>
                <w:szCs w:val="22"/>
              </w:rPr>
              <w:t>Показатели спроса на услуги по утилизации ТБО</w:t>
            </w:r>
          </w:p>
        </w:tc>
      </w:tr>
      <w:tr w:rsidR="00D366A1" w:rsidRPr="00960A90" w:rsidTr="006F7846">
        <w:trPr>
          <w:trHeight w:val="20"/>
        </w:trPr>
        <w:tc>
          <w:tcPr>
            <w:tcW w:w="301" w:type="pct"/>
            <w:shd w:val="clear" w:color="auto" w:fill="FFFFFF"/>
            <w:vAlign w:val="center"/>
          </w:tcPr>
          <w:p w:rsidR="00D366A1" w:rsidRPr="00960A90" w:rsidRDefault="00D366A1" w:rsidP="001E10B1">
            <w:pPr>
              <w:jc w:val="center"/>
              <w:rPr>
                <w:sz w:val="22"/>
                <w:szCs w:val="22"/>
              </w:rPr>
            </w:pPr>
            <w:r w:rsidRPr="00960A90">
              <w:rPr>
                <w:sz w:val="22"/>
                <w:szCs w:val="22"/>
              </w:rPr>
              <w:t>2.1.</w:t>
            </w:r>
          </w:p>
        </w:tc>
        <w:tc>
          <w:tcPr>
            <w:tcW w:w="1199" w:type="pct"/>
            <w:shd w:val="clear" w:color="auto" w:fill="FFFFFF"/>
            <w:vAlign w:val="center"/>
          </w:tcPr>
          <w:p w:rsidR="00D366A1" w:rsidRPr="00960A90" w:rsidRDefault="00D366A1" w:rsidP="00CD60D0">
            <w:pPr>
              <w:jc w:val="center"/>
              <w:rPr>
                <w:sz w:val="22"/>
                <w:szCs w:val="22"/>
              </w:rPr>
            </w:pPr>
            <w:r w:rsidRPr="00960A90">
              <w:rPr>
                <w:sz w:val="22"/>
                <w:szCs w:val="22"/>
              </w:rPr>
              <w:t xml:space="preserve">Объем </w:t>
            </w:r>
            <w:r w:rsidR="00CD60D0">
              <w:rPr>
                <w:sz w:val="22"/>
                <w:szCs w:val="22"/>
              </w:rPr>
              <w:t>образования ТБО</w:t>
            </w:r>
            <w:r w:rsidRPr="00960A90">
              <w:rPr>
                <w:sz w:val="22"/>
                <w:szCs w:val="22"/>
              </w:rPr>
              <w:t>, м</w:t>
            </w:r>
            <w:r w:rsidRPr="00960A90">
              <w:rPr>
                <w:sz w:val="22"/>
                <w:szCs w:val="22"/>
                <w:vertAlign w:val="superscript"/>
              </w:rPr>
              <w:t>3</w:t>
            </w:r>
          </w:p>
        </w:tc>
        <w:tc>
          <w:tcPr>
            <w:tcW w:w="715" w:type="pct"/>
            <w:shd w:val="clear" w:color="auto" w:fill="FFFFFF"/>
            <w:vAlign w:val="center"/>
          </w:tcPr>
          <w:p w:rsidR="00D366A1" w:rsidRPr="00960A90" w:rsidRDefault="00D366A1" w:rsidP="001E10B1">
            <w:pPr>
              <w:jc w:val="center"/>
              <w:rPr>
                <w:sz w:val="22"/>
                <w:szCs w:val="22"/>
              </w:rPr>
            </w:pPr>
            <w:r w:rsidRPr="00960A90">
              <w:rPr>
                <w:sz w:val="22"/>
                <w:szCs w:val="22"/>
              </w:rPr>
              <w:t>м</w:t>
            </w:r>
            <w:r w:rsidRPr="00960A90">
              <w:rPr>
                <w:sz w:val="22"/>
                <w:szCs w:val="22"/>
                <w:vertAlign w:val="superscript"/>
              </w:rPr>
              <w:t>3</w:t>
            </w:r>
          </w:p>
        </w:tc>
        <w:tc>
          <w:tcPr>
            <w:tcW w:w="507" w:type="pct"/>
            <w:shd w:val="clear" w:color="auto" w:fill="FFFFFF"/>
            <w:vAlign w:val="center"/>
          </w:tcPr>
          <w:p w:rsidR="00D366A1" w:rsidRPr="00960A90" w:rsidRDefault="00960A90" w:rsidP="00960A90">
            <w:pPr>
              <w:jc w:val="center"/>
              <w:rPr>
                <w:sz w:val="22"/>
                <w:szCs w:val="22"/>
              </w:rPr>
            </w:pPr>
            <w:r w:rsidRPr="00960A90">
              <w:rPr>
                <w:sz w:val="22"/>
                <w:szCs w:val="22"/>
              </w:rPr>
              <w:t>5265,62</w:t>
            </w:r>
          </w:p>
        </w:tc>
        <w:tc>
          <w:tcPr>
            <w:tcW w:w="519" w:type="pct"/>
            <w:shd w:val="clear" w:color="auto" w:fill="FFFFFF"/>
            <w:vAlign w:val="center"/>
          </w:tcPr>
          <w:p w:rsidR="00D366A1" w:rsidRPr="00960A90" w:rsidRDefault="00960A90" w:rsidP="00960A90">
            <w:pPr>
              <w:jc w:val="center"/>
              <w:rPr>
                <w:sz w:val="22"/>
                <w:szCs w:val="22"/>
              </w:rPr>
            </w:pPr>
            <w:r w:rsidRPr="00960A90">
              <w:rPr>
                <w:sz w:val="22"/>
                <w:szCs w:val="22"/>
              </w:rPr>
              <w:t>5517,27</w:t>
            </w:r>
          </w:p>
        </w:tc>
        <w:tc>
          <w:tcPr>
            <w:tcW w:w="1759" w:type="pct"/>
            <w:shd w:val="clear" w:color="auto" w:fill="FFFFFF"/>
          </w:tcPr>
          <w:p w:rsidR="00D366A1" w:rsidRPr="00960A90" w:rsidRDefault="00D366A1" w:rsidP="001E10B1">
            <w:pPr>
              <w:jc w:val="center"/>
              <w:rPr>
                <w:sz w:val="22"/>
                <w:szCs w:val="22"/>
              </w:rPr>
            </w:pPr>
            <w:r w:rsidRPr="00960A90">
              <w:rPr>
                <w:sz w:val="22"/>
                <w:szCs w:val="22"/>
              </w:rPr>
              <w:t>Объем реализации товаров и услуг увеличится с ростом численности населения</w:t>
            </w:r>
          </w:p>
        </w:tc>
      </w:tr>
    </w:tbl>
    <w:p w:rsidR="00960A90" w:rsidRDefault="00960A90" w:rsidP="001E10B1">
      <w:pPr>
        <w:rPr>
          <w:b/>
          <w:bCs/>
          <w:sz w:val="28"/>
        </w:rPr>
      </w:pPr>
    </w:p>
    <w:p w:rsidR="00CD60D0" w:rsidRPr="00A40F46" w:rsidRDefault="00960A90" w:rsidP="00CD60D0">
      <w:pPr>
        <w:pStyle w:val="AAA"/>
        <w:tabs>
          <w:tab w:val="left" w:pos="540"/>
          <w:tab w:val="left" w:pos="9355"/>
        </w:tabs>
        <w:ind w:right="-6" w:firstLine="709"/>
        <w:rPr>
          <w:bCs/>
          <w:szCs w:val="24"/>
        </w:rPr>
      </w:pPr>
      <w:r>
        <w:rPr>
          <w:b/>
          <w:bCs/>
          <w:sz w:val="28"/>
        </w:rPr>
        <w:br w:type="page"/>
      </w:r>
      <w:r w:rsidR="00CD60D0">
        <w:rPr>
          <w:bCs/>
          <w:szCs w:val="24"/>
        </w:rPr>
        <w:lastRenderedPageBreak/>
        <w:t>В таблице 5.6</w:t>
      </w:r>
      <w:r w:rsidR="00CD60D0" w:rsidRPr="00A40F46">
        <w:rPr>
          <w:bCs/>
          <w:szCs w:val="24"/>
        </w:rPr>
        <w:t xml:space="preserve"> приведено обоснование целевых показател</w:t>
      </w:r>
      <w:r w:rsidR="00CD60D0">
        <w:rPr>
          <w:bCs/>
          <w:szCs w:val="24"/>
        </w:rPr>
        <w:t>ей</w:t>
      </w:r>
      <w:r w:rsidR="00CD60D0" w:rsidRPr="00A40F46">
        <w:rPr>
          <w:bCs/>
          <w:szCs w:val="24"/>
        </w:rPr>
        <w:t xml:space="preserve"> развития системы </w:t>
      </w:r>
      <w:r w:rsidR="00CD60D0">
        <w:rPr>
          <w:bCs/>
          <w:szCs w:val="24"/>
        </w:rPr>
        <w:t>газоснабжения.</w:t>
      </w:r>
    </w:p>
    <w:p w:rsidR="00CD60D0" w:rsidRPr="00A40F46" w:rsidRDefault="00CD60D0" w:rsidP="00CD60D0">
      <w:pPr>
        <w:pStyle w:val="AAA"/>
        <w:tabs>
          <w:tab w:val="left" w:pos="540"/>
          <w:tab w:val="left" w:pos="9355"/>
        </w:tabs>
        <w:ind w:right="-6" w:firstLine="709"/>
        <w:rPr>
          <w:bCs/>
          <w:szCs w:val="24"/>
        </w:rPr>
      </w:pPr>
      <w:r>
        <w:rPr>
          <w:bCs/>
          <w:szCs w:val="24"/>
        </w:rPr>
        <w:t xml:space="preserve">Таблица 5.6. </w:t>
      </w:r>
      <w:r w:rsidRPr="00A40F46">
        <w:rPr>
          <w:bCs/>
          <w:szCs w:val="24"/>
        </w:rPr>
        <w:t>Обоснование целевых показател</w:t>
      </w:r>
      <w:r>
        <w:rPr>
          <w:bCs/>
          <w:szCs w:val="24"/>
        </w:rPr>
        <w:t>ей</w:t>
      </w:r>
      <w:r w:rsidRPr="00A40F46">
        <w:rPr>
          <w:bCs/>
          <w:szCs w:val="24"/>
        </w:rPr>
        <w:t xml:space="preserve"> развития системы </w:t>
      </w:r>
      <w:r>
        <w:rPr>
          <w:bCs/>
          <w:szCs w:val="24"/>
        </w:rPr>
        <w:t>газоснабжения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76"/>
        <w:gridCol w:w="2295"/>
        <w:gridCol w:w="1369"/>
        <w:gridCol w:w="970"/>
        <w:gridCol w:w="993"/>
        <w:gridCol w:w="3367"/>
      </w:tblGrid>
      <w:tr w:rsidR="00CD60D0" w:rsidRPr="00CD60D0" w:rsidTr="0069566F">
        <w:trPr>
          <w:trHeight w:val="20"/>
          <w:tblHeader/>
        </w:trPr>
        <w:tc>
          <w:tcPr>
            <w:tcW w:w="301" w:type="pct"/>
            <w:tcBorders>
              <w:bottom w:val="single" w:sz="4" w:space="0" w:color="auto"/>
            </w:tcBorders>
            <w:shd w:val="clear" w:color="auto" w:fill="FFFFFF"/>
            <w:vAlign w:val="center"/>
          </w:tcPr>
          <w:p w:rsidR="00CD60D0" w:rsidRPr="00CD60D0" w:rsidRDefault="00CD60D0" w:rsidP="0069566F">
            <w:pPr>
              <w:jc w:val="center"/>
              <w:rPr>
                <w:b/>
                <w:bCs/>
                <w:sz w:val="22"/>
                <w:szCs w:val="22"/>
              </w:rPr>
            </w:pPr>
            <w:r w:rsidRPr="00CD60D0">
              <w:rPr>
                <w:b/>
                <w:bCs/>
                <w:sz w:val="22"/>
                <w:szCs w:val="22"/>
              </w:rPr>
              <w:t>№</w:t>
            </w:r>
          </w:p>
        </w:tc>
        <w:tc>
          <w:tcPr>
            <w:tcW w:w="1199" w:type="pct"/>
            <w:tcBorders>
              <w:bottom w:val="single" w:sz="4" w:space="0" w:color="auto"/>
            </w:tcBorders>
            <w:shd w:val="clear" w:color="auto" w:fill="FFFFFF"/>
            <w:vAlign w:val="center"/>
          </w:tcPr>
          <w:p w:rsidR="00CD60D0" w:rsidRPr="00CD60D0" w:rsidRDefault="00CD60D0" w:rsidP="0069566F">
            <w:pPr>
              <w:jc w:val="center"/>
              <w:rPr>
                <w:b/>
                <w:bCs/>
                <w:sz w:val="22"/>
                <w:szCs w:val="22"/>
              </w:rPr>
            </w:pPr>
            <w:r w:rsidRPr="00CD60D0">
              <w:rPr>
                <w:b/>
                <w:bCs/>
                <w:sz w:val="22"/>
                <w:szCs w:val="22"/>
              </w:rPr>
              <w:t>Наименование показателей</w:t>
            </w:r>
          </w:p>
        </w:tc>
        <w:tc>
          <w:tcPr>
            <w:tcW w:w="715" w:type="pct"/>
            <w:tcBorders>
              <w:bottom w:val="single" w:sz="4" w:space="0" w:color="auto"/>
            </w:tcBorders>
            <w:shd w:val="clear" w:color="auto" w:fill="FFFFFF"/>
            <w:vAlign w:val="center"/>
          </w:tcPr>
          <w:p w:rsidR="00CD60D0" w:rsidRPr="00CD60D0" w:rsidRDefault="00CD60D0" w:rsidP="0069566F">
            <w:pPr>
              <w:jc w:val="center"/>
              <w:rPr>
                <w:b/>
                <w:bCs/>
                <w:sz w:val="22"/>
                <w:szCs w:val="22"/>
              </w:rPr>
            </w:pPr>
            <w:r w:rsidRPr="00CD60D0">
              <w:rPr>
                <w:b/>
                <w:bCs/>
                <w:sz w:val="22"/>
                <w:szCs w:val="22"/>
              </w:rPr>
              <w:t>Единицы измерения</w:t>
            </w:r>
          </w:p>
        </w:tc>
        <w:tc>
          <w:tcPr>
            <w:tcW w:w="507" w:type="pct"/>
            <w:tcBorders>
              <w:bottom w:val="single" w:sz="4" w:space="0" w:color="auto"/>
            </w:tcBorders>
            <w:shd w:val="clear" w:color="auto" w:fill="FFFFFF"/>
            <w:vAlign w:val="center"/>
          </w:tcPr>
          <w:p w:rsidR="00CD60D0" w:rsidRPr="00CD60D0" w:rsidRDefault="00CD60D0" w:rsidP="0069566F">
            <w:pPr>
              <w:jc w:val="center"/>
              <w:rPr>
                <w:b/>
                <w:bCs/>
                <w:sz w:val="22"/>
                <w:szCs w:val="22"/>
              </w:rPr>
            </w:pPr>
            <w:r w:rsidRPr="00CD60D0">
              <w:rPr>
                <w:b/>
                <w:bCs/>
                <w:sz w:val="22"/>
                <w:szCs w:val="22"/>
              </w:rPr>
              <w:t>2015 г.</w:t>
            </w:r>
          </w:p>
        </w:tc>
        <w:tc>
          <w:tcPr>
            <w:tcW w:w="519" w:type="pct"/>
            <w:tcBorders>
              <w:bottom w:val="single" w:sz="4" w:space="0" w:color="auto"/>
            </w:tcBorders>
            <w:shd w:val="clear" w:color="auto" w:fill="FFFFFF"/>
            <w:vAlign w:val="center"/>
          </w:tcPr>
          <w:p w:rsidR="00CD60D0" w:rsidRPr="00CD60D0" w:rsidRDefault="00CD60D0" w:rsidP="0069566F">
            <w:pPr>
              <w:jc w:val="center"/>
              <w:rPr>
                <w:b/>
                <w:bCs/>
                <w:sz w:val="22"/>
                <w:szCs w:val="22"/>
              </w:rPr>
            </w:pPr>
            <w:r w:rsidRPr="00CD60D0">
              <w:rPr>
                <w:b/>
                <w:bCs/>
                <w:sz w:val="22"/>
                <w:szCs w:val="22"/>
              </w:rPr>
              <w:t>2030 г.</w:t>
            </w:r>
          </w:p>
        </w:tc>
        <w:tc>
          <w:tcPr>
            <w:tcW w:w="1759" w:type="pct"/>
            <w:tcBorders>
              <w:bottom w:val="single" w:sz="4" w:space="0" w:color="auto"/>
            </w:tcBorders>
            <w:shd w:val="clear" w:color="auto" w:fill="FFFFFF"/>
            <w:vAlign w:val="center"/>
          </w:tcPr>
          <w:p w:rsidR="00CD60D0" w:rsidRPr="00CD60D0" w:rsidRDefault="00CD60D0" w:rsidP="0069566F">
            <w:pPr>
              <w:jc w:val="center"/>
              <w:rPr>
                <w:b/>
                <w:bCs/>
                <w:sz w:val="22"/>
                <w:szCs w:val="22"/>
              </w:rPr>
            </w:pPr>
            <w:r w:rsidRPr="00CD60D0">
              <w:rPr>
                <w:b/>
                <w:bCs/>
                <w:sz w:val="22"/>
                <w:szCs w:val="22"/>
              </w:rPr>
              <w:t>Обоснование</w:t>
            </w:r>
          </w:p>
        </w:tc>
      </w:tr>
      <w:tr w:rsidR="00CD60D0" w:rsidRPr="00CD60D0" w:rsidTr="0069566F">
        <w:trPr>
          <w:trHeight w:val="20"/>
        </w:trPr>
        <w:tc>
          <w:tcPr>
            <w:tcW w:w="5000" w:type="pct"/>
            <w:gridSpan w:val="6"/>
            <w:shd w:val="clear" w:color="auto" w:fill="FFFFFF"/>
            <w:vAlign w:val="center"/>
          </w:tcPr>
          <w:p w:rsidR="00CD60D0" w:rsidRPr="00CD60D0" w:rsidRDefault="00CD60D0" w:rsidP="0069566F">
            <w:pPr>
              <w:ind w:left="-151" w:right="-174"/>
              <w:jc w:val="center"/>
              <w:rPr>
                <w:b/>
                <w:sz w:val="22"/>
                <w:szCs w:val="22"/>
              </w:rPr>
            </w:pPr>
            <w:r>
              <w:rPr>
                <w:b/>
                <w:sz w:val="22"/>
                <w:szCs w:val="22"/>
              </w:rPr>
              <w:t>Газоснабжение</w:t>
            </w:r>
          </w:p>
        </w:tc>
      </w:tr>
      <w:tr w:rsidR="00CD60D0" w:rsidRPr="00CD60D0" w:rsidTr="0069566F">
        <w:trPr>
          <w:trHeight w:val="20"/>
        </w:trPr>
        <w:tc>
          <w:tcPr>
            <w:tcW w:w="301" w:type="pct"/>
            <w:shd w:val="clear" w:color="auto" w:fill="FFFFFF"/>
            <w:vAlign w:val="center"/>
          </w:tcPr>
          <w:p w:rsidR="00CD60D0" w:rsidRPr="00CD60D0" w:rsidRDefault="00CD60D0" w:rsidP="0069566F">
            <w:pPr>
              <w:ind w:left="-151" w:right="-174"/>
              <w:jc w:val="center"/>
              <w:rPr>
                <w:b/>
                <w:sz w:val="22"/>
                <w:szCs w:val="22"/>
              </w:rPr>
            </w:pPr>
            <w:r w:rsidRPr="00CD60D0">
              <w:rPr>
                <w:b/>
                <w:sz w:val="22"/>
                <w:szCs w:val="22"/>
              </w:rPr>
              <w:t>1</w:t>
            </w:r>
          </w:p>
        </w:tc>
        <w:tc>
          <w:tcPr>
            <w:tcW w:w="4699" w:type="pct"/>
            <w:gridSpan w:val="5"/>
            <w:shd w:val="clear" w:color="auto" w:fill="FFFFFF"/>
            <w:vAlign w:val="center"/>
          </w:tcPr>
          <w:p w:rsidR="00CD60D0" w:rsidRPr="00CD60D0" w:rsidRDefault="00CD60D0" w:rsidP="0069566F">
            <w:pPr>
              <w:ind w:left="-151" w:right="-174"/>
              <w:jc w:val="center"/>
              <w:rPr>
                <w:b/>
                <w:sz w:val="22"/>
                <w:szCs w:val="22"/>
              </w:rPr>
            </w:pPr>
            <w:r w:rsidRPr="00CD60D0">
              <w:rPr>
                <w:b/>
                <w:sz w:val="22"/>
                <w:szCs w:val="22"/>
              </w:rPr>
              <w:t>Надежность и качество (бесперебойность) снабжения услугой</w:t>
            </w:r>
          </w:p>
        </w:tc>
      </w:tr>
      <w:tr w:rsidR="00CD60D0" w:rsidRPr="00CD60D0" w:rsidTr="0069566F">
        <w:trPr>
          <w:trHeight w:val="77"/>
        </w:trPr>
        <w:tc>
          <w:tcPr>
            <w:tcW w:w="301" w:type="pct"/>
            <w:shd w:val="clear" w:color="auto" w:fill="FFFFFF"/>
            <w:vAlign w:val="center"/>
          </w:tcPr>
          <w:p w:rsidR="00CD60D0" w:rsidRPr="00CD60D0" w:rsidRDefault="00CD60D0" w:rsidP="0069566F">
            <w:pPr>
              <w:jc w:val="center"/>
              <w:rPr>
                <w:sz w:val="22"/>
                <w:szCs w:val="22"/>
              </w:rPr>
            </w:pPr>
            <w:r w:rsidRPr="00CD60D0">
              <w:rPr>
                <w:sz w:val="22"/>
                <w:szCs w:val="22"/>
              </w:rPr>
              <w:t>1.1.</w:t>
            </w:r>
          </w:p>
        </w:tc>
        <w:tc>
          <w:tcPr>
            <w:tcW w:w="1199" w:type="pct"/>
            <w:shd w:val="clear" w:color="auto" w:fill="FFFFFF"/>
            <w:vAlign w:val="center"/>
          </w:tcPr>
          <w:p w:rsidR="00CD60D0" w:rsidRPr="00CD60D0" w:rsidRDefault="00CD60D0" w:rsidP="00CD60D0">
            <w:pPr>
              <w:jc w:val="center"/>
              <w:rPr>
                <w:sz w:val="22"/>
                <w:szCs w:val="22"/>
              </w:rPr>
            </w:pPr>
            <w:r w:rsidRPr="00CD60D0">
              <w:rPr>
                <w:sz w:val="22"/>
                <w:szCs w:val="22"/>
              </w:rPr>
              <w:t>Продолжительность оказания услуг</w:t>
            </w:r>
          </w:p>
        </w:tc>
        <w:tc>
          <w:tcPr>
            <w:tcW w:w="715" w:type="pct"/>
            <w:shd w:val="clear" w:color="auto" w:fill="FFFFFF"/>
            <w:vAlign w:val="center"/>
          </w:tcPr>
          <w:p w:rsidR="00CD60D0" w:rsidRPr="00CD60D0" w:rsidRDefault="00CD60D0" w:rsidP="0069566F">
            <w:pPr>
              <w:jc w:val="center"/>
              <w:rPr>
                <w:sz w:val="22"/>
                <w:szCs w:val="22"/>
              </w:rPr>
            </w:pPr>
            <w:r w:rsidRPr="00CD60D0">
              <w:rPr>
                <w:sz w:val="22"/>
                <w:szCs w:val="22"/>
              </w:rPr>
              <w:t>Час/день</w:t>
            </w:r>
          </w:p>
        </w:tc>
        <w:tc>
          <w:tcPr>
            <w:tcW w:w="507" w:type="pct"/>
            <w:shd w:val="clear" w:color="auto" w:fill="FFFFFF"/>
            <w:vAlign w:val="center"/>
          </w:tcPr>
          <w:p w:rsidR="00CD60D0" w:rsidRPr="00CD60D0" w:rsidRDefault="00CD60D0" w:rsidP="0069566F">
            <w:pPr>
              <w:jc w:val="center"/>
              <w:rPr>
                <w:color w:val="000000"/>
                <w:sz w:val="22"/>
                <w:szCs w:val="22"/>
              </w:rPr>
            </w:pPr>
            <w:r w:rsidRPr="00CD60D0">
              <w:rPr>
                <w:color w:val="000000"/>
                <w:sz w:val="22"/>
                <w:szCs w:val="22"/>
              </w:rPr>
              <w:t>8</w:t>
            </w:r>
          </w:p>
        </w:tc>
        <w:tc>
          <w:tcPr>
            <w:tcW w:w="519" w:type="pct"/>
            <w:shd w:val="clear" w:color="auto" w:fill="FFFFFF"/>
            <w:vAlign w:val="center"/>
          </w:tcPr>
          <w:p w:rsidR="00CD60D0" w:rsidRPr="00CD60D0" w:rsidRDefault="00CD60D0" w:rsidP="0069566F">
            <w:pPr>
              <w:jc w:val="center"/>
              <w:rPr>
                <w:color w:val="000000"/>
                <w:sz w:val="22"/>
                <w:szCs w:val="22"/>
              </w:rPr>
            </w:pPr>
            <w:r w:rsidRPr="00CD60D0">
              <w:rPr>
                <w:color w:val="000000"/>
                <w:sz w:val="22"/>
                <w:szCs w:val="22"/>
              </w:rPr>
              <w:t>8</w:t>
            </w:r>
          </w:p>
        </w:tc>
        <w:tc>
          <w:tcPr>
            <w:tcW w:w="1759" w:type="pct"/>
            <w:vMerge w:val="restart"/>
            <w:shd w:val="clear" w:color="auto" w:fill="FFFFFF"/>
            <w:vAlign w:val="center"/>
          </w:tcPr>
          <w:p w:rsidR="00CD60D0" w:rsidRPr="00CD60D0" w:rsidRDefault="00CD60D0" w:rsidP="00CD60D0">
            <w:pPr>
              <w:jc w:val="center"/>
              <w:rPr>
                <w:color w:val="000000"/>
                <w:sz w:val="22"/>
                <w:szCs w:val="22"/>
              </w:rPr>
            </w:pPr>
            <w:r>
              <w:rPr>
                <w:sz w:val="22"/>
                <w:szCs w:val="22"/>
              </w:rPr>
              <w:t>Планируется сохранить высокий уровень соответствия нормативным требованиям</w:t>
            </w:r>
          </w:p>
        </w:tc>
      </w:tr>
      <w:tr w:rsidR="00CD60D0" w:rsidRPr="00CD60D0" w:rsidTr="00CD60D0">
        <w:trPr>
          <w:trHeight w:val="628"/>
        </w:trPr>
        <w:tc>
          <w:tcPr>
            <w:tcW w:w="301" w:type="pct"/>
            <w:shd w:val="clear" w:color="auto" w:fill="FFFFFF"/>
            <w:vAlign w:val="center"/>
          </w:tcPr>
          <w:p w:rsidR="00CD60D0" w:rsidRPr="00CD60D0" w:rsidRDefault="00CD60D0" w:rsidP="0069566F">
            <w:pPr>
              <w:jc w:val="center"/>
              <w:rPr>
                <w:sz w:val="22"/>
                <w:szCs w:val="22"/>
              </w:rPr>
            </w:pPr>
            <w:r w:rsidRPr="00CD60D0">
              <w:rPr>
                <w:sz w:val="22"/>
                <w:szCs w:val="22"/>
              </w:rPr>
              <w:t>1.2.</w:t>
            </w:r>
          </w:p>
        </w:tc>
        <w:tc>
          <w:tcPr>
            <w:tcW w:w="1199" w:type="pct"/>
            <w:shd w:val="clear" w:color="auto" w:fill="FFFFFF"/>
            <w:vAlign w:val="center"/>
          </w:tcPr>
          <w:p w:rsidR="00CD60D0" w:rsidRPr="00CD60D0" w:rsidRDefault="00CD60D0" w:rsidP="00CD60D0">
            <w:pPr>
              <w:jc w:val="center"/>
              <w:rPr>
                <w:sz w:val="22"/>
                <w:szCs w:val="22"/>
              </w:rPr>
            </w:pPr>
            <w:r w:rsidRPr="00CD60D0">
              <w:rPr>
                <w:sz w:val="22"/>
                <w:szCs w:val="22"/>
              </w:rPr>
              <w:t>Соответствие качества газоснабжения установленным требованиям</w:t>
            </w:r>
          </w:p>
        </w:tc>
        <w:tc>
          <w:tcPr>
            <w:tcW w:w="715" w:type="pct"/>
            <w:shd w:val="clear" w:color="auto" w:fill="FFFFFF"/>
            <w:vAlign w:val="center"/>
          </w:tcPr>
          <w:p w:rsidR="00CD60D0" w:rsidRPr="00CD60D0" w:rsidRDefault="00CD60D0" w:rsidP="0069566F">
            <w:pPr>
              <w:jc w:val="center"/>
              <w:rPr>
                <w:sz w:val="22"/>
                <w:szCs w:val="22"/>
              </w:rPr>
            </w:pPr>
            <w:r w:rsidRPr="00CD60D0">
              <w:rPr>
                <w:sz w:val="22"/>
                <w:szCs w:val="22"/>
              </w:rPr>
              <w:t>%</w:t>
            </w:r>
          </w:p>
        </w:tc>
        <w:tc>
          <w:tcPr>
            <w:tcW w:w="507" w:type="pct"/>
            <w:shd w:val="clear" w:color="auto" w:fill="FFFFFF"/>
            <w:vAlign w:val="center"/>
          </w:tcPr>
          <w:p w:rsidR="00CD60D0" w:rsidRPr="00CD60D0" w:rsidRDefault="00CD60D0" w:rsidP="0069566F">
            <w:pPr>
              <w:jc w:val="center"/>
              <w:rPr>
                <w:color w:val="000000"/>
                <w:sz w:val="22"/>
                <w:szCs w:val="22"/>
              </w:rPr>
            </w:pPr>
            <w:r>
              <w:rPr>
                <w:color w:val="000000"/>
                <w:sz w:val="22"/>
                <w:szCs w:val="22"/>
              </w:rPr>
              <w:t>10</w:t>
            </w:r>
            <w:r w:rsidRPr="00CD60D0">
              <w:rPr>
                <w:color w:val="000000"/>
                <w:sz w:val="22"/>
                <w:szCs w:val="22"/>
              </w:rPr>
              <w:t>0</w:t>
            </w:r>
          </w:p>
        </w:tc>
        <w:tc>
          <w:tcPr>
            <w:tcW w:w="519" w:type="pct"/>
            <w:shd w:val="clear" w:color="auto" w:fill="FFFFFF"/>
            <w:vAlign w:val="center"/>
          </w:tcPr>
          <w:p w:rsidR="00CD60D0" w:rsidRPr="00CD60D0" w:rsidRDefault="00CD60D0" w:rsidP="0069566F">
            <w:pPr>
              <w:jc w:val="center"/>
              <w:rPr>
                <w:color w:val="000000"/>
                <w:sz w:val="22"/>
                <w:szCs w:val="22"/>
              </w:rPr>
            </w:pPr>
            <w:r w:rsidRPr="00CD60D0">
              <w:rPr>
                <w:color w:val="000000"/>
                <w:sz w:val="22"/>
                <w:szCs w:val="22"/>
              </w:rPr>
              <w:t>100</w:t>
            </w:r>
          </w:p>
        </w:tc>
        <w:tc>
          <w:tcPr>
            <w:tcW w:w="1759" w:type="pct"/>
            <w:vMerge/>
            <w:shd w:val="clear" w:color="auto" w:fill="FFFFFF"/>
            <w:vAlign w:val="center"/>
          </w:tcPr>
          <w:p w:rsidR="00CD60D0" w:rsidRPr="00CD60D0" w:rsidRDefault="00CD60D0" w:rsidP="0069566F">
            <w:pPr>
              <w:jc w:val="center"/>
              <w:rPr>
                <w:color w:val="000000"/>
                <w:sz w:val="22"/>
                <w:szCs w:val="22"/>
              </w:rPr>
            </w:pPr>
          </w:p>
        </w:tc>
      </w:tr>
      <w:tr w:rsidR="00CD60D0" w:rsidRPr="00CD60D0" w:rsidTr="0069566F">
        <w:trPr>
          <w:trHeight w:val="20"/>
        </w:trPr>
        <w:tc>
          <w:tcPr>
            <w:tcW w:w="301" w:type="pct"/>
            <w:shd w:val="clear" w:color="auto" w:fill="FFFFFF"/>
            <w:vAlign w:val="center"/>
          </w:tcPr>
          <w:p w:rsidR="00CD60D0" w:rsidRPr="00CD60D0" w:rsidRDefault="00CD60D0" w:rsidP="0069566F">
            <w:pPr>
              <w:jc w:val="center"/>
              <w:rPr>
                <w:b/>
                <w:sz w:val="22"/>
                <w:szCs w:val="22"/>
              </w:rPr>
            </w:pPr>
            <w:r w:rsidRPr="00CD60D0">
              <w:rPr>
                <w:b/>
                <w:sz w:val="22"/>
                <w:szCs w:val="22"/>
              </w:rPr>
              <w:t>2</w:t>
            </w:r>
          </w:p>
        </w:tc>
        <w:tc>
          <w:tcPr>
            <w:tcW w:w="4699" w:type="pct"/>
            <w:gridSpan w:val="5"/>
            <w:shd w:val="clear" w:color="auto" w:fill="FFFFFF"/>
            <w:vAlign w:val="center"/>
          </w:tcPr>
          <w:p w:rsidR="00CD60D0" w:rsidRPr="00CD60D0" w:rsidRDefault="00CD60D0" w:rsidP="00CD60D0">
            <w:pPr>
              <w:ind w:left="-151" w:right="-174"/>
              <w:jc w:val="center"/>
              <w:rPr>
                <w:b/>
                <w:sz w:val="22"/>
                <w:szCs w:val="22"/>
              </w:rPr>
            </w:pPr>
            <w:r w:rsidRPr="00CD60D0">
              <w:rPr>
                <w:b/>
                <w:sz w:val="22"/>
                <w:szCs w:val="22"/>
              </w:rPr>
              <w:t xml:space="preserve">Показатели спроса на услуги по </w:t>
            </w:r>
            <w:r>
              <w:rPr>
                <w:b/>
                <w:sz w:val="22"/>
                <w:szCs w:val="22"/>
              </w:rPr>
              <w:t>газоснабжению</w:t>
            </w:r>
          </w:p>
        </w:tc>
      </w:tr>
      <w:tr w:rsidR="00CD60D0" w:rsidRPr="00CD60D0" w:rsidTr="0069566F">
        <w:trPr>
          <w:trHeight w:val="20"/>
        </w:trPr>
        <w:tc>
          <w:tcPr>
            <w:tcW w:w="301" w:type="pct"/>
            <w:shd w:val="clear" w:color="auto" w:fill="FFFFFF"/>
            <w:vAlign w:val="center"/>
          </w:tcPr>
          <w:p w:rsidR="00CD60D0" w:rsidRPr="00CD60D0" w:rsidRDefault="00CD60D0" w:rsidP="0069566F">
            <w:pPr>
              <w:jc w:val="center"/>
              <w:rPr>
                <w:sz w:val="22"/>
                <w:szCs w:val="22"/>
              </w:rPr>
            </w:pPr>
            <w:r w:rsidRPr="00CD60D0">
              <w:rPr>
                <w:sz w:val="22"/>
                <w:szCs w:val="22"/>
              </w:rPr>
              <w:t>2.1.</w:t>
            </w:r>
          </w:p>
        </w:tc>
        <w:tc>
          <w:tcPr>
            <w:tcW w:w="1199" w:type="pct"/>
            <w:shd w:val="clear" w:color="auto" w:fill="FFFFFF"/>
            <w:vAlign w:val="center"/>
          </w:tcPr>
          <w:p w:rsidR="00CD60D0" w:rsidRPr="00CD60D0" w:rsidRDefault="00CD60D0" w:rsidP="00CD60D0">
            <w:pPr>
              <w:jc w:val="center"/>
              <w:rPr>
                <w:sz w:val="22"/>
                <w:szCs w:val="22"/>
              </w:rPr>
            </w:pPr>
            <w:r w:rsidRPr="00CD60D0">
              <w:rPr>
                <w:sz w:val="22"/>
                <w:szCs w:val="22"/>
              </w:rPr>
              <w:t>Объем реализации услуг по газоснабжению</w:t>
            </w:r>
          </w:p>
        </w:tc>
        <w:tc>
          <w:tcPr>
            <w:tcW w:w="715" w:type="pct"/>
            <w:shd w:val="clear" w:color="auto" w:fill="FFFFFF"/>
            <w:vAlign w:val="center"/>
          </w:tcPr>
          <w:p w:rsidR="00CD60D0" w:rsidRPr="00CD60D0" w:rsidRDefault="00CD60D0" w:rsidP="0069566F">
            <w:pPr>
              <w:jc w:val="center"/>
              <w:rPr>
                <w:sz w:val="22"/>
                <w:szCs w:val="22"/>
              </w:rPr>
            </w:pPr>
            <w:r w:rsidRPr="00CD60D0">
              <w:rPr>
                <w:sz w:val="22"/>
                <w:szCs w:val="22"/>
              </w:rPr>
              <w:t>Тыс. м</w:t>
            </w:r>
            <w:r w:rsidRPr="00CD60D0">
              <w:rPr>
                <w:sz w:val="22"/>
                <w:szCs w:val="22"/>
                <w:vertAlign w:val="superscript"/>
              </w:rPr>
              <w:t>3</w:t>
            </w:r>
          </w:p>
        </w:tc>
        <w:tc>
          <w:tcPr>
            <w:tcW w:w="507" w:type="pct"/>
            <w:shd w:val="clear" w:color="auto" w:fill="FFFFFF"/>
            <w:vAlign w:val="center"/>
          </w:tcPr>
          <w:p w:rsidR="00CD60D0" w:rsidRPr="00CD60D0" w:rsidRDefault="00CD60D0" w:rsidP="0069566F">
            <w:pPr>
              <w:jc w:val="center"/>
              <w:rPr>
                <w:sz w:val="22"/>
                <w:szCs w:val="22"/>
              </w:rPr>
            </w:pPr>
            <w:r w:rsidRPr="00CD60D0">
              <w:rPr>
                <w:color w:val="000000"/>
                <w:sz w:val="22"/>
                <w:szCs w:val="22"/>
              </w:rPr>
              <w:t>9726</w:t>
            </w:r>
          </w:p>
        </w:tc>
        <w:tc>
          <w:tcPr>
            <w:tcW w:w="519" w:type="pct"/>
            <w:shd w:val="clear" w:color="auto" w:fill="FFFFFF"/>
            <w:vAlign w:val="center"/>
          </w:tcPr>
          <w:p w:rsidR="00CD60D0" w:rsidRPr="00CD60D0" w:rsidRDefault="00CD60D0" w:rsidP="0069566F">
            <w:pPr>
              <w:jc w:val="center"/>
              <w:rPr>
                <w:sz w:val="22"/>
                <w:szCs w:val="22"/>
              </w:rPr>
            </w:pPr>
            <w:r w:rsidRPr="00CD60D0">
              <w:rPr>
                <w:color w:val="000000"/>
                <w:sz w:val="22"/>
                <w:szCs w:val="22"/>
              </w:rPr>
              <w:t>11997</w:t>
            </w:r>
          </w:p>
        </w:tc>
        <w:tc>
          <w:tcPr>
            <w:tcW w:w="1759" w:type="pct"/>
            <w:shd w:val="clear" w:color="auto" w:fill="FFFFFF"/>
          </w:tcPr>
          <w:p w:rsidR="00CD60D0" w:rsidRPr="00CD60D0" w:rsidRDefault="00CD60D0" w:rsidP="00CD60D0">
            <w:pPr>
              <w:jc w:val="center"/>
              <w:rPr>
                <w:sz w:val="22"/>
                <w:szCs w:val="22"/>
              </w:rPr>
            </w:pPr>
            <w:r w:rsidRPr="00CD60D0">
              <w:rPr>
                <w:sz w:val="22"/>
                <w:szCs w:val="22"/>
              </w:rPr>
              <w:t xml:space="preserve">Объем реализации </w:t>
            </w:r>
            <w:r>
              <w:rPr>
                <w:sz w:val="22"/>
                <w:szCs w:val="22"/>
              </w:rPr>
              <w:t>услуг по газоснабжению увеличится</w:t>
            </w:r>
            <w:r w:rsidRPr="00CD60D0">
              <w:rPr>
                <w:sz w:val="22"/>
                <w:szCs w:val="22"/>
              </w:rPr>
              <w:t xml:space="preserve"> с ростом численности населения</w:t>
            </w:r>
            <w:r>
              <w:rPr>
                <w:sz w:val="22"/>
                <w:szCs w:val="22"/>
              </w:rPr>
              <w:t xml:space="preserve"> и развитием системы газоснабжения</w:t>
            </w:r>
          </w:p>
        </w:tc>
      </w:tr>
    </w:tbl>
    <w:p w:rsidR="00CD60D0" w:rsidRDefault="00CD60D0">
      <w:pPr>
        <w:rPr>
          <w:b/>
          <w:bCs/>
          <w:sz w:val="28"/>
        </w:rPr>
      </w:pPr>
    </w:p>
    <w:p w:rsidR="00CD60D0" w:rsidRDefault="00CD60D0">
      <w:pPr>
        <w:rPr>
          <w:b/>
          <w:bCs/>
          <w:sz w:val="28"/>
        </w:rPr>
      </w:pPr>
      <w:r>
        <w:rPr>
          <w:b/>
          <w:bCs/>
          <w:sz w:val="28"/>
        </w:rPr>
        <w:br w:type="page"/>
      </w:r>
    </w:p>
    <w:p w:rsidR="00D46EA1" w:rsidRDefault="00D46EA1" w:rsidP="001E10B1">
      <w:pPr>
        <w:pStyle w:val="AAA"/>
        <w:numPr>
          <w:ilvl w:val="0"/>
          <w:numId w:val="9"/>
        </w:numPr>
        <w:tabs>
          <w:tab w:val="left" w:pos="540"/>
          <w:tab w:val="left" w:pos="9355"/>
        </w:tabs>
        <w:ind w:right="-6"/>
        <w:rPr>
          <w:b/>
          <w:bCs/>
          <w:sz w:val="28"/>
          <w:szCs w:val="24"/>
        </w:rPr>
      </w:pPr>
      <w:r>
        <w:rPr>
          <w:b/>
          <w:bCs/>
          <w:sz w:val="28"/>
          <w:szCs w:val="24"/>
        </w:rPr>
        <w:lastRenderedPageBreak/>
        <w:t>Перечень инвестиционных проектов</w:t>
      </w:r>
    </w:p>
    <w:p w:rsidR="001E10B1" w:rsidRPr="001E10B1" w:rsidRDefault="001E10B1" w:rsidP="001E10B1">
      <w:pPr>
        <w:pStyle w:val="af9"/>
        <w:numPr>
          <w:ilvl w:val="0"/>
          <w:numId w:val="3"/>
        </w:numPr>
        <w:tabs>
          <w:tab w:val="left" w:pos="540"/>
          <w:tab w:val="left" w:pos="9355"/>
        </w:tabs>
        <w:spacing w:after="120"/>
        <w:ind w:right="-6"/>
        <w:jc w:val="both"/>
        <w:rPr>
          <w:b/>
          <w:vanish/>
          <w:sz w:val="24"/>
          <w:szCs w:val="16"/>
        </w:rPr>
      </w:pPr>
      <w:bookmarkStart w:id="128" w:name="_Toc367707980"/>
      <w:bookmarkStart w:id="129" w:name="_Toc366136283"/>
      <w:bookmarkEnd w:id="128"/>
    </w:p>
    <w:p w:rsidR="001E10B1" w:rsidRPr="001E10B1" w:rsidRDefault="001E10B1" w:rsidP="001E10B1">
      <w:pPr>
        <w:pStyle w:val="af9"/>
        <w:numPr>
          <w:ilvl w:val="0"/>
          <w:numId w:val="3"/>
        </w:numPr>
        <w:tabs>
          <w:tab w:val="left" w:pos="540"/>
          <w:tab w:val="left" w:pos="9355"/>
        </w:tabs>
        <w:spacing w:after="120"/>
        <w:ind w:right="-6"/>
        <w:jc w:val="both"/>
        <w:rPr>
          <w:b/>
          <w:vanish/>
          <w:sz w:val="24"/>
          <w:szCs w:val="16"/>
        </w:rPr>
      </w:pPr>
      <w:bookmarkStart w:id="130" w:name="_Toc367707981"/>
      <w:bookmarkEnd w:id="130"/>
    </w:p>
    <w:p w:rsidR="001E10B1" w:rsidRPr="001E10B1" w:rsidRDefault="001E10B1" w:rsidP="001E10B1">
      <w:pPr>
        <w:pStyle w:val="af9"/>
        <w:numPr>
          <w:ilvl w:val="0"/>
          <w:numId w:val="3"/>
        </w:numPr>
        <w:tabs>
          <w:tab w:val="left" w:pos="540"/>
          <w:tab w:val="left" w:pos="9355"/>
        </w:tabs>
        <w:spacing w:after="120"/>
        <w:ind w:right="-6"/>
        <w:jc w:val="both"/>
        <w:rPr>
          <w:b/>
          <w:vanish/>
          <w:sz w:val="24"/>
          <w:szCs w:val="16"/>
        </w:rPr>
      </w:pPr>
      <w:bookmarkStart w:id="131" w:name="_Toc367707982"/>
      <w:bookmarkEnd w:id="131"/>
    </w:p>
    <w:p w:rsidR="001E10B1" w:rsidRPr="001E10B1" w:rsidRDefault="001E10B1" w:rsidP="001E10B1">
      <w:pPr>
        <w:pStyle w:val="af9"/>
        <w:numPr>
          <w:ilvl w:val="0"/>
          <w:numId w:val="3"/>
        </w:numPr>
        <w:tabs>
          <w:tab w:val="left" w:pos="540"/>
          <w:tab w:val="left" w:pos="9355"/>
        </w:tabs>
        <w:spacing w:after="120"/>
        <w:ind w:right="-6"/>
        <w:jc w:val="both"/>
        <w:rPr>
          <w:b/>
          <w:vanish/>
          <w:sz w:val="24"/>
          <w:szCs w:val="16"/>
        </w:rPr>
      </w:pPr>
      <w:bookmarkStart w:id="132" w:name="_Toc367707983"/>
      <w:bookmarkEnd w:id="132"/>
    </w:p>
    <w:p w:rsidR="001E10B1" w:rsidRPr="001E10B1" w:rsidRDefault="001E10B1" w:rsidP="001E10B1">
      <w:pPr>
        <w:pStyle w:val="af9"/>
        <w:numPr>
          <w:ilvl w:val="0"/>
          <w:numId w:val="3"/>
        </w:numPr>
        <w:tabs>
          <w:tab w:val="left" w:pos="540"/>
          <w:tab w:val="left" w:pos="9355"/>
        </w:tabs>
        <w:spacing w:after="120"/>
        <w:ind w:right="-6"/>
        <w:jc w:val="both"/>
        <w:rPr>
          <w:b/>
          <w:vanish/>
          <w:sz w:val="24"/>
          <w:szCs w:val="16"/>
        </w:rPr>
      </w:pPr>
      <w:bookmarkStart w:id="133" w:name="_Toc367707984"/>
      <w:bookmarkEnd w:id="133"/>
    </w:p>
    <w:p w:rsidR="00D366A1" w:rsidRDefault="00D366A1" w:rsidP="001E10B1">
      <w:pPr>
        <w:pStyle w:val="AAA"/>
        <w:numPr>
          <w:ilvl w:val="1"/>
          <w:numId w:val="3"/>
        </w:numPr>
        <w:tabs>
          <w:tab w:val="left" w:pos="540"/>
          <w:tab w:val="left" w:pos="9355"/>
        </w:tabs>
        <w:ind w:left="1000" w:right="-6"/>
        <w:rPr>
          <w:b/>
        </w:rPr>
      </w:pPr>
      <w:r>
        <w:rPr>
          <w:b/>
        </w:rPr>
        <w:t>Перечень инвестиционных проектов</w:t>
      </w:r>
      <w:r w:rsidRPr="0029681E">
        <w:rPr>
          <w:b/>
        </w:rPr>
        <w:t xml:space="preserve"> в системе теплоснабжения</w:t>
      </w:r>
      <w:bookmarkEnd w:id="129"/>
    </w:p>
    <w:p w:rsidR="00D366A1" w:rsidRDefault="00D366A1" w:rsidP="001E10B1">
      <w:pPr>
        <w:pStyle w:val="AAA"/>
        <w:tabs>
          <w:tab w:val="left" w:pos="540"/>
        </w:tabs>
        <w:spacing w:before="120" w:line="276" w:lineRule="auto"/>
        <w:rPr>
          <w:b/>
        </w:rPr>
      </w:pPr>
      <w:r w:rsidRPr="00A4062E">
        <w:t xml:space="preserve">Перечень </w:t>
      </w:r>
      <w:r w:rsidRPr="00D366A1">
        <w:t>инвестиционных проектов</w:t>
      </w:r>
      <w:r w:rsidRPr="00A4062E">
        <w:t xml:space="preserve"> в системе теп</w:t>
      </w:r>
      <w:r w:rsidR="001E10B1">
        <w:t>лоснабжения приведен в таблице 6</w:t>
      </w:r>
      <w:r w:rsidRPr="00A4062E">
        <w:t>.1.1.</w:t>
      </w:r>
    </w:p>
    <w:p w:rsidR="00D366A1" w:rsidRPr="00A4062E" w:rsidRDefault="00D366A1" w:rsidP="001E10B1">
      <w:pPr>
        <w:pStyle w:val="AAA"/>
        <w:numPr>
          <w:ilvl w:val="1"/>
          <w:numId w:val="3"/>
        </w:numPr>
        <w:tabs>
          <w:tab w:val="left" w:pos="540"/>
          <w:tab w:val="left" w:pos="9355"/>
        </w:tabs>
        <w:ind w:left="1000" w:right="-6"/>
        <w:rPr>
          <w:b/>
          <w:bCs/>
          <w:caps/>
          <w:szCs w:val="24"/>
        </w:rPr>
      </w:pPr>
      <w:bookmarkStart w:id="134" w:name="_Toc366136284"/>
      <w:r>
        <w:rPr>
          <w:b/>
        </w:rPr>
        <w:t>Перечень инвестиционных проектов в системе водоснабжения</w:t>
      </w:r>
      <w:bookmarkEnd w:id="134"/>
    </w:p>
    <w:p w:rsidR="00D366A1" w:rsidRPr="00A4062E" w:rsidRDefault="00D366A1" w:rsidP="001E10B1">
      <w:pPr>
        <w:pStyle w:val="AAA"/>
        <w:tabs>
          <w:tab w:val="left" w:pos="540"/>
        </w:tabs>
        <w:spacing w:before="120" w:line="276" w:lineRule="auto"/>
      </w:pPr>
      <w:r w:rsidRPr="00A4062E">
        <w:t xml:space="preserve">Перечень </w:t>
      </w:r>
      <w:r w:rsidRPr="00D366A1">
        <w:t>инвестиционных проектов</w:t>
      </w:r>
      <w:r w:rsidRPr="00A4062E">
        <w:t xml:space="preserve"> в системе </w:t>
      </w:r>
      <w:r>
        <w:t>водо</w:t>
      </w:r>
      <w:r w:rsidRPr="00A4062E">
        <w:t>снабжения</w:t>
      </w:r>
      <w:r w:rsidR="001E10B1">
        <w:t xml:space="preserve"> приведен в таблице 6</w:t>
      </w:r>
      <w:r>
        <w:t>.2</w:t>
      </w:r>
      <w:r w:rsidRPr="00A4062E">
        <w:t>.1.</w:t>
      </w:r>
    </w:p>
    <w:p w:rsidR="00D366A1" w:rsidRPr="00A4062E" w:rsidRDefault="00D366A1" w:rsidP="001E10B1">
      <w:pPr>
        <w:pStyle w:val="AAA"/>
        <w:numPr>
          <w:ilvl w:val="1"/>
          <w:numId w:val="3"/>
        </w:numPr>
        <w:tabs>
          <w:tab w:val="left" w:pos="540"/>
          <w:tab w:val="left" w:pos="9355"/>
        </w:tabs>
        <w:ind w:left="1000" w:right="-6"/>
        <w:rPr>
          <w:b/>
          <w:bCs/>
          <w:caps/>
          <w:szCs w:val="24"/>
        </w:rPr>
      </w:pPr>
      <w:bookmarkStart w:id="135" w:name="_Toc366136285"/>
      <w:r>
        <w:rPr>
          <w:b/>
        </w:rPr>
        <w:t>Перечень инвестиционных проектов в системе водоотведения</w:t>
      </w:r>
      <w:bookmarkEnd w:id="135"/>
    </w:p>
    <w:p w:rsidR="00D366A1" w:rsidRPr="00A4062E" w:rsidRDefault="00D366A1" w:rsidP="001E10B1">
      <w:pPr>
        <w:pStyle w:val="AAA"/>
        <w:tabs>
          <w:tab w:val="left" w:pos="540"/>
        </w:tabs>
        <w:spacing w:before="120" w:line="276" w:lineRule="auto"/>
      </w:pPr>
      <w:r w:rsidRPr="00A4062E">
        <w:t xml:space="preserve">Перечень </w:t>
      </w:r>
      <w:r w:rsidRPr="00D366A1">
        <w:t>инвестиционных проектов</w:t>
      </w:r>
      <w:r w:rsidRPr="00A4062E">
        <w:t xml:space="preserve"> в системе </w:t>
      </w:r>
      <w:r>
        <w:t>водоотведе</w:t>
      </w:r>
      <w:r w:rsidRPr="00A4062E">
        <w:t>ния</w:t>
      </w:r>
      <w:r w:rsidR="001E10B1">
        <w:t xml:space="preserve"> приведен в таблице 6</w:t>
      </w:r>
      <w:r>
        <w:t>.3</w:t>
      </w:r>
      <w:r w:rsidRPr="00A4062E">
        <w:t>.1.</w:t>
      </w:r>
    </w:p>
    <w:p w:rsidR="00D366A1" w:rsidRPr="00A4062E" w:rsidRDefault="00D366A1" w:rsidP="001E10B1">
      <w:pPr>
        <w:pStyle w:val="AAA"/>
        <w:numPr>
          <w:ilvl w:val="1"/>
          <w:numId w:val="3"/>
        </w:numPr>
        <w:tabs>
          <w:tab w:val="left" w:pos="540"/>
          <w:tab w:val="left" w:pos="9355"/>
        </w:tabs>
        <w:ind w:left="1000" w:right="-6"/>
        <w:rPr>
          <w:b/>
          <w:bCs/>
          <w:caps/>
          <w:szCs w:val="24"/>
        </w:rPr>
      </w:pPr>
      <w:bookmarkStart w:id="136" w:name="_Toc366136286"/>
      <w:r>
        <w:rPr>
          <w:b/>
        </w:rPr>
        <w:t>Перечень инвестиционных проектов в системе электроснабжения</w:t>
      </w:r>
      <w:bookmarkEnd w:id="136"/>
    </w:p>
    <w:p w:rsidR="00D366A1" w:rsidRPr="00A4062E" w:rsidRDefault="00D366A1" w:rsidP="001E10B1">
      <w:pPr>
        <w:pStyle w:val="AAA"/>
        <w:tabs>
          <w:tab w:val="left" w:pos="540"/>
        </w:tabs>
        <w:spacing w:before="120" w:line="276" w:lineRule="auto"/>
      </w:pPr>
      <w:r w:rsidRPr="00A4062E">
        <w:t xml:space="preserve">Перечень </w:t>
      </w:r>
      <w:r w:rsidRPr="00D366A1">
        <w:t>инвестиционных проектов</w:t>
      </w:r>
      <w:r w:rsidRPr="00A4062E">
        <w:t xml:space="preserve"> в системе </w:t>
      </w:r>
      <w:r>
        <w:t>электро</w:t>
      </w:r>
      <w:r w:rsidRPr="00A4062E">
        <w:t>снабжения</w:t>
      </w:r>
      <w:r w:rsidR="001E10B1">
        <w:t xml:space="preserve"> приведен в таблице 6</w:t>
      </w:r>
      <w:r>
        <w:t>.4</w:t>
      </w:r>
      <w:r w:rsidRPr="00A4062E">
        <w:t>.1.</w:t>
      </w:r>
    </w:p>
    <w:p w:rsidR="00D366A1" w:rsidRPr="00A4062E" w:rsidRDefault="00D366A1" w:rsidP="001E10B1">
      <w:pPr>
        <w:pStyle w:val="AAA"/>
        <w:numPr>
          <w:ilvl w:val="1"/>
          <w:numId w:val="3"/>
        </w:numPr>
        <w:tabs>
          <w:tab w:val="left" w:pos="540"/>
          <w:tab w:val="left" w:pos="9355"/>
        </w:tabs>
        <w:ind w:left="1000" w:right="-6"/>
        <w:rPr>
          <w:b/>
          <w:bCs/>
          <w:caps/>
          <w:szCs w:val="24"/>
        </w:rPr>
      </w:pPr>
      <w:bookmarkStart w:id="137" w:name="_Toc366136287"/>
      <w:r>
        <w:rPr>
          <w:b/>
        </w:rPr>
        <w:t>Перечень инвестиционных проектов в системе утилизации ТБО</w:t>
      </w:r>
      <w:bookmarkEnd w:id="137"/>
    </w:p>
    <w:p w:rsidR="00D366A1" w:rsidRPr="00A4062E" w:rsidRDefault="00D366A1" w:rsidP="001E10B1">
      <w:pPr>
        <w:pStyle w:val="AAA"/>
        <w:tabs>
          <w:tab w:val="left" w:pos="540"/>
        </w:tabs>
        <w:spacing w:before="120" w:line="276" w:lineRule="auto"/>
      </w:pPr>
      <w:r w:rsidRPr="00A4062E">
        <w:t xml:space="preserve">Перечень </w:t>
      </w:r>
      <w:r w:rsidRPr="00D366A1">
        <w:t>инвестиционных проектов</w:t>
      </w:r>
      <w:r w:rsidRPr="00A4062E">
        <w:t xml:space="preserve"> в системе </w:t>
      </w:r>
      <w:r>
        <w:t>ути</w:t>
      </w:r>
      <w:r w:rsidR="001E10B1">
        <w:t>лизации ТБО приведен в таблице 6</w:t>
      </w:r>
      <w:r>
        <w:t>.5</w:t>
      </w:r>
      <w:r w:rsidRPr="00A4062E">
        <w:t>.1.</w:t>
      </w:r>
    </w:p>
    <w:p w:rsidR="00960A90" w:rsidRPr="00A4062E" w:rsidRDefault="00960A90" w:rsidP="00960A90">
      <w:pPr>
        <w:pStyle w:val="AAA"/>
        <w:numPr>
          <w:ilvl w:val="1"/>
          <w:numId w:val="3"/>
        </w:numPr>
        <w:tabs>
          <w:tab w:val="left" w:pos="540"/>
          <w:tab w:val="left" w:pos="9355"/>
        </w:tabs>
        <w:ind w:right="-6"/>
        <w:rPr>
          <w:b/>
          <w:bCs/>
          <w:caps/>
          <w:szCs w:val="24"/>
        </w:rPr>
      </w:pPr>
      <w:r>
        <w:rPr>
          <w:b/>
        </w:rPr>
        <w:t>Перечень инвестиционных проектов в системе газоснабжения</w:t>
      </w:r>
    </w:p>
    <w:p w:rsidR="00960A90" w:rsidRPr="00A4062E" w:rsidRDefault="00960A90" w:rsidP="00960A90">
      <w:pPr>
        <w:pStyle w:val="AAA"/>
        <w:tabs>
          <w:tab w:val="left" w:pos="540"/>
        </w:tabs>
        <w:spacing w:before="120" w:line="276" w:lineRule="auto"/>
      </w:pPr>
      <w:r w:rsidRPr="00A4062E">
        <w:t xml:space="preserve">Перечень </w:t>
      </w:r>
      <w:r w:rsidRPr="00D366A1">
        <w:t>инвестиционных проектов</w:t>
      </w:r>
      <w:r w:rsidRPr="00A4062E">
        <w:t xml:space="preserve"> в системе </w:t>
      </w:r>
      <w:r>
        <w:t>газоснабжения приведен в таблице 6.6</w:t>
      </w:r>
      <w:r w:rsidRPr="00A4062E">
        <w:t>.1.</w:t>
      </w:r>
    </w:p>
    <w:p w:rsidR="00960A90" w:rsidRDefault="00960A90" w:rsidP="001E10B1">
      <w:pPr>
        <w:rPr>
          <w:b/>
          <w:bCs/>
          <w:sz w:val="20"/>
          <w:szCs w:val="20"/>
        </w:rPr>
        <w:sectPr w:rsidR="00960A90" w:rsidSect="006F7846">
          <w:pgSz w:w="11906" w:h="16838"/>
          <w:pgMar w:top="1560" w:right="851" w:bottom="1134" w:left="1701" w:header="709" w:footer="709" w:gutter="0"/>
          <w:cols w:space="708"/>
          <w:docGrid w:linePitch="360"/>
        </w:sectPr>
      </w:pPr>
    </w:p>
    <w:p w:rsidR="00D366A1" w:rsidRDefault="001E10B1" w:rsidP="001E10B1">
      <w:pPr>
        <w:pStyle w:val="AAA"/>
        <w:tabs>
          <w:tab w:val="left" w:pos="540"/>
        </w:tabs>
        <w:spacing w:before="120" w:line="276" w:lineRule="auto"/>
      </w:pPr>
      <w:r>
        <w:lastRenderedPageBreak/>
        <w:t>Таблица 6</w:t>
      </w:r>
      <w:r w:rsidR="00D366A1">
        <w:t>.1.1  Перечень инвестиционных проектов</w:t>
      </w:r>
      <w:r w:rsidR="00D366A1" w:rsidRPr="00A4062E">
        <w:t xml:space="preserve"> в системе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
        <w:gridCol w:w="1707"/>
        <w:gridCol w:w="1221"/>
        <w:gridCol w:w="62"/>
        <w:gridCol w:w="1343"/>
        <w:gridCol w:w="588"/>
        <w:gridCol w:w="588"/>
        <w:gridCol w:w="588"/>
        <w:gridCol w:w="588"/>
        <w:gridCol w:w="622"/>
        <w:gridCol w:w="588"/>
        <w:gridCol w:w="588"/>
        <w:gridCol w:w="588"/>
        <w:gridCol w:w="588"/>
        <w:gridCol w:w="588"/>
        <w:gridCol w:w="588"/>
        <w:gridCol w:w="588"/>
        <w:gridCol w:w="588"/>
        <w:gridCol w:w="588"/>
        <w:gridCol w:w="588"/>
        <w:gridCol w:w="574"/>
      </w:tblGrid>
      <w:tr w:rsidR="00960A90" w:rsidRPr="004C4A78" w:rsidTr="00960A90">
        <w:trPr>
          <w:trHeight w:val="525"/>
          <w:tblHeader/>
        </w:trPr>
        <w:tc>
          <w:tcPr>
            <w:tcW w:w="150" w:type="pct"/>
            <w:shd w:val="clear" w:color="auto" w:fill="auto"/>
            <w:tcMar>
              <w:left w:w="28" w:type="dxa"/>
              <w:right w:w="28" w:type="dxa"/>
            </w:tcMar>
            <w:vAlign w:val="center"/>
            <w:hideMark/>
          </w:tcPr>
          <w:p w:rsidR="00960A90" w:rsidRPr="004C4A78" w:rsidRDefault="00960A90" w:rsidP="00960A90">
            <w:pPr>
              <w:jc w:val="center"/>
              <w:rPr>
                <w:b/>
                <w:bCs/>
                <w:sz w:val="18"/>
                <w:szCs w:val="20"/>
              </w:rPr>
            </w:pPr>
            <w:r w:rsidRPr="004C4A78">
              <w:rPr>
                <w:b/>
                <w:bCs/>
                <w:sz w:val="18"/>
                <w:szCs w:val="20"/>
              </w:rPr>
              <w:t>№ п/п</w:t>
            </w:r>
          </w:p>
        </w:tc>
        <w:tc>
          <w:tcPr>
            <w:tcW w:w="606" w:type="pct"/>
            <w:gridSpan w:val="2"/>
            <w:shd w:val="clear" w:color="auto" w:fill="auto"/>
            <w:tcMar>
              <w:left w:w="28" w:type="dxa"/>
              <w:right w:w="28" w:type="dxa"/>
            </w:tcMar>
            <w:vAlign w:val="center"/>
            <w:hideMark/>
          </w:tcPr>
          <w:p w:rsidR="00960A90" w:rsidRPr="004C4A78" w:rsidRDefault="00960A90" w:rsidP="00960A90">
            <w:pPr>
              <w:jc w:val="center"/>
              <w:rPr>
                <w:b/>
                <w:bCs/>
                <w:sz w:val="18"/>
                <w:szCs w:val="20"/>
              </w:rPr>
            </w:pPr>
            <w:r w:rsidRPr="004C4A78">
              <w:rPr>
                <w:b/>
                <w:bCs/>
                <w:sz w:val="18"/>
                <w:szCs w:val="20"/>
              </w:rPr>
              <w:t>ТЕХНИЧЕСКИЕ МЕРОПРИЯТИЯ</w:t>
            </w:r>
          </w:p>
        </w:tc>
        <w:tc>
          <w:tcPr>
            <w:tcW w:w="430" w:type="pct"/>
            <w:shd w:val="clear" w:color="auto" w:fill="auto"/>
            <w:tcMar>
              <w:left w:w="28" w:type="dxa"/>
              <w:right w:w="28" w:type="dxa"/>
            </w:tcMar>
            <w:vAlign w:val="center"/>
            <w:hideMark/>
          </w:tcPr>
          <w:p w:rsidR="00960A90" w:rsidRPr="004C4A78" w:rsidRDefault="00960A90" w:rsidP="00960A90">
            <w:pPr>
              <w:jc w:val="center"/>
              <w:rPr>
                <w:b/>
                <w:bCs/>
                <w:sz w:val="18"/>
                <w:szCs w:val="20"/>
              </w:rPr>
            </w:pPr>
            <w:r w:rsidRPr="004C4A78">
              <w:rPr>
                <w:b/>
                <w:bCs/>
                <w:sz w:val="18"/>
                <w:szCs w:val="20"/>
              </w:rPr>
              <w:t>Технические параметры</w:t>
            </w:r>
          </w:p>
        </w:tc>
        <w:tc>
          <w:tcPr>
            <w:tcW w:w="495" w:type="pct"/>
            <w:gridSpan w:val="2"/>
            <w:shd w:val="clear" w:color="auto" w:fill="auto"/>
            <w:tcMar>
              <w:left w:w="28" w:type="dxa"/>
              <w:right w:w="28" w:type="dxa"/>
            </w:tcMar>
            <w:vAlign w:val="center"/>
            <w:hideMark/>
          </w:tcPr>
          <w:p w:rsidR="00960A90" w:rsidRPr="004C4A78" w:rsidRDefault="00960A90" w:rsidP="00960A90">
            <w:pPr>
              <w:jc w:val="center"/>
              <w:rPr>
                <w:b/>
                <w:bCs/>
                <w:sz w:val="18"/>
                <w:szCs w:val="20"/>
              </w:rPr>
            </w:pPr>
            <w:r w:rsidRPr="004C4A78">
              <w:rPr>
                <w:b/>
                <w:bCs/>
                <w:sz w:val="18"/>
                <w:szCs w:val="20"/>
              </w:rPr>
              <w:t>ИТОГО КАП. ВЛОЖЕНИЙ, тыс. руб.</w:t>
            </w:r>
          </w:p>
        </w:tc>
        <w:tc>
          <w:tcPr>
            <w:tcW w:w="207" w:type="pct"/>
            <w:shd w:val="clear" w:color="auto" w:fill="auto"/>
            <w:tcMar>
              <w:left w:w="28" w:type="dxa"/>
              <w:right w:w="28" w:type="dxa"/>
            </w:tcMar>
            <w:textDirection w:val="btLr"/>
            <w:vAlign w:val="center"/>
            <w:hideMark/>
          </w:tcPr>
          <w:p w:rsidR="00960A90" w:rsidRPr="004C4A78" w:rsidRDefault="00960A90" w:rsidP="00960A90">
            <w:pPr>
              <w:jc w:val="center"/>
              <w:rPr>
                <w:b/>
                <w:bCs/>
                <w:sz w:val="18"/>
                <w:szCs w:val="20"/>
              </w:rPr>
            </w:pPr>
            <w:r w:rsidRPr="004C4A78">
              <w:rPr>
                <w:b/>
                <w:bCs/>
                <w:sz w:val="18"/>
                <w:szCs w:val="20"/>
              </w:rPr>
              <w:t>2015</w:t>
            </w:r>
          </w:p>
        </w:tc>
        <w:tc>
          <w:tcPr>
            <w:tcW w:w="207" w:type="pct"/>
            <w:shd w:val="clear" w:color="auto" w:fill="auto"/>
            <w:tcMar>
              <w:left w:w="28" w:type="dxa"/>
              <w:right w:w="28" w:type="dxa"/>
            </w:tcMar>
            <w:textDirection w:val="btLr"/>
            <w:vAlign w:val="center"/>
            <w:hideMark/>
          </w:tcPr>
          <w:p w:rsidR="00960A90" w:rsidRPr="004C4A78" w:rsidRDefault="00960A90" w:rsidP="00960A90">
            <w:pPr>
              <w:jc w:val="center"/>
              <w:rPr>
                <w:b/>
                <w:bCs/>
                <w:sz w:val="18"/>
                <w:szCs w:val="20"/>
              </w:rPr>
            </w:pPr>
            <w:r w:rsidRPr="004C4A78">
              <w:rPr>
                <w:b/>
                <w:bCs/>
                <w:sz w:val="18"/>
                <w:szCs w:val="20"/>
              </w:rPr>
              <w:t>2016</w:t>
            </w:r>
          </w:p>
        </w:tc>
        <w:tc>
          <w:tcPr>
            <w:tcW w:w="207" w:type="pct"/>
            <w:shd w:val="clear" w:color="auto" w:fill="auto"/>
            <w:tcMar>
              <w:left w:w="28" w:type="dxa"/>
              <w:right w:w="28" w:type="dxa"/>
            </w:tcMar>
            <w:textDirection w:val="btLr"/>
            <w:vAlign w:val="center"/>
            <w:hideMark/>
          </w:tcPr>
          <w:p w:rsidR="00960A90" w:rsidRPr="004C4A78" w:rsidRDefault="00960A90" w:rsidP="00960A90">
            <w:pPr>
              <w:jc w:val="center"/>
              <w:rPr>
                <w:b/>
                <w:bCs/>
                <w:sz w:val="18"/>
                <w:szCs w:val="20"/>
              </w:rPr>
            </w:pPr>
            <w:r w:rsidRPr="004C4A78">
              <w:rPr>
                <w:b/>
                <w:bCs/>
                <w:sz w:val="18"/>
                <w:szCs w:val="20"/>
              </w:rPr>
              <w:t>2017</w:t>
            </w:r>
          </w:p>
        </w:tc>
        <w:tc>
          <w:tcPr>
            <w:tcW w:w="207" w:type="pct"/>
            <w:shd w:val="clear" w:color="auto" w:fill="auto"/>
            <w:tcMar>
              <w:left w:w="28" w:type="dxa"/>
              <w:right w:w="28" w:type="dxa"/>
            </w:tcMar>
            <w:textDirection w:val="btLr"/>
            <w:vAlign w:val="center"/>
            <w:hideMark/>
          </w:tcPr>
          <w:p w:rsidR="00960A90" w:rsidRPr="004C4A78" w:rsidRDefault="00960A90" w:rsidP="00960A90">
            <w:pPr>
              <w:jc w:val="center"/>
              <w:rPr>
                <w:b/>
                <w:bCs/>
                <w:sz w:val="18"/>
                <w:szCs w:val="20"/>
              </w:rPr>
            </w:pPr>
            <w:r w:rsidRPr="004C4A78">
              <w:rPr>
                <w:b/>
                <w:bCs/>
                <w:sz w:val="18"/>
                <w:szCs w:val="20"/>
              </w:rPr>
              <w:t>2018</w:t>
            </w:r>
          </w:p>
        </w:tc>
        <w:tc>
          <w:tcPr>
            <w:tcW w:w="219" w:type="pct"/>
            <w:shd w:val="clear" w:color="auto" w:fill="auto"/>
            <w:tcMar>
              <w:left w:w="28" w:type="dxa"/>
              <w:right w:w="28" w:type="dxa"/>
            </w:tcMar>
            <w:textDirection w:val="btLr"/>
            <w:vAlign w:val="center"/>
            <w:hideMark/>
          </w:tcPr>
          <w:p w:rsidR="00960A90" w:rsidRPr="004C4A78" w:rsidRDefault="00960A90" w:rsidP="00960A90">
            <w:pPr>
              <w:jc w:val="center"/>
              <w:rPr>
                <w:b/>
                <w:bCs/>
                <w:sz w:val="18"/>
                <w:szCs w:val="20"/>
              </w:rPr>
            </w:pPr>
            <w:r w:rsidRPr="004C4A78">
              <w:rPr>
                <w:b/>
                <w:bCs/>
                <w:sz w:val="18"/>
                <w:szCs w:val="20"/>
              </w:rPr>
              <w:t>2019</w:t>
            </w:r>
          </w:p>
        </w:tc>
        <w:tc>
          <w:tcPr>
            <w:tcW w:w="207" w:type="pct"/>
            <w:shd w:val="clear" w:color="auto" w:fill="auto"/>
            <w:tcMar>
              <w:left w:w="28" w:type="dxa"/>
              <w:right w:w="28" w:type="dxa"/>
            </w:tcMar>
            <w:textDirection w:val="btLr"/>
            <w:vAlign w:val="center"/>
            <w:hideMark/>
          </w:tcPr>
          <w:p w:rsidR="00960A90" w:rsidRPr="004C4A78" w:rsidRDefault="00960A90" w:rsidP="00960A90">
            <w:pPr>
              <w:jc w:val="center"/>
              <w:rPr>
                <w:b/>
                <w:bCs/>
                <w:sz w:val="18"/>
                <w:szCs w:val="20"/>
              </w:rPr>
            </w:pPr>
            <w:r w:rsidRPr="004C4A78">
              <w:rPr>
                <w:b/>
                <w:bCs/>
                <w:sz w:val="18"/>
                <w:szCs w:val="20"/>
              </w:rPr>
              <w:t>2020</w:t>
            </w:r>
          </w:p>
        </w:tc>
        <w:tc>
          <w:tcPr>
            <w:tcW w:w="207" w:type="pct"/>
            <w:shd w:val="clear" w:color="auto" w:fill="auto"/>
            <w:tcMar>
              <w:left w:w="28" w:type="dxa"/>
              <w:right w:w="28" w:type="dxa"/>
            </w:tcMar>
            <w:textDirection w:val="btLr"/>
            <w:vAlign w:val="center"/>
            <w:hideMark/>
          </w:tcPr>
          <w:p w:rsidR="00960A90" w:rsidRPr="004C4A78" w:rsidRDefault="00960A90" w:rsidP="00960A90">
            <w:pPr>
              <w:jc w:val="center"/>
              <w:rPr>
                <w:b/>
                <w:bCs/>
                <w:sz w:val="18"/>
                <w:szCs w:val="20"/>
              </w:rPr>
            </w:pPr>
            <w:r w:rsidRPr="004C4A78">
              <w:rPr>
                <w:b/>
                <w:bCs/>
                <w:sz w:val="18"/>
                <w:szCs w:val="20"/>
              </w:rPr>
              <w:t>2021</w:t>
            </w:r>
          </w:p>
        </w:tc>
        <w:tc>
          <w:tcPr>
            <w:tcW w:w="207" w:type="pct"/>
            <w:shd w:val="clear" w:color="auto" w:fill="auto"/>
            <w:tcMar>
              <w:left w:w="28" w:type="dxa"/>
              <w:right w:w="28" w:type="dxa"/>
            </w:tcMar>
            <w:textDirection w:val="btLr"/>
            <w:vAlign w:val="center"/>
            <w:hideMark/>
          </w:tcPr>
          <w:p w:rsidR="00960A90" w:rsidRPr="004C4A78" w:rsidRDefault="00960A90" w:rsidP="00960A90">
            <w:pPr>
              <w:jc w:val="center"/>
              <w:rPr>
                <w:b/>
                <w:bCs/>
                <w:sz w:val="18"/>
                <w:szCs w:val="20"/>
              </w:rPr>
            </w:pPr>
            <w:r w:rsidRPr="004C4A78">
              <w:rPr>
                <w:b/>
                <w:bCs/>
                <w:sz w:val="18"/>
                <w:szCs w:val="20"/>
              </w:rPr>
              <w:t>2022</w:t>
            </w:r>
          </w:p>
        </w:tc>
        <w:tc>
          <w:tcPr>
            <w:tcW w:w="207" w:type="pct"/>
            <w:shd w:val="clear" w:color="auto" w:fill="auto"/>
            <w:tcMar>
              <w:left w:w="28" w:type="dxa"/>
              <w:right w:w="28" w:type="dxa"/>
            </w:tcMar>
            <w:textDirection w:val="btLr"/>
            <w:vAlign w:val="center"/>
            <w:hideMark/>
          </w:tcPr>
          <w:p w:rsidR="00960A90" w:rsidRPr="004C4A78" w:rsidRDefault="00960A90" w:rsidP="00960A90">
            <w:pPr>
              <w:jc w:val="center"/>
              <w:rPr>
                <w:b/>
                <w:bCs/>
                <w:sz w:val="18"/>
                <w:szCs w:val="20"/>
              </w:rPr>
            </w:pPr>
            <w:r w:rsidRPr="004C4A78">
              <w:rPr>
                <w:b/>
                <w:bCs/>
                <w:sz w:val="18"/>
                <w:szCs w:val="20"/>
              </w:rPr>
              <w:t>2023</w:t>
            </w:r>
          </w:p>
        </w:tc>
        <w:tc>
          <w:tcPr>
            <w:tcW w:w="207" w:type="pct"/>
            <w:shd w:val="clear" w:color="auto" w:fill="auto"/>
            <w:tcMar>
              <w:left w:w="28" w:type="dxa"/>
              <w:right w:w="28" w:type="dxa"/>
            </w:tcMar>
            <w:textDirection w:val="btLr"/>
            <w:vAlign w:val="center"/>
            <w:hideMark/>
          </w:tcPr>
          <w:p w:rsidR="00960A90" w:rsidRPr="004C4A78" w:rsidRDefault="00960A90" w:rsidP="00960A90">
            <w:pPr>
              <w:jc w:val="center"/>
              <w:rPr>
                <w:b/>
                <w:bCs/>
                <w:sz w:val="18"/>
                <w:szCs w:val="20"/>
              </w:rPr>
            </w:pPr>
            <w:r w:rsidRPr="004C4A78">
              <w:rPr>
                <w:b/>
                <w:bCs/>
                <w:sz w:val="18"/>
                <w:szCs w:val="20"/>
              </w:rPr>
              <w:t>2024</w:t>
            </w:r>
          </w:p>
        </w:tc>
        <w:tc>
          <w:tcPr>
            <w:tcW w:w="207" w:type="pct"/>
            <w:shd w:val="clear" w:color="auto" w:fill="auto"/>
            <w:tcMar>
              <w:left w:w="28" w:type="dxa"/>
              <w:right w:w="28" w:type="dxa"/>
            </w:tcMar>
            <w:textDirection w:val="btLr"/>
            <w:vAlign w:val="center"/>
            <w:hideMark/>
          </w:tcPr>
          <w:p w:rsidR="00960A90" w:rsidRPr="004C4A78" w:rsidRDefault="00960A90" w:rsidP="00960A90">
            <w:pPr>
              <w:jc w:val="center"/>
              <w:rPr>
                <w:b/>
                <w:bCs/>
                <w:sz w:val="18"/>
                <w:szCs w:val="20"/>
              </w:rPr>
            </w:pPr>
            <w:r w:rsidRPr="004C4A78">
              <w:rPr>
                <w:b/>
                <w:bCs/>
                <w:sz w:val="18"/>
                <w:szCs w:val="20"/>
              </w:rPr>
              <w:t>2025</w:t>
            </w:r>
          </w:p>
        </w:tc>
        <w:tc>
          <w:tcPr>
            <w:tcW w:w="207" w:type="pct"/>
            <w:shd w:val="clear" w:color="auto" w:fill="auto"/>
            <w:tcMar>
              <w:left w:w="28" w:type="dxa"/>
              <w:right w:w="28" w:type="dxa"/>
            </w:tcMar>
            <w:textDirection w:val="btLr"/>
            <w:vAlign w:val="center"/>
            <w:hideMark/>
          </w:tcPr>
          <w:p w:rsidR="00960A90" w:rsidRPr="004C4A78" w:rsidRDefault="00960A90" w:rsidP="00960A90">
            <w:pPr>
              <w:jc w:val="center"/>
              <w:rPr>
                <w:b/>
                <w:bCs/>
                <w:sz w:val="18"/>
                <w:szCs w:val="20"/>
              </w:rPr>
            </w:pPr>
            <w:r w:rsidRPr="004C4A78">
              <w:rPr>
                <w:b/>
                <w:bCs/>
                <w:sz w:val="18"/>
                <w:szCs w:val="20"/>
              </w:rPr>
              <w:t>2026</w:t>
            </w:r>
          </w:p>
        </w:tc>
        <w:tc>
          <w:tcPr>
            <w:tcW w:w="207" w:type="pct"/>
            <w:shd w:val="clear" w:color="auto" w:fill="auto"/>
            <w:tcMar>
              <w:left w:w="28" w:type="dxa"/>
              <w:right w:w="28" w:type="dxa"/>
            </w:tcMar>
            <w:textDirection w:val="btLr"/>
            <w:vAlign w:val="center"/>
            <w:hideMark/>
          </w:tcPr>
          <w:p w:rsidR="00960A90" w:rsidRPr="004C4A78" w:rsidRDefault="00960A90" w:rsidP="00960A90">
            <w:pPr>
              <w:jc w:val="center"/>
              <w:rPr>
                <w:b/>
                <w:bCs/>
                <w:sz w:val="18"/>
                <w:szCs w:val="20"/>
              </w:rPr>
            </w:pPr>
            <w:r w:rsidRPr="004C4A78">
              <w:rPr>
                <w:b/>
                <w:bCs/>
                <w:sz w:val="18"/>
                <w:szCs w:val="20"/>
              </w:rPr>
              <w:t>2027</w:t>
            </w:r>
          </w:p>
        </w:tc>
        <w:tc>
          <w:tcPr>
            <w:tcW w:w="207" w:type="pct"/>
            <w:shd w:val="clear" w:color="auto" w:fill="auto"/>
            <w:tcMar>
              <w:left w:w="28" w:type="dxa"/>
              <w:right w:w="28" w:type="dxa"/>
            </w:tcMar>
            <w:textDirection w:val="btLr"/>
            <w:vAlign w:val="center"/>
            <w:hideMark/>
          </w:tcPr>
          <w:p w:rsidR="00960A90" w:rsidRPr="004C4A78" w:rsidRDefault="00960A90" w:rsidP="00960A90">
            <w:pPr>
              <w:jc w:val="center"/>
              <w:rPr>
                <w:b/>
                <w:bCs/>
                <w:sz w:val="18"/>
                <w:szCs w:val="20"/>
              </w:rPr>
            </w:pPr>
            <w:r w:rsidRPr="004C4A78">
              <w:rPr>
                <w:b/>
                <w:bCs/>
                <w:sz w:val="18"/>
                <w:szCs w:val="20"/>
              </w:rPr>
              <w:t>2028</w:t>
            </w:r>
          </w:p>
        </w:tc>
        <w:tc>
          <w:tcPr>
            <w:tcW w:w="207" w:type="pct"/>
            <w:shd w:val="clear" w:color="auto" w:fill="auto"/>
            <w:tcMar>
              <w:left w:w="28" w:type="dxa"/>
              <w:right w:w="28" w:type="dxa"/>
            </w:tcMar>
            <w:textDirection w:val="btLr"/>
            <w:vAlign w:val="center"/>
            <w:hideMark/>
          </w:tcPr>
          <w:p w:rsidR="00960A90" w:rsidRPr="004C4A78" w:rsidRDefault="00960A90" w:rsidP="00960A90">
            <w:pPr>
              <w:jc w:val="center"/>
              <w:rPr>
                <w:b/>
                <w:bCs/>
                <w:sz w:val="18"/>
                <w:szCs w:val="20"/>
              </w:rPr>
            </w:pPr>
            <w:r w:rsidRPr="004C4A78">
              <w:rPr>
                <w:b/>
                <w:bCs/>
                <w:sz w:val="18"/>
                <w:szCs w:val="20"/>
              </w:rPr>
              <w:t>2029</w:t>
            </w:r>
          </w:p>
        </w:tc>
        <w:tc>
          <w:tcPr>
            <w:tcW w:w="202" w:type="pct"/>
            <w:shd w:val="clear" w:color="auto" w:fill="auto"/>
            <w:tcMar>
              <w:left w:w="28" w:type="dxa"/>
              <w:right w:w="28" w:type="dxa"/>
            </w:tcMar>
            <w:textDirection w:val="btLr"/>
            <w:vAlign w:val="center"/>
            <w:hideMark/>
          </w:tcPr>
          <w:p w:rsidR="00960A90" w:rsidRPr="004C4A78" w:rsidRDefault="00960A90" w:rsidP="00960A90">
            <w:pPr>
              <w:jc w:val="center"/>
              <w:rPr>
                <w:b/>
                <w:bCs/>
                <w:sz w:val="18"/>
                <w:szCs w:val="20"/>
              </w:rPr>
            </w:pPr>
            <w:r w:rsidRPr="004C4A78">
              <w:rPr>
                <w:b/>
                <w:bCs/>
                <w:sz w:val="18"/>
                <w:szCs w:val="20"/>
              </w:rPr>
              <w:t>2030</w:t>
            </w:r>
          </w:p>
        </w:tc>
      </w:tr>
      <w:tr w:rsidR="00960A90" w:rsidRPr="004C4A78" w:rsidTr="00960A90">
        <w:trPr>
          <w:trHeight w:val="263"/>
          <w:tblHeader/>
        </w:trPr>
        <w:tc>
          <w:tcPr>
            <w:tcW w:w="5000" w:type="pct"/>
            <w:gridSpan w:val="22"/>
            <w:shd w:val="clear" w:color="auto" w:fill="auto"/>
            <w:tcMar>
              <w:left w:w="28" w:type="dxa"/>
              <w:right w:w="28" w:type="dxa"/>
            </w:tcMar>
            <w:vAlign w:val="center"/>
            <w:hideMark/>
          </w:tcPr>
          <w:p w:rsidR="00960A90" w:rsidRPr="004C4A78" w:rsidRDefault="00960A90" w:rsidP="00960A90">
            <w:pPr>
              <w:jc w:val="center"/>
              <w:rPr>
                <w:b/>
                <w:bCs/>
                <w:sz w:val="18"/>
                <w:szCs w:val="20"/>
              </w:rPr>
            </w:pPr>
            <w:r w:rsidRPr="004C4A78">
              <w:rPr>
                <w:b/>
                <w:bCs/>
                <w:sz w:val="18"/>
                <w:szCs w:val="20"/>
              </w:rPr>
              <w:t>Теплоснабжение</w:t>
            </w:r>
          </w:p>
        </w:tc>
      </w:tr>
      <w:tr w:rsidR="00960A90" w:rsidRPr="004C4A78" w:rsidTr="00960A90">
        <w:trPr>
          <w:trHeight w:val="510"/>
        </w:trPr>
        <w:tc>
          <w:tcPr>
            <w:tcW w:w="155" w:type="pct"/>
            <w:gridSpan w:val="2"/>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1</w:t>
            </w:r>
          </w:p>
        </w:tc>
        <w:tc>
          <w:tcPr>
            <w:tcW w:w="601"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Проект №1. Развитие и модернизация источников теплоснабжения</w:t>
            </w:r>
          </w:p>
        </w:tc>
        <w:tc>
          <w:tcPr>
            <w:tcW w:w="452" w:type="pct"/>
            <w:gridSpan w:val="2"/>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p>
        </w:tc>
        <w:tc>
          <w:tcPr>
            <w:tcW w:w="473"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60879</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0</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1571</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1588</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0</w:t>
            </w:r>
          </w:p>
        </w:tc>
        <w:tc>
          <w:tcPr>
            <w:tcW w:w="219"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53889</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1089</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2742</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0</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0</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0</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0</w:t>
            </w: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2"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r>
      <w:tr w:rsidR="00960A90" w:rsidRPr="004C4A78" w:rsidTr="00960A90">
        <w:trPr>
          <w:trHeight w:val="510"/>
        </w:trPr>
        <w:tc>
          <w:tcPr>
            <w:tcW w:w="155" w:type="pct"/>
            <w:gridSpan w:val="2"/>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1.1</w:t>
            </w:r>
          </w:p>
        </w:tc>
        <w:tc>
          <w:tcPr>
            <w:tcW w:w="601" w:type="pct"/>
            <w:shd w:val="clear" w:color="000000" w:fill="FFFFFF"/>
            <w:tcMar>
              <w:left w:w="28" w:type="dxa"/>
              <w:right w:w="28" w:type="dxa"/>
            </w:tcMar>
            <w:vAlign w:val="center"/>
            <w:hideMark/>
          </w:tcPr>
          <w:p w:rsidR="00960A90" w:rsidRPr="004C4A78" w:rsidRDefault="00960A90" w:rsidP="00960A90">
            <w:pPr>
              <w:jc w:val="center"/>
              <w:rPr>
                <w:bCs/>
                <w:color w:val="000000"/>
                <w:sz w:val="18"/>
                <w:szCs w:val="19"/>
              </w:rPr>
            </w:pPr>
            <w:r w:rsidRPr="004C4A78">
              <w:rPr>
                <w:bCs/>
                <w:color w:val="000000"/>
                <w:sz w:val="18"/>
                <w:szCs w:val="19"/>
              </w:rPr>
              <w:t>Проведение обязательного энергетического обследования</w:t>
            </w:r>
          </w:p>
        </w:tc>
        <w:tc>
          <w:tcPr>
            <w:tcW w:w="452" w:type="pct"/>
            <w:gridSpan w:val="2"/>
            <w:shd w:val="clear" w:color="000000" w:fill="FFFFFF"/>
            <w:tcMar>
              <w:left w:w="28" w:type="dxa"/>
              <w:right w:w="28" w:type="dxa"/>
            </w:tcMar>
            <w:vAlign w:val="center"/>
            <w:hideMark/>
          </w:tcPr>
          <w:p w:rsidR="00960A90" w:rsidRPr="004C4A78" w:rsidRDefault="00960A90" w:rsidP="00960A90">
            <w:pPr>
              <w:jc w:val="center"/>
              <w:rPr>
                <w:rFonts w:ascii="Arial Unicode MS" w:eastAsia="Arial Unicode MS" w:hAnsi="Arial Unicode MS" w:cs="Arial Unicode MS"/>
                <w:color w:val="000000"/>
                <w:sz w:val="18"/>
                <w:szCs w:val="10"/>
              </w:rPr>
            </w:pPr>
          </w:p>
        </w:tc>
        <w:tc>
          <w:tcPr>
            <w:tcW w:w="473"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5484</w:t>
            </w: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727</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0</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0</w:t>
            </w:r>
          </w:p>
        </w:tc>
        <w:tc>
          <w:tcPr>
            <w:tcW w:w="219"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926</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1 089</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2 742</w:t>
            </w:r>
          </w:p>
        </w:tc>
        <w:tc>
          <w:tcPr>
            <w:tcW w:w="207" w:type="pct"/>
            <w:shd w:val="clear" w:color="auto" w:fill="auto"/>
            <w:tcMar>
              <w:left w:w="28" w:type="dxa"/>
              <w:right w:w="28" w:type="dxa"/>
            </w:tcMar>
            <w:vAlign w:val="center"/>
            <w:hideMark/>
          </w:tcPr>
          <w:p w:rsidR="00960A90" w:rsidRPr="004C4A78" w:rsidRDefault="00960A90" w:rsidP="00960A90">
            <w:pPr>
              <w:jc w:val="center"/>
              <w:rPr>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2"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r>
      <w:tr w:rsidR="00960A90" w:rsidRPr="004C4A78" w:rsidTr="00960A90">
        <w:trPr>
          <w:trHeight w:val="510"/>
        </w:trPr>
        <w:tc>
          <w:tcPr>
            <w:tcW w:w="155" w:type="pct"/>
            <w:gridSpan w:val="2"/>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1.2</w:t>
            </w:r>
          </w:p>
        </w:tc>
        <w:tc>
          <w:tcPr>
            <w:tcW w:w="601" w:type="pct"/>
            <w:shd w:val="clear" w:color="000000" w:fill="FFFFFF"/>
            <w:tcMar>
              <w:left w:w="28" w:type="dxa"/>
              <w:right w:w="28" w:type="dxa"/>
            </w:tcMar>
            <w:vAlign w:val="center"/>
            <w:hideMark/>
          </w:tcPr>
          <w:p w:rsidR="00960A90" w:rsidRPr="004C4A78" w:rsidRDefault="00960A90" w:rsidP="00960A90">
            <w:pPr>
              <w:jc w:val="center"/>
              <w:rPr>
                <w:bCs/>
                <w:color w:val="000000"/>
                <w:sz w:val="18"/>
                <w:szCs w:val="19"/>
              </w:rPr>
            </w:pPr>
            <w:r w:rsidRPr="004C4A78">
              <w:rPr>
                <w:bCs/>
                <w:color w:val="000000"/>
                <w:sz w:val="18"/>
                <w:szCs w:val="19"/>
              </w:rPr>
              <w:t>Установка новых водогрейных котлов мощностью 10 Гкал/ч - 3 ед., мощностью 4 Гкал/ч - 2 ед.</w:t>
            </w:r>
          </w:p>
        </w:tc>
        <w:tc>
          <w:tcPr>
            <w:tcW w:w="452" w:type="pct"/>
            <w:gridSpan w:val="2"/>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473"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52963</w:t>
            </w: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19"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52963</w:t>
            </w: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2"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r>
      <w:tr w:rsidR="00960A90" w:rsidRPr="004C4A78" w:rsidTr="00960A90">
        <w:trPr>
          <w:trHeight w:val="510"/>
        </w:trPr>
        <w:tc>
          <w:tcPr>
            <w:tcW w:w="155" w:type="pct"/>
            <w:gridSpan w:val="2"/>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1.3</w:t>
            </w:r>
          </w:p>
        </w:tc>
        <w:tc>
          <w:tcPr>
            <w:tcW w:w="601" w:type="pct"/>
            <w:shd w:val="clear" w:color="000000" w:fill="FFFFFF"/>
            <w:tcMar>
              <w:left w:w="28" w:type="dxa"/>
              <w:right w:w="28" w:type="dxa"/>
            </w:tcMar>
            <w:vAlign w:val="center"/>
            <w:hideMark/>
          </w:tcPr>
          <w:p w:rsidR="00960A90" w:rsidRPr="004C4A78" w:rsidRDefault="00960A90" w:rsidP="00960A90">
            <w:pPr>
              <w:jc w:val="center"/>
              <w:rPr>
                <w:bCs/>
                <w:color w:val="000000"/>
                <w:sz w:val="18"/>
                <w:szCs w:val="19"/>
              </w:rPr>
            </w:pPr>
            <w:r w:rsidRPr="004C4A78">
              <w:rPr>
                <w:bCs/>
                <w:color w:val="000000"/>
                <w:sz w:val="18"/>
                <w:szCs w:val="19"/>
              </w:rPr>
              <w:t>Автоматизация 1 котла ДЕВ 16/14 (установка автоматики)</w:t>
            </w:r>
          </w:p>
        </w:tc>
        <w:tc>
          <w:tcPr>
            <w:tcW w:w="452" w:type="pct"/>
            <w:gridSpan w:val="2"/>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473"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844</w:t>
            </w: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844</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19"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2"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r>
      <w:tr w:rsidR="00960A90" w:rsidRPr="004C4A78" w:rsidTr="00960A90">
        <w:trPr>
          <w:trHeight w:val="255"/>
        </w:trPr>
        <w:tc>
          <w:tcPr>
            <w:tcW w:w="155" w:type="pct"/>
            <w:gridSpan w:val="2"/>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1.4</w:t>
            </w:r>
          </w:p>
        </w:tc>
        <w:tc>
          <w:tcPr>
            <w:tcW w:w="601" w:type="pct"/>
            <w:shd w:val="clear" w:color="000000" w:fill="FFFFFF"/>
            <w:tcMar>
              <w:left w:w="28" w:type="dxa"/>
              <w:right w:w="28" w:type="dxa"/>
            </w:tcMar>
            <w:vAlign w:val="center"/>
            <w:hideMark/>
          </w:tcPr>
          <w:p w:rsidR="00960A90" w:rsidRPr="004C4A78" w:rsidRDefault="00960A90" w:rsidP="00960A90">
            <w:pPr>
              <w:jc w:val="center"/>
              <w:rPr>
                <w:bCs/>
                <w:color w:val="000000"/>
                <w:sz w:val="18"/>
                <w:szCs w:val="19"/>
              </w:rPr>
            </w:pPr>
            <w:r w:rsidRPr="004C4A78">
              <w:rPr>
                <w:bCs/>
                <w:color w:val="000000"/>
                <w:sz w:val="18"/>
                <w:szCs w:val="19"/>
              </w:rPr>
              <w:t>Установка ЧРП на сетевые насосы</w:t>
            </w:r>
          </w:p>
        </w:tc>
        <w:tc>
          <w:tcPr>
            <w:tcW w:w="452" w:type="pct"/>
            <w:gridSpan w:val="2"/>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473"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1588</w:t>
            </w: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1588</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p>
        </w:tc>
        <w:tc>
          <w:tcPr>
            <w:tcW w:w="219"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7"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202"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r>
      <w:tr w:rsidR="00960A90" w:rsidRPr="004C4A78" w:rsidTr="00960A90">
        <w:trPr>
          <w:trHeight w:val="255"/>
        </w:trPr>
        <w:tc>
          <w:tcPr>
            <w:tcW w:w="155" w:type="pct"/>
            <w:gridSpan w:val="2"/>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2</w:t>
            </w:r>
          </w:p>
        </w:tc>
        <w:tc>
          <w:tcPr>
            <w:tcW w:w="601"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Проект №2. Развитие и модернизация тепловых сетей</w:t>
            </w:r>
          </w:p>
        </w:tc>
        <w:tc>
          <w:tcPr>
            <w:tcW w:w="452" w:type="pct"/>
            <w:gridSpan w:val="2"/>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473"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716882</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54362</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84967</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59362</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88520</w:t>
            </w:r>
          </w:p>
        </w:tc>
        <w:tc>
          <w:tcPr>
            <w:tcW w:w="219"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65156</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33003</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33005</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55693</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33003</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33003</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29468</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29468</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29468</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29468</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29468</w:t>
            </w:r>
          </w:p>
        </w:tc>
        <w:tc>
          <w:tcPr>
            <w:tcW w:w="202"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29468</w:t>
            </w:r>
          </w:p>
        </w:tc>
      </w:tr>
      <w:tr w:rsidR="00960A90" w:rsidRPr="004C4A78" w:rsidTr="00960A90">
        <w:trPr>
          <w:trHeight w:val="765"/>
        </w:trPr>
        <w:tc>
          <w:tcPr>
            <w:tcW w:w="155" w:type="pct"/>
            <w:gridSpan w:val="2"/>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2.1</w:t>
            </w:r>
          </w:p>
        </w:tc>
        <w:tc>
          <w:tcPr>
            <w:tcW w:w="601" w:type="pct"/>
            <w:shd w:val="clear" w:color="000000" w:fill="FFFFFF"/>
            <w:tcMar>
              <w:left w:w="28" w:type="dxa"/>
              <w:right w:w="28" w:type="dxa"/>
            </w:tcMar>
            <w:vAlign w:val="center"/>
            <w:hideMark/>
          </w:tcPr>
          <w:p w:rsidR="00960A90" w:rsidRPr="004C4A78" w:rsidRDefault="00960A90" w:rsidP="00960A90">
            <w:pPr>
              <w:jc w:val="center"/>
              <w:rPr>
                <w:bCs/>
                <w:color w:val="000000"/>
                <w:sz w:val="18"/>
                <w:szCs w:val="19"/>
              </w:rPr>
            </w:pPr>
            <w:r w:rsidRPr="004C4A78">
              <w:rPr>
                <w:bCs/>
                <w:color w:val="000000"/>
                <w:sz w:val="18"/>
                <w:szCs w:val="19"/>
              </w:rPr>
              <w:t xml:space="preserve">Создание системы автоматизированного управления и диспетчеризации системы теплоснабжения п. </w:t>
            </w:r>
            <w:proofErr w:type="spellStart"/>
            <w:r w:rsidRPr="004C4A78">
              <w:rPr>
                <w:bCs/>
                <w:color w:val="000000"/>
                <w:sz w:val="18"/>
                <w:szCs w:val="19"/>
              </w:rPr>
              <w:t>Ханымей</w:t>
            </w:r>
            <w:proofErr w:type="spellEnd"/>
          </w:p>
        </w:tc>
        <w:tc>
          <w:tcPr>
            <w:tcW w:w="452" w:type="pct"/>
            <w:gridSpan w:val="2"/>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473"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22688</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19"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22688</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2"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r>
      <w:tr w:rsidR="00960A90" w:rsidRPr="004C4A78" w:rsidTr="00960A90">
        <w:trPr>
          <w:cantSplit/>
          <w:trHeight w:val="765"/>
        </w:trPr>
        <w:tc>
          <w:tcPr>
            <w:tcW w:w="155" w:type="pct"/>
            <w:gridSpan w:val="2"/>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lastRenderedPageBreak/>
              <w:t>2.2</w:t>
            </w:r>
          </w:p>
        </w:tc>
        <w:tc>
          <w:tcPr>
            <w:tcW w:w="601" w:type="pct"/>
            <w:shd w:val="clear" w:color="000000" w:fill="FFFFFF"/>
            <w:tcMar>
              <w:left w:w="28" w:type="dxa"/>
              <w:right w:w="28" w:type="dxa"/>
            </w:tcMar>
            <w:vAlign w:val="center"/>
            <w:hideMark/>
          </w:tcPr>
          <w:p w:rsidR="00960A90" w:rsidRPr="004C4A78" w:rsidRDefault="00960A90" w:rsidP="00960A90">
            <w:pPr>
              <w:jc w:val="center"/>
              <w:rPr>
                <w:bCs/>
                <w:color w:val="000000"/>
                <w:sz w:val="18"/>
                <w:szCs w:val="19"/>
              </w:rPr>
            </w:pPr>
            <w:r w:rsidRPr="004C4A78">
              <w:rPr>
                <w:bCs/>
                <w:color w:val="000000"/>
                <w:sz w:val="18"/>
                <w:szCs w:val="19"/>
              </w:rPr>
              <w:t>Строительство тепловых сетей для</w:t>
            </w:r>
            <w:r w:rsidRPr="004C4A78">
              <w:rPr>
                <w:bCs/>
                <w:color w:val="000000"/>
                <w:sz w:val="18"/>
                <w:szCs w:val="19"/>
              </w:rPr>
              <w:br/>
              <w:t>обеспечения перспективных приростов</w:t>
            </w:r>
            <w:r w:rsidRPr="004C4A78">
              <w:rPr>
                <w:bCs/>
                <w:color w:val="000000"/>
                <w:sz w:val="18"/>
                <w:szCs w:val="19"/>
              </w:rPr>
              <w:br/>
              <w:t>тепловой нагрузки</w:t>
            </w:r>
          </w:p>
        </w:tc>
        <w:tc>
          <w:tcPr>
            <w:tcW w:w="452" w:type="pct"/>
            <w:gridSpan w:val="2"/>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Протяженность сетей - 2,238 км</w:t>
            </w:r>
          </w:p>
        </w:tc>
        <w:tc>
          <w:tcPr>
            <w:tcW w:w="473"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81242</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24867</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0</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4164</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30132</w:t>
            </w:r>
          </w:p>
        </w:tc>
        <w:tc>
          <w:tcPr>
            <w:tcW w:w="219"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4404</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3535</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3535</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3535</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3535</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3535</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2"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r>
      <w:tr w:rsidR="00960A90" w:rsidRPr="004C4A78" w:rsidTr="00960A90">
        <w:trPr>
          <w:trHeight w:val="765"/>
        </w:trPr>
        <w:tc>
          <w:tcPr>
            <w:tcW w:w="155" w:type="pct"/>
            <w:gridSpan w:val="2"/>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2.3</w:t>
            </w:r>
          </w:p>
        </w:tc>
        <w:tc>
          <w:tcPr>
            <w:tcW w:w="601" w:type="pct"/>
            <w:shd w:val="clear" w:color="000000" w:fill="FFFFFF"/>
            <w:tcMar>
              <w:left w:w="28" w:type="dxa"/>
              <w:right w:w="28" w:type="dxa"/>
            </w:tcMar>
            <w:vAlign w:val="center"/>
            <w:hideMark/>
          </w:tcPr>
          <w:p w:rsidR="00960A90" w:rsidRPr="004C4A78" w:rsidRDefault="00960A90" w:rsidP="00960A90">
            <w:pPr>
              <w:jc w:val="center"/>
              <w:rPr>
                <w:bCs/>
                <w:color w:val="000000"/>
                <w:sz w:val="18"/>
                <w:szCs w:val="19"/>
              </w:rPr>
            </w:pPr>
            <w:r w:rsidRPr="004C4A78">
              <w:rPr>
                <w:bCs/>
                <w:color w:val="000000"/>
                <w:sz w:val="18"/>
                <w:szCs w:val="19"/>
              </w:rPr>
              <w:t>Реконструкция тепловых сетей с увеличением диаметра трубопроводов для обеспечения перспективных приростов тепловой нагрузки</w:t>
            </w:r>
          </w:p>
        </w:tc>
        <w:tc>
          <w:tcPr>
            <w:tcW w:w="452" w:type="pct"/>
            <w:gridSpan w:val="2"/>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Протяженность реконструируемых сетей - 0,912 км</w:t>
            </w:r>
          </w:p>
        </w:tc>
        <w:tc>
          <w:tcPr>
            <w:tcW w:w="473"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28663</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26466</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2197</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19"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2"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r>
      <w:tr w:rsidR="00960A90" w:rsidRPr="004C4A78" w:rsidTr="00960A90">
        <w:trPr>
          <w:trHeight w:val="765"/>
        </w:trPr>
        <w:tc>
          <w:tcPr>
            <w:tcW w:w="155" w:type="pct"/>
            <w:gridSpan w:val="2"/>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2.4</w:t>
            </w:r>
          </w:p>
        </w:tc>
        <w:tc>
          <w:tcPr>
            <w:tcW w:w="601" w:type="pct"/>
            <w:shd w:val="clear" w:color="000000" w:fill="FFFFFF"/>
            <w:tcMar>
              <w:left w:w="28" w:type="dxa"/>
              <w:right w:w="28" w:type="dxa"/>
            </w:tcMar>
            <w:vAlign w:val="center"/>
            <w:hideMark/>
          </w:tcPr>
          <w:p w:rsidR="00960A90" w:rsidRPr="004C4A78" w:rsidRDefault="00960A90" w:rsidP="00960A90">
            <w:pPr>
              <w:jc w:val="center"/>
              <w:rPr>
                <w:bCs/>
                <w:color w:val="000000"/>
                <w:sz w:val="18"/>
                <w:szCs w:val="19"/>
              </w:rPr>
            </w:pPr>
            <w:r w:rsidRPr="004C4A78">
              <w:rPr>
                <w:bCs/>
                <w:color w:val="000000"/>
                <w:sz w:val="18"/>
                <w:szCs w:val="19"/>
              </w:rPr>
              <w:t>Реконструкция тепловых сетей с уменьшением диаметра для снижения потерь и повышения эффективности теплоснабжения потребителей</w:t>
            </w:r>
          </w:p>
        </w:tc>
        <w:tc>
          <w:tcPr>
            <w:tcW w:w="452" w:type="pct"/>
            <w:gridSpan w:val="2"/>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Протяженность реконструируемых сетей - 0,26 км</w:t>
            </w:r>
          </w:p>
        </w:tc>
        <w:tc>
          <w:tcPr>
            <w:tcW w:w="473"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4284</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4284</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19"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c>
          <w:tcPr>
            <w:tcW w:w="202"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p>
        </w:tc>
      </w:tr>
      <w:tr w:rsidR="00960A90" w:rsidRPr="004C4A78" w:rsidTr="00960A90">
        <w:trPr>
          <w:trHeight w:val="1020"/>
        </w:trPr>
        <w:tc>
          <w:tcPr>
            <w:tcW w:w="155" w:type="pct"/>
            <w:gridSpan w:val="2"/>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2.5</w:t>
            </w:r>
          </w:p>
        </w:tc>
        <w:tc>
          <w:tcPr>
            <w:tcW w:w="601" w:type="pct"/>
            <w:shd w:val="clear" w:color="000000" w:fill="FFFFFF"/>
            <w:tcMar>
              <w:left w:w="28" w:type="dxa"/>
              <w:right w:w="28" w:type="dxa"/>
            </w:tcMar>
            <w:vAlign w:val="center"/>
            <w:hideMark/>
          </w:tcPr>
          <w:p w:rsidR="00960A90" w:rsidRPr="004C4A78" w:rsidRDefault="00960A90" w:rsidP="00960A90">
            <w:pPr>
              <w:jc w:val="center"/>
              <w:rPr>
                <w:bCs/>
                <w:color w:val="000000"/>
                <w:sz w:val="18"/>
                <w:szCs w:val="19"/>
              </w:rPr>
            </w:pPr>
            <w:r w:rsidRPr="004C4A78">
              <w:rPr>
                <w:bCs/>
                <w:color w:val="000000"/>
                <w:sz w:val="18"/>
                <w:szCs w:val="19"/>
              </w:rPr>
              <w:t>Реконструкция тепловых сетей,</w:t>
            </w:r>
            <w:r w:rsidRPr="004C4A78">
              <w:rPr>
                <w:bCs/>
                <w:color w:val="000000"/>
                <w:sz w:val="18"/>
                <w:szCs w:val="19"/>
              </w:rPr>
              <w:br/>
              <w:t>подлежащих замене в связи с</w:t>
            </w:r>
            <w:r w:rsidRPr="004C4A78">
              <w:rPr>
                <w:bCs/>
                <w:color w:val="000000"/>
                <w:sz w:val="18"/>
                <w:szCs w:val="19"/>
              </w:rPr>
              <w:br/>
              <w:t>исчерпанием эксплуатационного ресурса</w:t>
            </w:r>
          </w:p>
        </w:tc>
        <w:tc>
          <w:tcPr>
            <w:tcW w:w="452" w:type="pct"/>
            <w:gridSpan w:val="2"/>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Протяженность реконструируемых сетей - 10,2 км</w:t>
            </w:r>
          </w:p>
        </w:tc>
        <w:tc>
          <w:tcPr>
            <w:tcW w:w="473"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580005</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3029</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78486</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55198</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58388</w:t>
            </w:r>
          </w:p>
        </w:tc>
        <w:tc>
          <w:tcPr>
            <w:tcW w:w="219"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60752</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29468</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29470</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29470</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29468</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29468</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29468</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29468</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29468</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29468</w:t>
            </w:r>
          </w:p>
        </w:tc>
        <w:tc>
          <w:tcPr>
            <w:tcW w:w="207"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29468</w:t>
            </w:r>
          </w:p>
        </w:tc>
        <w:tc>
          <w:tcPr>
            <w:tcW w:w="202" w:type="pct"/>
            <w:shd w:val="clear" w:color="000000" w:fill="FFFFFF"/>
            <w:tcMar>
              <w:left w:w="28" w:type="dxa"/>
              <w:right w:w="28" w:type="dxa"/>
            </w:tcMar>
            <w:vAlign w:val="center"/>
            <w:hideMark/>
          </w:tcPr>
          <w:p w:rsidR="00960A90" w:rsidRPr="004C4A78" w:rsidRDefault="00960A90" w:rsidP="00960A90">
            <w:pPr>
              <w:jc w:val="center"/>
              <w:rPr>
                <w:color w:val="000000"/>
                <w:sz w:val="18"/>
                <w:szCs w:val="19"/>
              </w:rPr>
            </w:pPr>
            <w:r w:rsidRPr="004C4A78">
              <w:rPr>
                <w:color w:val="000000"/>
                <w:sz w:val="18"/>
                <w:szCs w:val="19"/>
              </w:rPr>
              <w:t>29468</w:t>
            </w:r>
          </w:p>
        </w:tc>
      </w:tr>
      <w:tr w:rsidR="00960A90" w:rsidRPr="004C4A78" w:rsidTr="00960A90">
        <w:trPr>
          <w:trHeight w:val="255"/>
        </w:trPr>
        <w:tc>
          <w:tcPr>
            <w:tcW w:w="155" w:type="pct"/>
            <w:gridSpan w:val="2"/>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3</w:t>
            </w:r>
          </w:p>
        </w:tc>
        <w:tc>
          <w:tcPr>
            <w:tcW w:w="601" w:type="pct"/>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452" w:type="pct"/>
            <w:gridSpan w:val="2"/>
            <w:shd w:val="clear" w:color="auto" w:fill="auto"/>
            <w:tcMar>
              <w:left w:w="28" w:type="dxa"/>
              <w:right w:w="28" w:type="dxa"/>
            </w:tcMar>
            <w:vAlign w:val="center"/>
            <w:hideMark/>
          </w:tcPr>
          <w:p w:rsidR="00960A90" w:rsidRPr="004C4A78" w:rsidRDefault="00960A90" w:rsidP="00960A90">
            <w:pPr>
              <w:jc w:val="center"/>
              <w:rPr>
                <w:rFonts w:ascii="Arial" w:hAnsi="Arial" w:cs="Arial"/>
                <w:sz w:val="18"/>
                <w:szCs w:val="20"/>
              </w:rPr>
            </w:pPr>
          </w:p>
        </w:tc>
        <w:tc>
          <w:tcPr>
            <w:tcW w:w="473"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777761</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54362</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86538</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60950</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88520</w:t>
            </w:r>
          </w:p>
        </w:tc>
        <w:tc>
          <w:tcPr>
            <w:tcW w:w="219"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1E+05</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34092</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35747</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55693</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33003</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33003</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29468</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29468</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29468</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29468</w:t>
            </w:r>
          </w:p>
        </w:tc>
        <w:tc>
          <w:tcPr>
            <w:tcW w:w="207"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29468</w:t>
            </w:r>
          </w:p>
        </w:tc>
        <w:tc>
          <w:tcPr>
            <w:tcW w:w="202" w:type="pct"/>
            <w:shd w:val="clear" w:color="000000" w:fill="FFFFFF"/>
            <w:tcMar>
              <w:left w:w="28" w:type="dxa"/>
              <w:right w:w="28" w:type="dxa"/>
            </w:tcMar>
            <w:vAlign w:val="center"/>
            <w:hideMark/>
          </w:tcPr>
          <w:p w:rsidR="00960A90" w:rsidRPr="004C4A78" w:rsidRDefault="00960A90" w:rsidP="00960A90">
            <w:pPr>
              <w:jc w:val="center"/>
              <w:rPr>
                <w:b/>
                <w:bCs/>
                <w:color w:val="000000"/>
                <w:sz w:val="18"/>
                <w:szCs w:val="19"/>
              </w:rPr>
            </w:pPr>
            <w:r w:rsidRPr="004C4A78">
              <w:rPr>
                <w:b/>
                <w:bCs/>
                <w:color w:val="000000"/>
                <w:sz w:val="18"/>
                <w:szCs w:val="19"/>
              </w:rPr>
              <w:t>29468</w:t>
            </w:r>
          </w:p>
        </w:tc>
      </w:tr>
    </w:tbl>
    <w:p w:rsidR="00D366A1" w:rsidRDefault="00D366A1" w:rsidP="00D366A1">
      <w:pPr>
        <w:rPr>
          <w:b/>
          <w:bCs/>
          <w:caps/>
        </w:rPr>
      </w:pPr>
    </w:p>
    <w:p w:rsidR="00D366A1" w:rsidRDefault="00D366A1">
      <w:pPr>
        <w:rPr>
          <w:szCs w:val="16"/>
        </w:rPr>
      </w:pPr>
      <w:r>
        <w:br w:type="page"/>
      </w:r>
    </w:p>
    <w:p w:rsidR="00D366A1" w:rsidRDefault="001E10B1" w:rsidP="00D366A1">
      <w:pPr>
        <w:pStyle w:val="AAA"/>
        <w:tabs>
          <w:tab w:val="left" w:pos="540"/>
        </w:tabs>
        <w:spacing w:before="120" w:line="276" w:lineRule="auto"/>
      </w:pPr>
      <w:r>
        <w:lastRenderedPageBreak/>
        <w:t>Таблица 6</w:t>
      </w:r>
      <w:r w:rsidR="00055A66">
        <w:t>.2.1</w:t>
      </w:r>
      <w:r w:rsidR="00D366A1">
        <w:t xml:space="preserve">  Перечень инвестиционных проектов</w:t>
      </w:r>
      <w:r w:rsidR="00D366A1" w:rsidRPr="00A4062E">
        <w:t xml:space="preserve"> в системе </w:t>
      </w:r>
      <w:r w:rsidR="00D366A1">
        <w:t>водо</w:t>
      </w:r>
      <w:r w:rsidR="00D366A1" w:rsidRPr="00A4062E">
        <w:t>снабжения</w:t>
      </w:r>
    </w:p>
    <w:tbl>
      <w:tblPr>
        <w:tblW w:w="5000" w:type="pct"/>
        <w:tblLook w:val="04A0" w:firstRow="1" w:lastRow="0" w:firstColumn="1" w:lastColumn="0" w:noHBand="0" w:noVBand="1"/>
      </w:tblPr>
      <w:tblGrid>
        <w:gridCol w:w="503"/>
        <w:gridCol w:w="2439"/>
        <w:gridCol w:w="1502"/>
        <w:gridCol w:w="459"/>
        <w:gridCol w:w="716"/>
        <w:gridCol w:w="716"/>
        <w:gridCol w:w="716"/>
        <w:gridCol w:w="716"/>
        <w:gridCol w:w="716"/>
        <w:gridCol w:w="716"/>
        <w:gridCol w:w="716"/>
        <w:gridCol w:w="716"/>
        <w:gridCol w:w="716"/>
        <w:gridCol w:w="716"/>
        <w:gridCol w:w="459"/>
        <w:gridCol w:w="459"/>
        <w:gridCol w:w="459"/>
        <w:gridCol w:w="459"/>
        <w:gridCol w:w="462"/>
      </w:tblGrid>
      <w:tr w:rsidR="00960A90" w:rsidRPr="004E031C" w:rsidTr="00960A90">
        <w:trPr>
          <w:trHeight w:val="300"/>
          <w:tblHeader/>
        </w:trPr>
        <w:tc>
          <w:tcPr>
            <w:tcW w:w="1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 п/п</w:t>
            </w:r>
          </w:p>
        </w:tc>
        <w:tc>
          <w:tcPr>
            <w:tcW w:w="8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ТЕХНИЧЕСКИЕ МЕРОПРИЯТИЯ</w:t>
            </w:r>
          </w:p>
        </w:tc>
        <w:tc>
          <w:tcPr>
            <w:tcW w:w="5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ИТОГО КАП. ВЛОЖЕНИЙ, тыс. руб.</w:t>
            </w:r>
          </w:p>
        </w:tc>
        <w:tc>
          <w:tcPr>
            <w:tcW w:w="3452" w:type="pct"/>
            <w:gridSpan w:val="16"/>
            <w:tcBorders>
              <w:top w:val="single" w:sz="4" w:space="0" w:color="auto"/>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Объем необходимых капитальных вложений, тыс. руб.</w:t>
            </w:r>
          </w:p>
        </w:tc>
      </w:tr>
      <w:tr w:rsidR="00960A90" w:rsidRPr="004E031C" w:rsidTr="00960A90">
        <w:trPr>
          <w:trHeight w:val="1440"/>
          <w:tblHeader/>
        </w:trPr>
        <w:tc>
          <w:tcPr>
            <w:tcW w:w="175" w:type="pct"/>
            <w:vMerge/>
            <w:tcBorders>
              <w:top w:val="single" w:sz="4" w:space="0" w:color="auto"/>
              <w:left w:val="single" w:sz="4" w:space="0" w:color="auto"/>
              <w:bottom w:val="single" w:sz="4" w:space="0" w:color="auto"/>
              <w:right w:val="single" w:sz="4" w:space="0" w:color="auto"/>
            </w:tcBorders>
            <w:vAlign w:val="center"/>
            <w:hideMark/>
          </w:tcPr>
          <w:p w:rsidR="00960A90" w:rsidRPr="004E031C" w:rsidRDefault="00960A90" w:rsidP="00960A90">
            <w:pPr>
              <w:jc w:val="center"/>
              <w:rPr>
                <w:b/>
                <w:bCs/>
                <w:sz w:val="20"/>
                <w:szCs w:val="20"/>
              </w:rPr>
            </w:pPr>
          </w:p>
        </w:tc>
        <w:tc>
          <w:tcPr>
            <w:tcW w:w="850" w:type="pct"/>
            <w:vMerge/>
            <w:tcBorders>
              <w:top w:val="single" w:sz="4" w:space="0" w:color="auto"/>
              <w:left w:val="single" w:sz="4" w:space="0" w:color="auto"/>
              <w:bottom w:val="single" w:sz="4" w:space="0" w:color="auto"/>
              <w:right w:val="single" w:sz="4" w:space="0" w:color="auto"/>
            </w:tcBorders>
            <w:vAlign w:val="center"/>
            <w:hideMark/>
          </w:tcPr>
          <w:p w:rsidR="00960A90" w:rsidRPr="004E031C" w:rsidRDefault="00960A90" w:rsidP="00960A90">
            <w:pPr>
              <w:jc w:val="center"/>
              <w:rPr>
                <w:b/>
                <w:bCs/>
                <w:sz w:val="20"/>
                <w:szCs w:val="20"/>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960A90" w:rsidRPr="004E031C" w:rsidRDefault="00960A90" w:rsidP="00960A90">
            <w:pPr>
              <w:jc w:val="center"/>
              <w:rPr>
                <w:b/>
                <w:bCs/>
                <w:sz w:val="20"/>
                <w:szCs w:val="20"/>
              </w:rPr>
            </w:pPr>
          </w:p>
        </w:tc>
        <w:tc>
          <w:tcPr>
            <w:tcW w:w="160" w:type="pct"/>
            <w:tcBorders>
              <w:top w:val="nil"/>
              <w:left w:val="nil"/>
              <w:bottom w:val="single" w:sz="4" w:space="0" w:color="auto"/>
              <w:right w:val="single" w:sz="4" w:space="0" w:color="auto"/>
            </w:tcBorders>
            <w:shd w:val="clear" w:color="auto" w:fill="auto"/>
            <w:textDirection w:val="btLr"/>
            <w:vAlign w:val="center"/>
            <w:hideMark/>
          </w:tcPr>
          <w:p w:rsidR="00960A90" w:rsidRPr="004E031C" w:rsidRDefault="00960A90" w:rsidP="00960A90">
            <w:pPr>
              <w:jc w:val="center"/>
              <w:rPr>
                <w:b/>
                <w:bCs/>
                <w:sz w:val="20"/>
                <w:szCs w:val="20"/>
              </w:rPr>
            </w:pPr>
            <w:r w:rsidRPr="004E031C">
              <w:rPr>
                <w:b/>
                <w:bCs/>
                <w:sz w:val="20"/>
                <w:szCs w:val="20"/>
              </w:rPr>
              <w:t>2015</w:t>
            </w:r>
          </w:p>
        </w:tc>
        <w:tc>
          <w:tcPr>
            <w:tcW w:w="249" w:type="pct"/>
            <w:tcBorders>
              <w:top w:val="nil"/>
              <w:left w:val="nil"/>
              <w:bottom w:val="single" w:sz="4" w:space="0" w:color="auto"/>
              <w:right w:val="single" w:sz="4" w:space="0" w:color="auto"/>
            </w:tcBorders>
            <w:shd w:val="clear" w:color="auto" w:fill="auto"/>
            <w:textDirection w:val="btLr"/>
            <w:vAlign w:val="center"/>
            <w:hideMark/>
          </w:tcPr>
          <w:p w:rsidR="00960A90" w:rsidRPr="004E031C" w:rsidRDefault="00960A90" w:rsidP="00960A90">
            <w:pPr>
              <w:jc w:val="center"/>
              <w:rPr>
                <w:b/>
                <w:bCs/>
                <w:sz w:val="20"/>
                <w:szCs w:val="20"/>
              </w:rPr>
            </w:pPr>
            <w:r w:rsidRPr="004E031C">
              <w:rPr>
                <w:b/>
                <w:bCs/>
                <w:sz w:val="20"/>
                <w:szCs w:val="20"/>
              </w:rPr>
              <w:t>2016</w:t>
            </w:r>
          </w:p>
        </w:tc>
        <w:tc>
          <w:tcPr>
            <w:tcW w:w="249" w:type="pct"/>
            <w:tcBorders>
              <w:top w:val="nil"/>
              <w:left w:val="nil"/>
              <w:bottom w:val="single" w:sz="4" w:space="0" w:color="auto"/>
              <w:right w:val="single" w:sz="4" w:space="0" w:color="auto"/>
            </w:tcBorders>
            <w:shd w:val="clear" w:color="auto" w:fill="auto"/>
            <w:textDirection w:val="btLr"/>
            <w:vAlign w:val="center"/>
            <w:hideMark/>
          </w:tcPr>
          <w:p w:rsidR="00960A90" w:rsidRPr="004E031C" w:rsidRDefault="00960A90" w:rsidP="00960A90">
            <w:pPr>
              <w:jc w:val="center"/>
              <w:rPr>
                <w:b/>
                <w:bCs/>
                <w:sz w:val="20"/>
                <w:szCs w:val="20"/>
              </w:rPr>
            </w:pPr>
            <w:r w:rsidRPr="004E031C">
              <w:rPr>
                <w:b/>
                <w:bCs/>
                <w:sz w:val="20"/>
                <w:szCs w:val="20"/>
              </w:rPr>
              <w:t>2017</w:t>
            </w:r>
          </w:p>
        </w:tc>
        <w:tc>
          <w:tcPr>
            <w:tcW w:w="249" w:type="pct"/>
            <w:tcBorders>
              <w:top w:val="nil"/>
              <w:left w:val="nil"/>
              <w:bottom w:val="single" w:sz="4" w:space="0" w:color="auto"/>
              <w:right w:val="single" w:sz="4" w:space="0" w:color="auto"/>
            </w:tcBorders>
            <w:shd w:val="clear" w:color="auto" w:fill="auto"/>
            <w:textDirection w:val="btLr"/>
            <w:vAlign w:val="center"/>
            <w:hideMark/>
          </w:tcPr>
          <w:p w:rsidR="00960A90" w:rsidRPr="004E031C" w:rsidRDefault="00960A90" w:rsidP="00960A90">
            <w:pPr>
              <w:jc w:val="center"/>
              <w:rPr>
                <w:b/>
                <w:bCs/>
                <w:sz w:val="20"/>
                <w:szCs w:val="20"/>
              </w:rPr>
            </w:pPr>
            <w:r w:rsidRPr="004E031C">
              <w:rPr>
                <w:b/>
                <w:bCs/>
                <w:sz w:val="20"/>
                <w:szCs w:val="20"/>
              </w:rPr>
              <w:t>2018</w:t>
            </w:r>
          </w:p>
        </w:tc>
        <w:tc>
          <w:tcPr>
            <w:tcW w:w="249" w:type="pct"/>
            <w:tcBorders>
              <w:top w:val="nil"/>
              <w:left w:val="nil"/>
              <w:bottom w:val="single" w:sz="4" w:space="0" w:color="auto"/>
              <w:right w:val="single" w:sz="4" w:space="0" w:color="auto"/>
            </w:tcBorders>
            <w:shd w:val="clear" w:color="auto" w:fill="auto"/>
            <w:textDirection w:val="btLr"/>
            <w:vAlign w:val="center"/>
            <w:hideMark/>
          </w:tcPr>
          <w:p w:rsidR="00960A90" w:rsidRPr="004E031C" w:rsidRDefault="00960A90" w:rsidP="00960A90">
            <w:pPr>
              <w:jc w:val="center"/>
              <w:rPr>
                <w:b/>
                <w:bCs/>
                <w:sz w:val="20"/>
                <w:szCs w:val="20"/>
              </w:rPr>
            </w:pPr>
            <w:r w:rsidRPr="004E031C">
              <w:rPr>
                <w:b/>
                <w:bCs/>
                <w:sz w:val="20"/>
                <w:szCs w:val="20"/>
              </w:rPr>
              <w:t>2019</w:t>
            </w:r>
          </w:p>
        </w:tc>
        <w:tc>
          <w:tcPr>
            <w:tcW w:w="249" w:type="pct"/>
            <w:tcBorders>
              <w:top w:val="nil"/>
              <w:left w:val="nil"/>
              <w:bottom w:val="single" w:sz="4" w:space="0" w:color="auto"/>
              <w:right w:val="single" w:sz="4" w:space="0" w:color="auto"/>
            </w:tcBorders>
            <w:shd w:val="clear" w:color="auto" w:fill="auto"/>
            <w:textDirection w:val="btLr"/>
            <w:vAlign w:val="center"/>
            <w:hideMark/>
          </w:tcPr>
          <w:p w:rsidR="00960A90" w:rsidRPr="004E031C" w:rsidRDefault="00960A90" w:rsidP="00960A90">
            <w:pPr>
              <w:jc w:val="center"/>
              <w:rPr>
                <w:b/>
                <w:bCs/>
                <w:sz w:val="20"/>
                <w:szCs w:val="20"/>
              </w:rPr>
            </w:pPr>
            <w:r w:rsidRPr="004E031C">
              <w:rPr>
                <w:b/>
                <w:bCs/>
                <w:sz w:val="20"/>
                <w:szCs w:val="20"/>
              </w:rPr>
              <w:t>2020</w:t>
            </w:r>
          </w:p>
        </w:tc>
        <w:tc>
          <w:tcPr>
            <w:tcW w:w="249" w:type="pct"/>
            <w:tcBorders>
              <w:top w:val="nil"/>
              <w:left w:val="nil"/>
              <w:bottom w:val="single" w:sz="4" w:space="0" w:color="auto"/>
              <w:right w:val="single" w:sz="4" w:space="0" w:color="auto"/>
            </w:tcBorders>
            <w:shd w:val="clear" w:color="auto" w:fill="auto"/>
            <w:textDirection w:val="btLr"/>
            <w:vAlign w:val="center"/>
            <w:hideMark/>
          </w:tcPr>
          <w:p w:rsidR="00960A90" w:rsidRPr="004E031C" w:rsidRDefault="00960A90" w:rsidP="00960A90">
            <w:pPr>
              <w:jc w:val="center"/>
              <w:rPr>
                <w:b/>
                <w:bCs/>
                <w:sz w:val="20"/>
                <w:szCs w:val="20"/>
              </w:rPr>
            </w:pPr>
            <w:r w:rsidRPr="004E031C">
              <w:rPr>
                <w:b/>
                <w:bCs/>
                <w:sz w:val="20"/>
                <w:szCs w:val="20"/>
              </w:rPr>
              <w:t>2021</w:t>
            </w:r>
          </w:p>
        </w:tc>
        <w:tc>
          <w:tcPr>
            <w:tcW w:w="249" w:type="pct"/>
            <w:tcBorders>
              <w:top w:val="nil"/>
              <w:left w:val="nil"/>
              <w:bottom w:val="single" w:sz="4" w:space="0" w:color="auto"/>
              <w:right w:val="single" w:sz="4" w:space="0" w:color="auto"/>
            </w:tcBorders>
            <w:shd w:val="clear" w:color="auto" w:fill="auto"/>
            <w:textDirection w:val="btLr"/>
            <w:vAlign w:val="center"/>
            <w:hideMark/>
          </w:tcPr>
          <w:p w:rsidR="00960A90" w:rsidRPr="004E031C" w:rsidRDefault="00960A90" w:rsidP="00960A90">
            <w:pPr>
              <w:jc w:val="center"/>
              <w:rPr>
                <w:b/>
                <w:bCs/>
                <w:sz w:val="20"/>
                <w:szCs w:val="20"/>
              </w:rPr>
            </w:pPr>
            <w:r w:rsidRPr="004E031C">
              <w:rPr>
                <w:b/>
                <w:bCs/>
                <w:sz w:val="20"/>
                <w:szCs w:val="20"/>
              </w:rPr>
              <w:t>2022</w:t>
            </w:r>
          </w:p>
        </w:tc>
        <w:tc>
          <w:tcPr>
            <w:tcW w:w="249" w:type="pct"/>
            <w:tcBorders>
              <w:top w:val="nil"/>
              <w:left w:val="nil"/>
              <w:bottom w:val="single" w:sz="4" w:space="0" w:color="auto"/>
              <w:right w:val="single" w:sz="4" w:space="0" w:color="auto"/>
            </w:tcBorders>
            <w:shd w:val="clear" w:color="auto" w:fill="auto"/>
            <w:textDirection w:val="btLr"/>
            <w:vAlign w:val="center"/>
            <w:hideMark/>
          </w:tcPr>
          <w:p w:rsidR="00960A90" w:rsidRPr="004E031C" w:rsidRDefault="00960A90" w:rsidP="00960A90">
            <w:pPr>
              <w:jc w:val="center"/>
              <w:rPr>
                <w:b/>
                <w:bCs/>
                <w:sz w:val="20"/>
                <w:szCs w:val="20"/>
              </w:rPr>
            </w:pPr>
            <w:r w:rsidRPr="004E031C">
              <w:rPr>
                <w:b/>
                <w:bCs/>
                <w:sz w:val="20"/>
                <w:szCs w:val="20"/>
              </w:rPr>
              <w:t>2023</w:t>
            </w:r>
          </w:p>
        </w:tc>
        <w:tc>
          <w:tcPr>
            <w:tcW w:w="249" w:type="pct"/>
            <w:tcBorders>
              <w:top w:val="nil"/>
              <w:left w:val="nil"/>
              <w:bottom w:val="single" w:sz="4" w:space="0" w:color="auto"/>
              <w:right w:val="single" w:sz="4" w:space="0" w:color="auto"/>
            </w:tcBorders>
            <w:shd w:val="clear" w:color="auto" w:fill="auto"/>
            <w:textDirection w:val="btLr"/>
            <w:vAlign w:val="center"/>
            <w:hideMark/>
          </w:tcPr>
          <w:p w:rsidR="00960A90" w:rsidRPr="004E031C" w:rsidRDefault="00960A90" w:rsidP="00960A90">
            <w:pPr>
              <w:jc w:val="center"/>
              <w:rPr>
                <w:b/>
                <w:bCs/>
                <w:sz w:val="20"/>
                <w:szCs w:val="20"/>
              </w:rPr>
            </w:pPr>
            <w:r w:rsidRPr="004E031C">
              <w:rPr>
                <w:b/>
                <w:bCs/>
                <w:sz w:val="20"/>
                <w:szCs w:val="20"/>
              </w:rPr>
              <w:t>2024</w:t>
            </w:r>
          </w:p>
        </w:tc>
        <w:tc>
          <w:tcPr>
            <w:tcW w:w="249" w:type="pct"/>
            <w:tcBorders>
              <w:top w:val="nil"/>
              <w:left w:val="nil"/>
              <w:bottom w:val="single" w:sz="4" w:space="0" w:color="auto"/>
              <w:right w:val="single" w:sz="4" w:space="0" w:color="auto"/>
            </w:tcBorders>
            <w:shd w:val="clear" w:color="auto" w:fill="auto"/>
            <w:textDirection w:val="btLr"/>
            <w:vAlign w:val="center"/>
            <w:hideMark/>
          </w:tcPr>
          <w:p w:rsidR="00960A90" w:rsidRPr="004E031C" w:rsidRDefault="00960A90" w:rsidP="00960A90">
            <w:pPr>
              <w:jc w:val="center"/>
              <w:rPr>
                <w:b/>
                <w:bCs/>
                <w:sz w:val="20"/>
                <w:szCs w:val="20"/>
              </w:rPr>
            </w:pPr>
            <w:r w:rsidRPr="004E031C">
              <w:rPr>
                <w:b/>
                <w:bCs/>
                <w:sz w:val="20"/>
                <w:szCs w:val="20"/>
              </w:rPr>
              <w:t>2025</w:t>
            </w:r>
          </w:p>
        </w:tc>
        <w:tc>
          <w:tcPr>
            <w:tcW w:w="160" w:type="pct"/>
            <w:tcBorders>
              <w:top w:val="nil"/>
              <w:left w:val="nil"/>
              <w:bottom w:val="single" w:sz="4" w:space="0" w:color="auto"/>
              <w:right w:val="single" w:sz="4" w:space="0" w:color="auto"/>
            </w:tcBorders>
            <w:shd w:val="clear" w:color="auto" w:fill="auto"/>
            <w:textDirection w:val="btLr"/>
            <w:vAlign w:val="center"/>
            <w:hideMark/>
          </w:tcPr>
          <w:p w:rsidR="00960A90" w:rsidRPr="004E031C" w:rsidRDefault="00960A90" w:rsidP="00960A90">
            <w:pPr>
              <w:jc w:val="center"/>
              <w:rPr>
                <w:b/>
                <w:bCs/>
                <w:sz w:val="20"/>
                <w:szCs w:val="20"/>
              </w:rPr>
            </w:pPr>
            <w:r w:rsidRPr="004E031C">
              <w:rPr>
                <w:b/>
                <w:bCs/>
                <w:sz w:val="20"/>
                <w:szCs w:val="20"/>
              </w:rPr>
              <w:t>2026</w:t>
            </w:r>
          </w:p>
        </w:tc>
        <w:tc>
          <w:tcPr>
            <w:tcW w:w="160" w:type="pct"/>
            <w:tcBorders>
              <w:top w:val="nil"/>
              <w:left w:val="nil"/>
              <w:bottom w:val="single" w:sz="4" w:space="0" w:color="auto"/>
              <w:right w:val="single" w:sz="4" w:space="0" w:color="auto"/>
            </w:tcBorders>
            <w:shd w:val="clear" w:color="auto" w:fill="auto"/>
            <w:textDirection w:val="btLr"/>
            <w:vAlign w:val="center"/>
            <w:hideMark/>
          </w:tcPr>
          <w:p w:rsidR="00960A90" w:rsidRPr="004E031C" w:rsidRDefault="00960A90" w:rsidP="00960A90">
            <w:pPr>
              <w:jc w:val="center"/>
              <w:rPr>
                <w:b/>
                <w:bCs/>
                <w:sz w:val="20"/>
                <w:szCs w:val="20"/>
              </w:rPr>
            </w:pPr>
            <w:r w:rsidRPr="004E031C">
              <w:rPr>
                <w:b/>
                <w:bCs/>
                <w:sz w:val="20"/>
                <w:szCs w:val="20"/>
              </w:rPr>
              <w:t>2027</w:t>
            </w:r>
          </w:p>
        </w:tc>
        <w:tc>
          <w:tcPr>
            <w:tcW w:w="160" w:type="pct"/>
            <w:tcBorders>
              <w:top w:val="nil"/>
              <w:left w:val="nil"/>
              <w:bottom w:val="single" w:sz="4" w:space="0" w:color="auto"/>
              <w:right w:val="single" w:sz="4" w:space="0" w:color="auto"/>
            </w:tcBorders>
            <w:shd w:val="clear" w:color="auto" w:fill="auto"/>
            <w:textDirection w:val="btLr"/>
            <w:vAlign w:val="center"/>
            <w:hideMark/>
          </w:tcPr>
          <w:p w:rsidR="00960A90" w:rsidRPr="004E031C" w:rsidRDefault="00960A90" w:rsidP="00960A90">
            <w:pPr>
              <w:jc w:val="center"/>
              <w:rPr>
                <w:b/>
                <w:bCs/>
                <w:sz w:val="20"/>
                <w:szCs w:val="20"/>
              </w:rPr>
            </w:pPr>
            <w:r w:rsidRPr="004E031C">
              <w:rPr>
                <w:b/>
                <w:bCs/>
                <w:sz w:val="20"/>
                <w:szCs w:val="20"/>
              </w:rPr>
              <w:t>2028</w:t>
            </w:r>
          </w:p>
        </w:tc>
        <w:tc>
          <w:tcPr>
            <w:tcW w:w="160" w:type="pct"/>
            <w:tcBorders>
              <w:top w:val="nil"/>
              <w:left w:val="nil"/>
              <w:bottom w:val="single" w:sz="4" w:space="0" w:color="auto"/>
              <w:right w:val="single" w:sz="4" w:space="0" w:color="auto"/>
            </w:tcBorders>
            <w:shd w:val="clear" w:color="auto" w:fill="auto"/>
            <w:textDirection w:val="btLr"/>
            <w:vAlign w:val="center"/>
            <w:hideMark/>
          </w:tcPr>
          <w:p w:rsidR="00960A90" w:rsidRPr="004E031C" w:rsidRDefault="00960A90" w:rsidP="00960A90">
            <w:pPr>
              <w:jc w:val="center"/>
              <w:rPr>
                <w:b/>
                <w:bCs/>
                <w:sz w:val="20"/>
                <w:szCs w:val="20"/>
              </w:rPr>
            </w:pPr>
            <w:r w:rsidRPr="004E031C">
              <w:rPr>
                <w:b/>
                <w:bCs/>
                <w:sz w:val="20"/>
                <w:szCs w:val="20"/>
              </w:rPr>
              <w:t>2029</w:t>
            </w:r>
          </w:p>
        </w:tc>
        <w:tc>
          <w:tcPr>
            <w:tcW w:w="160" w:type="pct"/>
            <w:tcBorders>
              <w:top w:val="nil"/>
              <w:left w:val="nil"/>
              <w:bottom w:val="single" w:sz="4" w:space="0" w:color="auto"/>
              <w:right w:val="single" w:sz="4" w:space="0" w:color="auto"/>
            </w:tcBorders>
            <w:shd w:val="clear" w:color="auto" w:fill="auto"/>
            <w:textDirection w:val="btLr"/>
            <w:vAlign w:val="center"/>
            <w:hideMark/>
          </w:tcPr>
          <w:p w:rsidR="00960A90" w:rsidRPr="004E031C" w:rsidRDefault="00960A90" w:rsidP="00960A90">
            <w:pPr>
              <w:jc w:val="center"/>
              <w:rPr>
                <w:b/>
                <w:bCs/>
                <w:sz w:val="20"/>
                <w:szCs w:val="20"/>
              </w:rPr>
            </w:pPr>
            <w:r w:rsidRPr="004E031C">
              <w:rPr>
                <w:b/>
                <w:bCs/>
                <w:sz w:val="20"/>
                <w:szCs w:val="20"/>
              </w:rPr>
              <w:t>2030</w:t>
            </w:r>
          </w:p>
        </w:tc>
      </w:tr>
      <w:tr w:rsidR="00960A90" w:rsidRPr="004E031C" w:rsidTr="00960A90">
        <w:trPr>
          <w:trHeight w:val="30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В</w:t>
            </w:r>
            <w:r>
              <w:rPr>
                <w:b/>
                <w:bCs/>
                <w:sz w:val="20"/>
                <w:szCs w:val="20"/>
              </w:rPr>
              <w:t>одоснабжение</w:t>
            </w:r>
          </w:p>
        </w:tc>
      </w:tr>
      <w:tr w:rsidR="00960A90" w:rsidRPr="004E031C" w:rsidTr="00960A90">
        <w:trPr>
          <w:trHeight w:val="1110"/>
        </w:trPr>
        <w:tc>
          <w:tcPr>
            <w:tcW w:w="175" w:type="pct"/>
            <w:tcBorders>
              <w:top w:val="nil"/>
              <w:left w:val="single" w:sz="4" w:space="0" w:color="auto"/>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w:t>
            </w:r>
          </w:p>
        </w:tc>
        <w:tc>
          <w:tcPr>
            <w:tcW w:w="850"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Проект 1. Строительство и реконструкция  головных сооружений</w:t>
            </w:r>
          </w:p>
        </w:tc>
        <w:tc>
          <w:tcPr>
            <w:tcW w:w="523"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2000</w:t>
            </w:r>
          </w:p>
        </w:tc>
        <w:tc>
          <w:tcPr>
            <w:tcW w:w="160"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2000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0</w:t>
            </w: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r>
      <w:tr w:rsidR="00960A90" w:rsidRPr="004E031C" w:rsidTr="00960A90">
        <w:trPr>
          <w:trHeight w:val="150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960A90" w:rsidRPr="004E031C" w:rsidRDefault="00960A90" w:rsidP="00960A90">
            <w:pPr>
              <w:jc w:val="center"/>
              <w:rPr>
                <w:sz w:val="20"/>
                <w:szCs w:val="20"/>
              </w:rPr>
            </w:pPr>
            <w:r w:rsidRPr="004E031C">
              <w:rPr>
                <w:sz w:val="20"/>
                <w:szCs w:val="20"/>
              </w:rPr>
              <w:t>1.1</w:t>
            </w:r>
          </w:p>
        </w:tc>
        <w:tc>
          <w:tcPr>
            <w:tcW w:w="850"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2"/>
                <w:szCs w:val="22"/>
              </w:rPr>
            </w:pPr>
            <w:r w:rsidRPr="004E031C">
              <w:rPr>
                <w:sz w:val="22"/>
                <w:szCs w:val="22"/>
              </w:rPr>
              <w:t xml:space="preserve">Установка корректора уровня </w:t>
            </w:r>
            <w:proofErr w:type="spellStart"/>
            <w:r w:rsidRPr="004E031C">
              <w:rPr>
                <w:sz w:val="22"/>
                <w:szCs w:val="22"/>
              </w:rPr>
              <w:t>Ph</w:t>
            </w:r>
            <w:proofErr w:type="spellEnd"/>
            <w:r w:rsidRPr="004E031C">
              <w:rPr>
                <w:sz w:val="22"/>
                <w:szCs w:val="22"/>
              </w:rPr>
              <w:t xml:space="preserve"> на очистные сооружения, в том числе проектно-изыскательские работы</w:t>
            </w:r>
          </w:p>
        </w:tc>
        <w:tc>
          <w:tcPr>
            <w:tcW w:w="523"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r w:rsidRPr="004E031C">
              <w:rPr>
                <w:sz w:val="20"/>
                <w:szCs w:val="20"/>
              </w:rPr>
              <w:t>2000</w:t>
            </w:r>
          </w:p>
        </w:tc>
        <w:tc>
          <w:tcPr>
            <w:tcW w:w="160"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r w:rsidRPr="004E031C">
              <w:rPr>
                <w:sz w:val="20"/>
                <w:szCs w:val="20"/>
              </w:rPr>
              <w:t>2000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color w:val="FF0000"/>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color w:val="FF0000"/>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color w:val="FF0000"/>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color w:val="FF0000"/>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color w:val="FF0000"/>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color w:val="FF0000"/>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color w:val="FF0000"/>
                <w:sz w:val="20"/>
                <w:szCs w:val="20"/>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r>
      <w:tr w:rsidR="00960A90" w:rsidRPr="004E031C" w:rsidTr="00960A90">
        <w:trPr>
          <w:trHeight w:val="1020"/>
        </w:trPr>
        <w:tc>
          <w:tcPr>
            <w:tcW w:w="175" w:type="pct"/>
            <w:tcBorders>
              <w:top w:val="nil"/>
              <w:left w:val="single" w:sz="4" w:space="0" w:color="auto"/>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2</w:t>
            </w:r>
          </w:p>
        </w:tc>
        <w:tc>
          <w:tcPr>
            <w:tcW w:w="850"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Проект 2. Строительство и реконструкция водопроводных сетей</w:t>
            </w:r>
          </w:p>
        </w:tc>
        <w:tc>
          <w:tcPr>
            <w:tcW w:w="523"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182800</w:t>
            </w:r>
          </w:p>
        </w:tc>
        <w:tc>
          <w:tcPr>
            <w:tcW w:w="160"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10000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19200</w:t>
            </w: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r>
      <w:tr w:rsidR="00960A90" w:rsidRPr="004E031C" w:rsidTr="00960A90">
        <w:trPr>
          <w:trHeight w:val="1380"/>
        </w:trPr>
        <w:tc>
          <w:tcPr>
            <w:tcW w:w="175" w:type="pct"/>
            <w:tcBorders>
              <w:top w:val="nil"/>
              <w:left w:val="single" w:sz="4" w:space="0" w:color="auto"/>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r w:rsidRPr="004E031C">
              <w:rPr>
                <w:sz w:val="20"/>
                <w:szCs w:val="20"/>
              </w:rPr>
              <w:t>2.1</w:t>
            </w:r>
          </w:p>
        </w:tc>
        <w:tc>
          <w:tcPr>
            <w:tcW w:w="850"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2"/>
                <w:szCs w:val="22"/>
              </w:rPr>
            </w:pPr>
            <w:r w:rsidRPr="004E031C">
              <w:rPr>
                <w:sz w:val="22"/>
                <w:szCs w:val="22"/>
              </w:rPr>
              <w:t>Разработка проектно-сметной документации на проведение рекон</w:t>
            </w:r>
            <w:r>
              <w:rPr>
                <w:sz w:val="22"/>
                <w:szCs w:val="22"/>
              </w:rPr>
              <w:t>струкции водопроводных сетей п. </w:t>
            </w:r>
            <w:proofErr w:type="spellStart"/>
            <w:r w:rsidRPr="004E031C">
              <w:rPr>
                <w:sz w:val="22"/>
                <w:szCs w:val="22"/>
              </w:rPr>
              <w:t>Ханымей</w:t>
            </w:r>
            <w:proofErr w:type="spellEnd"/>
          </w:p>
        </w:tc>
        <w:tc>
          <w:tcPr>
            <w:tcW w:w="523"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10000</w:t>
            </w:r>
          </w:p>
        </w:tc>
        <w:tc>
          <w:tcPr>
            <w:tcW w:w="160"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r w:rsidRPr="004E031C">
              <w:rPr>
                <w:sz w:val="20"/>
                <w:szCs w:val="20"/>
              </w:rPr>
              <w:t>10000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r>
      <w:tr w:rsidR="00960A90" w:rsidRPr="004E031C" w:rsidTr="00960A90">
        <w:trPr>
          <w:trHeight w:val="885"/>
        </w:trPr>
        <w:tc>
          <w:tcPr>
            <w:tcW w:w="175" w:type="pct"/>
            <w:tcBorders>
              <w:top w:val="nil"/>
              <w:left w:val="single" w:sz="4" w:space="0" w:color="auto"/>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r w:rsidRPr="004E031C">
              <w:rPr>
                <w:sz w:val="20"/>
                <w:szCs w:val="20"/>
              </w:rPr>
              <w:t>2.2</w:t>
            </w:r>
          </w:p>
        </w:tc>
        <w:tc>
          <w:tcPr>
            <w:tcW w:w="850"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2"/>
                <w:szCs w:val="22"/>
              </w:rPr>
            </w:pPr>
            <w:r w:rsidRPr="004E031C">
              <w:rPr>
                <w:sz w:val="22"/>
                <w:szCs w:val="22"/>
              </w:rPr>
              <w:t>Проведение реконструкции водопроводных сетей</w:t>
            </w:r>
          </w:p>
        </w:tc>
        <w:tc>
          <w:tcPr>
            <w:tcW w:w="523"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172800</w:t>
            </w:r>
          </w:p>
        </w:tc>
        <w:tc>
          <w:tcPr>
            <w:tcW w:w="160"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r w:rsidRPr="004E031C">
              <w:rPr>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r w:rsidRPr="004E031C">
              <w:rPr>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r w:rsidRPr="004E031C">
              <w:rPr>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r w:rsidRPr="004E031C">
              <w:rPr>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r w:rsidRPr="004E031C">
              <w:rPr>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r w:rsidRPr="004E031C">
              <w:rPr>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r w:rsidRPr="004E031C">
              <w:rPr>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r w:rsidRPr="004E031C">
              <w:rPr>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r w:rsidRPr="004E031C">
              <w:rPr>
                <w:sz w:val="20"/>
                <w:szCs w:val="20"/>
              </w:rPr>
              <w:t>19200</w:t>
            </w: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r>
      <w:tr w:rsidR="00960A90" w:rsidRPr="004E031C" w:rsidTr="00960A90">
        <w:trPr>
          <w:trHeight w:val="510"/>
        </w:trPr>
        <w:tc>
          <w:tcPr>
            <w:tcW w:w="175" w:type="pct"/>
            <w:tcBorders>
              <w:top w:val="nil"/>
              <w:left w:val="single" w:sz="4" w:space="0" w:color="auto"/>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lastRenderedPageBreak/>
              <w:t>3</w:t>
            </w:r>
          </w:p>
        </w:tc>
        <w:tc>
          <w:tcPr>
            <w:tcW w:w="850"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sz w:val="20"/>
                <w:szCs w:val="20"/>
              </w:rPr>
            </w:pPr>
            <w:r w:rsidRPr="004E031C">
              <w:rPr>
                <w:sz w:val="20"/>
                <w:szCs w:val="20"/>
              </w:rPr>
              <w:t>Итого, необходимый объем капитальных  вложений</w:t>
            </w:r>
          </w:p>
        </w:tc>
        <w:tc>
          <w:tcPr>
            <w:tcW w:w="523"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184800</w:t>
            </w:r>
          </w:p>
        </w:tc>
        <w:tc>
          <w:tcPr>
            <w:tcW w:w="160"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12000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19200</w:t>
            </w:r>
          </w:p>
        </w:tc>
        <w:tc>
          <w:tcPr>
            <w:tcW w:w="249" w:type="pct"/>
            <w:tcBorders>
              <w:top w:val="nil"/>
              <w:left w:val="nil"/>
              <w:bottom w:val="single" w:sz="4" w:space="0" w:color="auto"/>
              <w:right w:val="single" w:sz="4" w:space="0" w:color="auto"/>
            </w:tcBorders>
            <w:shd w:val="clear" w:color="auto" w:fill="auto"/>
            <w:vAlign w:val="center"/>
            <w:hideMark/>
          </w:tcPr>
          <w:p w:rsidR="00960A90" w:rsidRPr="004E031C" w:rsidRDefault="00960A90" w:rsidP="00960A90">
            <w:pPr>
              <w:jc w:val="center"/>
              <w:rPr>
                <w:b/>
                <w:bCs/>
                <w:sz w:val="20"/>
                <w:szCs w:val="20"/>
              </w:rPr>
            </w:pPr>
            <w:r w:rsidRPr="004E031C">
              <w:rPr>
                <w:b/>
                <w:bCs/>
                <w:sz w:val="20"/>
                <w:szCs w:val="20"/>
              </w:rPr>
              <w:t>19200</w:t>
            </w: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c>
          <w:tcPr>
            <w:tcW w:w="160" w:type="pct"/>
            <w:tcBorders>
              <w:top w:val="nil"/>
              <w:left w:val="nil"/>
              <w:bottom w:val="single" w:sz="4" w:space="0" w:color="auto"/>
              <w:right w:val="single" w:sz="4" w:space="0" w:color="auto"/>
            </w:tcBorders>
            <w:shd w:val="clear" w:color="auto" w:fill="auto"/>
            <w:noWrap/>
            <w:vAlign w:val="center"/>
            <w:hideMark/>
          </w:tcPr>
          <w:p w:rsidR="00960A90" w:rsidRPr="004E031C" w:rsidRDefault="00960A90" w:rsidP="00960A90">
            <w:pPr>
              <w:jc w:val="center"/>
              <w:rPr>
                <w:rFonts w:ascii="Calibri" w:hAnsi="Calibri" w:cs="Arial"/>
                <w:color w:val="000000"/>
                <w:sz w:val="22"/>
                <w:szCs w:val="22"/>
              </w:rPr>
            </w:pPr>
          </w:p>
        </w:tc>
      </w:tr>
    </w:tbl>
    <w:p w:rsidR="00960A90" w:rsidRDefault="00D366A1" w:rsidP="00D366A1">
      <w:pPr>
        <w:rPr>
          <w:szCs w:val="16"/>
        </w:rPr>
      </w:pPr>
      <w:r>
        <w:rPr>
          <w:b/>
          <w:bCs/>
          <w:caps/>
        </w:rPr>
        <w:br w:type="page"/>
      </w:r>
      <w:r w:rsidR="001E10B1">
        <w:lastRenderedPageBreak/>
        <w:t>Таблица 6</w:t>
      </w:r>
      <w:r w:rsidR="00055A66">
        <w:t>.3.1</w:t>
      </w:r>
      <w:r>
        <w:t xml:space="preserve">  Перечень инвестиционных проектов</w:t>
      </w:r>
      <w:r w:rsidRPr="00A4062E">
        <w:t xml:space="preserve"> в системе </w:t>
      </w:r>
      <w:r>
        <w:t>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
        <w:gridCol w:w="2175"/>
        <w:gridCol w:w="1982"/>
        <w:gridCol w:w="1342"/>
        <w:gridCol w:w="497"/>
        <w:gridCol w:w="556"/>
        <w:gridCol w:w="556"/>
        <w:gridCol w:w="556"/>
        <w:gridCol w:w="556"/>
        <w:gridCol w:w="556"/>
        <w:gridCol w:w="556"/>
        <w:gridCol w:w="556"/>
        <w:gridCol w:w="556"/>
        <w:gridCol w:w="556"/>
        <w:gridCol w:w="556"/>
        <w:gridCol w:w="326"/>
        <w:gridCol w:w="497"/>
        <w:gridCol w:w="498"/>
        <w:gridCol w:w="498"/>
        <w:gridCol w:w="483"/>
      </w:tblGrid>
      <w:tr w:rsidR="00960A90" w:rsidRPr="00C2074F" w:rsidTr="00960A90">
        <w:trPr>
          <w:trHeight w:val="300"/>
          <w:tblHeader/>
        </w:trPr>
        <w:tc>
          <w:tcPr>
            <w:tcW w:w="120" w:type="pct"/>
            <w:vMerge w:val="restar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 п/п</w:t>
            </w:r>
          </w:p>
        </w:tc>
        <w:tc>
          <w:tcPr>
            <w:tcW w:w="775" w:type="pct"/>
            <w:vMerge w:val="restar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ТЕХНИЧЕСКИЕ МЕРОПРИЯТИЯ</w:t>
            </w:r>
          </w:p>
        </w:tc>
        <w:tc>
          <w:tcPr>
            <w:tcW w:w="707" w:type="pct"/>
            <w:vMerge w:val="restar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Технические параметры</w:t>
            </w:r>
          </w:p>
        </w:tc>
        <w:tc>
          <w:tcPr>
            <w:tcW w:w="459" w:type="pct"/>
            <w:vMerge w:val="restar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ИТОГО КАП. ВЛОЖЕНИЙ, тыс. руб.</w:t>
            </w:r>
          </w:p>
        </w:tc>
        <w:tc>
          <w:tcPr>
            <w:tcW w:w="2940" w:type="pct"/>
            <w:gridSpan w:val="16"/>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Объем необходимых капитальных вложений, тыс. руб.</w:t>
            </w:r>
          </w:p>
        </w:tc>
      </w:tr>
      <w:tr w:rsidR="00960A90" w:rsidRPr="00C2074F" w:rsidTr="00960A90">
        <w:trPr>
          <w:trHeight w:val="1440"/>
          <w:tblHeader/>
        </w:trPr>
        <w:tc>
          <w:tcPr>
            <w:tcW w:w="120" w:type="pct"/>
            <w:vMerge/>
            <w:shd w:val="clear" w:color="auto" w:fill="auto"/>
            <w:tcMar>
              <w:left w:w="28" w:type="dxa"/>
              <w:right w:w="28" w:type="dxa"/>
            </w:tcMar>
            <w:vAlign w:val="center"/>
            <w:hideMark/>
          </w:tcPr>
          <w:p w:rsidR="00960A90" w:rsidRPr="00C2074F" w:rsidRDefault="00960A90" w:rsidP="00960A90">
            <w:pPr>
              <w:jc w:val="center"/>
              <w:rPr>
                <w:b/>
                <w:bCs/>
                <w:sz w:val="20"/>
                <w:szCs w:val="20"/>
              </w:rPr>
            </w:pPr>
          </w:p>
        </w:tc>
        <w:tc>
          <w:tcPr>
            <w:tcW w:w="775" w:type="pct"/>
            <w:vMerge/>
            <w:shd w:val="clear" w:color="auto" w:fill="auto"/>
            <w:tcMar>
              <w:left w:w="28" w:type="dxa"/>
              <w:right w:w="28" w:type="dxa"/>
            </w:tcMar>
            <w:vAlign w:val="center"/>
            <w:hideMark/>
          </w:tcPr>
          <w:p w:rsidR="00960A90" w:rsidRPr="00C2074F" w:rsidRDefault="00960A90" w:rsidP="00960A90">
            <w:pPr>
              <w:jc w:val="center"/>
              <w:rPr>
                <w:b/>
                <w:bCs/>
                <w:sz w:val="20"/>
                <w:szCs w:val="20"/>
              </w:rPr>
            </w:pPr>
          </w:p>
        </w:tc>
        <w:tc>
          <w:tcPr>
            <w:tcW w:w="707" w:type="pct"/>
            <w:vMerge/>
            <w:shd w:val="clear" w:color="auto" w:fill="auto"/>
            <w:tcMar>
              <w:left w:w="28" w:type="dxa"/>
              <w:right w:w="28" w:type="dxa"/>
            </w:tcMar>
            <w:vAlign w:val="center"/>
            <w:hideMark/>
          </w:tcPr>
          <w:p w:rsidR="00960A90" w:rsidRPr="00C2074F" w:rsidRDefault="00960A90" w:rsidP="00960A90">
            <w:pPr>
              <w:jc w:val="center"/>
              <w:rPr>
                <w:b/>
                <w:bCs/>
                <w:sz w:val="20"/>
                <w:szCs w:val="20"/>
              </w:rPr>
            </w:pPr>
          </w:p>
        </w:tc>
        <w:tc>
          <w:tcPr>
            <w:tcW w:w="459" w:type="pct"/>
            <w:vMerge/>
            <w:shd w:val="clear" w:color="auto" w:fill="auto"/>
            <w:tcMar>
              <w:left w:w="28" w:type="dxa"/>
              <w:right w:w="28" w:type="dxa"/>
            </w:tcMar>
            <w:vAlign w:val="center"/>
            <w:hideMark/>
          </w:tcPr>
          <w:p w:rsidR="00960A90" w:rsidRPr="00C2074F" w:rsidRDefault="00960A90" w:rsidP="00960A90">
            <w:pPr>
              <w:jc w:val="center"/>
              <w:rPr>
                <w:b/>
                <w:bCs/>
                <w:sz w:val="20"/>
                <w:szCs w:val="20"/>
              </w:rPr>
            </w:pPr>
          </w:p>
        </w:tc>
        <w:tc>
          <w:tcPr>
            <w:tcW w:w="184"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2015</w:t>
            </w:r>
          </w:p>
        </w:tc>
        <w:tc>
          <w:tcPr>
            <w:tcW w:w="190"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2016</w:t>
            </w:r>
          </w:p>
        </w:tc>
        <w:tc>
          <w:tcPr>
            <w:tcW w:w="190"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2017</w:t>
            </w:r>
          </w:p>
        </w:tc>
        <w:tc>
          <w:tcPr>
            <w:tcW w:w="190"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2018</w:t>
            </w:r>
          </w:p>
        </w:tc>
        <w:tc>
          <w:tcPr>
            <w:tcW w:w="190"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2019</w:t>
            </w:r>
          </w:p>
        </w:tc>
        <w:tc>
          <w:tcPr>
            <w:tcW w:w="190"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2020</w:t>
            </w:r>
          </w:p>
        </w:tc>
        <w:tc>
          <w:tcPr>
            <w:tcW w:w="190"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2021</w:t>
            </w:r>
          </w:p>
        </w:tc>
        <w:tc>
          <w:tcPr>
            <w:tcW w:w="190"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2022</w:t>
            </w:r>
          </w:p>
        </w:tc>
        <w:tc>
          <w:tcPr>
            <w:tcW w:w="190"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2023</w:t>
            </w:r>
          </w:p>
        </w:tc>
        <w:tc>
          <w:tcPr>
            <w:tcW w:w="190"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2024</w:t>
            </w:r>
          </w:p>
        </w:tc>
        <w:tc>
          <w:tcPr>
            <w:tcW w:w="190"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2025</w:t>
            </w:r>
          </w:p>
        </w:tc>
        <w:tc>
          <w:tcPr>
            <w:tcW w:w="124"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2026</w:t>
            </w:r>
          </w:p>
        </w:tc>
        <w:tc>
          <w:tcPr>
            <w:tcW w:w="184"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2027</w:t>
            </w:r>
          </w:p>
        </w:tc>
        <w:tc>
          <w:tcPr>
            <w:tcW w:w="184"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2028</w:t>
            </w:r>
          </w:p>
        </w:tc>
        <w:tc>
          <w:tcPr>
            <w:tcW w:w="184"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2029</w:t>
            </w:r>
          </w:p>
        </w:tc>
        <w:tc>
          <w:tcPr>
            <w:tcW w:w="178"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2030</w:t>
            </w:r>
          </w:p>
        </w:tc>
      </w:tr>
      <w:tr w:rsidR="00960A90" w:rsidRPr="00C2074F" w:rsidTr="00960A90">
        <w:trPr>
          <w:trHeight w:val="300"/>
          <w:tblHeader/>
        </w:trPr>
        <w:tc>
          <w:tcPr>
            <w:tcW w:w="5000" w:type="pct"/>
            <w:gridSpan w:val="20"/>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В</w:t>
            </w:r>
            <w:r>
              <w:rPr>
                <w:b/>
                <w:bCs/>
                <w:sz w:val="20"/>
                <w:szCs w:val="20"/>
              </w:rPr>
              <w:t>одоотведение</w:t>
            </w:r>
          </w:p>
        </w:tc>
      </w:tr>
      <w:tr w:rsidR="00960A90" w:rsidRPr="00C2074F" w:rsidTr="00960A90">
        <w:trPr>
          <w:trHeight w:val="843"/>
        </w:trPr>
        <w:tc>
          <w:tcPr>
            <w:tcW w:w="12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w:t>
            </w:r>
          </w:p>
        </w:tc>
        <w:tc>
          <w:tcPr>
            <w:tcW w:w="775"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Проект 1. Строительство и реконструкция  головных сооружений</w:t>
            </w:r>
          </w:p>
        </w:tc>
        <w:tc>
          <w:tcPr>
            <w:tcW w:w="707" w:type="pct"/>
            <w:shd w:val="clear" w:color="auto" w:fill="auto"/>
            <w:tcMar>
              <w:left w:w="28" w:type="dxa"/>
              <w:right w:w="28" w:type="dxa"/>
            </w:tcMar>
            <w:vAlign w:val="center"/>
            <w:hideMark/>
          </w:tcPr>
          <w:p w:rsidR="00960A90" w:rsidRPr="00C2074F" w:rsidRDefault="00960A90" w:rsidP="00960A90">
            <w:pPr>
              <w:jc w:val="center"/>
              <w:rPr>
                <w:b/>
                <w:bCs/>
                <w:sz w:val="20"/>
                <w:szCs w:val="20"/>
              </w:rPr>
            </w:pPr>
          </w:p>
        </w:tc>
        <w:tc>
          <w:tcPr>
            <w:tcW w:w="459"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27700</w:t>
            </w:r>
          </w:p>
        </w:tc>
        <w:tc>
          <w:tcPr>
            <w:tcW w:w="184"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25000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900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900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900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0</w:t>
            </w:r>
          </w:p>
        </w:tc>
        <w:tc>
          <w:tcPr>
            <w:tcW w:w="124"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0</w:t>
            </w:r>
          </w:p>
        </w:tc>
        <w:tc>
          <w:tcPr>
            <w:tcW w:w="184"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0</w:t>
            </w:r>
          </w:p>
        </w:tc>
        <w:tc>
          <w:tcPr>
            <w:tcW w:w="184"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0</w:t>
            </w:r>
          </w:p>
        </w:tc>
        <w:tc>
          <w:tcPr>
            <w:tcW w:w="184"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0</w:t>
            </w:r>
          </w:p>
        </w:tc>
        <w:tc>
          <w:tcPr>
            <w:tcW w:w="17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0</w:t>
            </w:r>
          </w:p>
        </w:tc>
      </w:tr>
      <w:tr w:rsidR="00960A90" w:rsidRPr="00C2074F" w:rsidTr="00960A90">
        <w:trPr>
          <w:trHeight w:val="1500"/>
        </w:trPr>
        <w:tc>
          <w:tcPr>
            <w:tcW w:w="120" w:type="pct"/>
            <w:shd w:val="clear" w:color="auto" w:fill="auto"/>
            <w:noWrap/>
            <w:tcMar>
              <w:left w:w="28" w:type="dxa"/>
              <w:right w:w="28" w:type="dxa"/>
            </w:tcMar>
            <w:vAlign w:val="center"/>
            <w:hideMark/>
          </w:tcPr>
          <w:p w:rsidR="00960A90" w:rsidRPr="00C2074F" w:rsidRDefault="00960A90" w:rsidP="00960A90">
            <w:pPr>
              <w:jc w:val="center"/>
              <w:rPr>
                <w:sz w:val="20"/>
                <w:szCs w:val="20"/>
              </w:rPr>
            </w:pPr>
            <w:r w:rsidRPr="00C2074F">
              <w:rPr>
                <w:sz w:val="20"/>
                <w:szCs w:val="20"/>
              </w:rPr>
              <w:t>1.1</w:t>
            </w:r>
          </w:p>
        </w:tc>
        <w:tc>
          <w:tcPr>
            <w:tcW w:w="775" w:type="pct"/>
            <w:shd w:val="clear" w:color="auto" w:fill="auto"/>
            <w:tcMar>
              <w:left w:w="28" w:type="dxa"/>
              <w:right w:w="28" w:type="dxa"/>
            </w:tcMar>
            <w:vAlign w:val="center"/>
            <w:hideMark/>
          </w:tcPr>
          <w:p w:rsidR="00960A90" w:rsidRPr="00C2074F" w:rsidRDefault="00960A90" w:rsidP="00960A90">
            <w:pPr>
              <w:jc w:val="center"/>
              <w:rPr>
                <w:sz w:val="22"/>
                <w:szCs w:val="22"/>
              </w:rPr>
            </w:pPr>
            <w:r w:rsidRPr="00C2074F">
              <w:rPr>
                <w:sz w:val="22"/>
                <w:szCs w:val="22"/>
              </w:rPr>
              <w:t>Проведение модернизации КОС, в том числе проектно-изыскательские работы</w:t>
            </w:r>
          </w:p>
        </w:tc>
        <w:tc>
          <w:tcPr>
            <w:tcW w:w="70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Увеличение мощности на 350 м</w:t>
            </w:r>
            <w:r w:rsidRPr="00C2074F">
              <w:rPr>
                <w:sz w:val="20"/>
                <w:szCs w:val="20"/>
                <w:vertAlign w:val="superscript"/>
              </w:rPr>
              <w:t>3</w:t>
            </w:r>
            <w:r w:rsidRPr="00C2074F">
              <w:rPr>
                <w:sz w:val="20"/>
                <w:szCs w:val="20"/>
              </w:rPr>
              <w:t>/</w:t>
            </w:r>
            <w:proofErr w:type="spellStart"/>
            <w:r w:rsidRPr="00C2074F">
              <w:rPr>
                <w:sz w:val="20"/>
                <w:szCs w:val="20"/>
              </w:rPr>
              <w:t>сут</w:t>
            </w:r>
            <w:proofErr w:type="spellEnd"/>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25000</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25000</w:t>
            </w: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color w:val="FF0000"/>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color w:val="FF0000"/>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color w:val="FF0000"/>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color w:val="FF0000"/>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color w:val="FF0000"/>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color w:val="FF0000"/>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color w:val="FF0000"/>
                <w:sz w:val="20"/>
                <w:szCs w:val="20"/>
              </w:rPr>
            </w:pPr>
          </w:p>
        </w:tc>
        <w:tc>
          <w:tcPr>
            <w:tcW w:w="12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78"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r>
      <w:tr w:rsidR="00960A90" w:rsidRPr="00C2074F" w:rsidTr="00960A90">
        <w:trPr>
          <w:trHeight w:val="1200"/>
        </w:trPr>
        <w:tc>
          <w:tcPr>
            <w:tcW w:w="120" w:type="pct"/>
            <w:shd w:val="clear" w:color="auto" w:fill="auto"/>
            <w:noWrap/>
            <w:tcMar>
              <w:left w:w="28" w:type="dxa"/>
              <w:right w:w="28" w:type="dxa"/>
            </w:tcMar>
            <w:vAlign w:val="center"/>
            <w:hideMark/>
          </w:tcPr>
          <w:p w:rsidR="00960A90" w:rsidRPr="00C2074F" w:rsidRDefault="00960A90" w:rsidP="00960A90">
            <w:pPr>
              <w:jc w:val="center"/>
              <w:rPr>
                <w:sz w:val="20"/>
                <w:szCs w:val="20"/>
              </w:rPr>
            </w:pPr>
            <w:r w:rsidRPr="00C2074F">
              <w:rPr>
                <w:sz w:val="20"/>
                <w:szCs w:val="20"/>
              </w:rPr>
              <w:t>1.2</w:t>
            </w:r>
          </w:p>
        </w:tc>
        <w:tc>
          <w:tcPr>
            <w:tcW w:w="775" w:type="pct"/>
            <w:shd w:val="clear" w:color="auto" w:fill="auto"/>
            <w:tcMar>
              <w:left w:w="28" w:type="dxa"/>
              <w:right w:w="28" w:type="dxa"/>
            </w:tcMar>
            <w:vAlign w:val="center"/>
            <w:hideMark/>
          </w:tcPr>
          <w:p w:rsidR="00960A90" w:rsidRPr="00C2074F" w:rsidRDefault="00960A90" w:rsidP="00960A90">
            <w:pPr>
              <w:jc w:val="center"/>
              <w:rPr>
                <w:sz w:val="22"/>
                <w:szCs w:val="22"/>
              </w:rPr>
            </w:pPr>
            <w:r w:rsidRPr="00C2074F">
              <w:rPr>
                <w:sz w:val="22"/>
                <w:szCs w:val="22"/>
              </w:rPr>
              <w:t>Замена насосов на КНС на более современные аналоги с использованием средств плавного пуска и автоматики</w:t>
            </w:r>
          </w:p>
        </w:tc>
        <w:tc>
          <w:tcPr>
            <w:tcW w:w="707" w:type="pct"/>
            <w:shd w:val="clear" w:color="auto" w:fill="auto"/>
            <w:tcMar>
              <w:left w:w="28" w:type="dxa"/>
              <w:right w:w="28" w:type="dxa"/>
            </w:tcMar>
            <w:vAlign w:val="center"/>
            <w:hideMark/>
          </w:tcPr>
          <w:p w:rsidR="00960A90" w:rsidRPr="00C2074F" w:rsidRDefault="00475DF0" w:rsidP="00960A90">
            <w:pPr>
              <w:jc w:val="center"/>
              <w:rPr>
                <w:sz w:val="20"/>
                <w:szCs w:val="20"/>
              </w:rPr>
            </w:pPr>
            <w:r>
              <w:rPr>
                <w:sz w:val="20"/>
                <w:szCs w:val="20"/>
              </w:rPr>
              <w:t>Количество заменяемых насосов 9 </w:t>
            </w:r>
            <w:r w:rsidR="00960A90" w:rsidRPr="00C2074F">
              <w:rPr>
                <w:sz w:val="20"/>
                <w:szCs w:val="20"/>
              </w:rPr>
              <w:t>ед.</w:t>
            </w:r>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2700</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900</w:t>
            </w: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900</w:t>
            </w: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900</w:t>
            </w:r>
          </w:p>
        </w:tc>
        <w:tc>
          <w:tcPr>
            <w:tcW w:w="190" w:type="pct"/>
            <w:shd w:val="clear" w:color="auto" w:fill="auto"/>
            <w:tcMar>
              <w:left w:w="28" w:type="dxa"/>
              <w:right w:w="28" w:type="dxa"/>
            </w:tcMar>
            <w:vAlign w:val="center"/>
            <w:hideMark/>
          </w:tcPr>
          <w:p w:rsidR="00960A90" w:rsidRPr="00C2074F" w:rsidRDefault="00960A90" w:rsidP="00960A90">
            <w:pPr>
              <w:jc w:val="center"/>
              <w:rPr>
                <w:color w:val="FF0000"/>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color w:val="FF0000"/>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color w:val="FF0000"/>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color w:val="FF0000"/>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color w:val="FF0000"/>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color w:val="FF0000"/>
                <w:sz w:val="20"/>
                <w:szCs w:val="20"/>
              </w:rPr>
            </w:pPr>
          </w:p>
        </w:tc>
        <w:tc>
          <w:tcPr>
            <w:tcW w:w="12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78"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r>
      <w:tr w:rsidR="00960A90" w:rsidRPr="00C2074F" w:rsidTr="00960A90">
        <w:trPr>
          <w:trHeight w:val="1020"/>
        </w:trPr>
        <w:tc>
          <w:tcPr>
            <w:tcW w:w="12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2</w:t>
            </w:r>
          </w:p>
        </w:tc>
        <w:tc>
          <w:tcPr>
            <w:tcW w:w="775"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Проект 2. Строительство и реконструкция канализационных сетей</w:t>
            </w:r>
          </w:p>
        </w:tc>
        <w:tc>
          <w:tcPr>
            <w:tcW w:w="707" w:type="pct"/>
            <w:shd w:val="clear" w:color="auto" w:fill="auto"/>
            <w:tcMar>
              <w:left w:w="28" w:type="dxa"/>
              <w:right w:w="28" w:type="dxa"/>
            </w:tcMar>
            <w:vAlign w:val="center"/>
            <w:hideMark/>
          </w:tcPr>
          <w:p w:rsidR="00960A90" w:rsidRPr="00C2074F" w:rsidRDefault="00960A90" w:rsidP="00960A90">
            <w:pPr>
              <w:jc w:val="center"/>
              <w:rPr>
                <w:b/>
                <w:bCs/>
                <w:sz w:val="20"/>
                <w:szCs w:val="20"/>
              </w:rPr>
            </w:pPr>
          </w:p>
        </w:tc>
        <w:tc>
          <w:tcPr>
            <w:tcW w:w="459"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208775</w:t>
            </w:r>
          </w:p>
        </w:tc>
        <w:tc>
          <w:tcPr>
            <w:tcW w:w="184"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20775</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52000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17000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17000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17000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17000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17000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17000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17000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17000</w:t>
            </w:r>
          </w:p>
        </w:tc>
        <w:tc>
          <w:tcPr>
            <w:tcW w:w="124"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0</w:t>
            </w:r>
          </w:p>
        </w:tc>
        <w:tc>
          <w:tcPr>
            <w:tcW w:w="184"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0</w:t>
            </w:r>
          </w:p>
        </w:tc>
        <w:tc>
          <w:tcPr>
            <w:tcW w:w="184"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0</w:t>
            </w:r>
          </w:p>
        </w:tc>
        <w:tc>
          <w:tcPr>
            <w:tcW w:w="184"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0</w:t>
            </w:r>
          </w:p>
        </w:tc>
        <w:tc>
          <w:tcPr>
            <w:tcW w:w="17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0</w:t>
            </w:r>
          </w:p>
        </w:tc>
      </w:tr>
      <w:tr w:rsidR="00960A90" w:rsidRPr="00C2074F" w:rsidTr="00960A90">
        <w:trPr>
          <w:cantSplit/>
          <w:trHeight w:val="1380"/>
        </w:trPr>
        <w:tc>
          <w:tcPr>
            <w:tcW w:w="12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lastRenderedPageBreak/>
              <w:t>2.1</w:t>
            </w:r>
          </w:p>
        </w:tc>
        <w:tc>
          <w:tcPr>
            <w:tcW w:w="775" w:type="pct"/>
            <w:shd w:val="clear" w:color="auto" w:fill="auto"/>
            <w:tcMar>
              <w:left w:w="28" w:type="dxa"/>
              <w:right w:w="28" w:type="dxa"/>
            </w:tcMar>
            <w:vAlign w:val="center"/>
            <w:hideMark/>
          </w:tcPr>
          <w:p w:rsidR="00960A90" w:rsidRPr="00C2074F" w:rsidRDefault="00960A90" w:rsidP="00960A90">
            <w:pPr>
              <w:jc w:val="center"/>
              <w:rPr>
                <w:sz w:val="22"/>
                <w:szCs w:val="22"/>
              </w:rPr>
            </w:pPr>
            <w:r w:rsidRPr="00C2074F">
              <w:rPr>
                <w:sz w:val="22"/>
                <w:szCs w:val="22"/>
              </w:rPr>
              <w:t>Разработка проектно-сметной документации на проведение реконструкции существующих канализационных сетей</w:t>
            </w:r>
          </w:p>
        </w:tc>
        <w:tc>
          <w:tcPr>
            <w:tcW w:w="70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Протяженность сетей 16,9 км. Диаметр 150-300 мм. Глубина до 6 м</w:t>
            </w:r>
          </w:p>
        </w:tc>
        <w:tc>
          <w:tcPr>
            <w:tcW w:w="459"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5000</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5000</w:t>
            </w: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2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78"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r>
      <w:tr w:rsidR="00960A90" w:rsidRPr="00C2074F" w:rsidTr="00960A90">
        <w:trPr>
          <w:trHeight w:val="885"/>
        </w:trPr>
        <w:tc>
          <w:tcPr>
            <w:tcW w:w="12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2.2</w:t>
            </w:r>
          </w:p>
        </w:tc>
        <w:tc>
          <w:tcPr>
            <w:tcW w:w="775" w:type="pct"/>
            <w:shd w:val="clear" w:color="auto" w:fill="auto"/>
            <w:tcMar>
              <w:left w:w="28" w:type="dxa"/>
              <w:right w:w="28" w:type="dxa"/>
            </w:tcMar>
            <w:vAlign w:val="center"/>
            <w:hideMark/>
          </w:tcPr>
          <w:p w:rsidR="00960A90" w:rsidRPr="00C2074F" w:rsidRDefault="00960A90" w:rsidP="00960A90">
            <w:pPr>
              <w:jc w:val="center"/>
              <w:rPr>
                <w:sz w:val="22"/>
                <w:szCs w:val="22"/>
              </w:rPr>
            </w:pPr>
            <w:r w:rsidRPr="00C2074F">
              <w:rPr>
                <w:sz w:val="22"/>
                <w:szCs w:val="22"/>
              </w:rPr>
              <w:t>Проведение реконструкции канализационных сетей</w:t>
            </w:r>
          </w:p>
        </w:tc>
        <w:tc>
          <w:tcPr>
            <w:tcW w:w="70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Протяженность реконструируемых сетей 16,9 км</w:t>
            </w:r>
          </w:p>
        </w:tc>
        <w:tc>
          <w:tcPr>
            <w:tcW w:w="459"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153000</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17000</w:t>
            </w: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17000</w:t>
            </w: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17000</w:t>
            </w: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17000</w:t>
            </w: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17000</w:t>
            </w: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17000</w:t>
            </w: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17000</w:t>
            </w: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17000</w:t>
            </w: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17000</w:t>
            </w:r>
          </w:p>
        </w:tc>
        <w:tc>
          <w:tcPr>
            <w:tcW w:w="12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78"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r>
      <w:tr w:rsidR="00960A90" w:rsidRPr="00C2074F" w:rsidTr="00960A90">
        <w:trPr>
          <w:trHeight w:val="1380"/>
        </w:trPr>
        <w:tc>
          <w:tcPr>
            <w:tcW w:w="12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2.3</w:t>
            </w:r>
          </w:p>
        </w:tc>
        <w:tc>
          <w:tcPr>
            <w:tcW w:w="775" w:type="pct"/>
            <w:shd w:val="clear" w:color="auto" w:fill="auto"/>
            <w:tcMar>
              <w:left w:w="28" w:type="dxa"/>
              <w:right w:w="28" w:type="dxa"/>
            </w:tcMar>
            <w:vAlign w:val="center"/>
            <w:hideMark/>
          </w:tcPr>
          <w:p w:rsidR="00960A90" w:rsidRPr="00C2074F" w:rsidRDefault="00960A90" w:rsidP="00960A90">
            <w:pPr>
              <w:jc w:val="center"/>
              <w:rPr>
                <w:sz w:val="22"/>
                <w:szCs w:val="22"/>
              </w:rPr>
            </w:pPr>
            <w:r w:rsidRPr="00C2074F">
              <w:rPr>
                <w:sz w:val="22"/>
                <w:szCs w:val="22"/>
              </w:rPr>
              <w:t xml:space="preserve">Разработка проектно-сметной документации по подключению канализационных сетей центральной части п. </w:t>
            </w:r>
            <w:proofErr w:type="spellStart"/>
            <w:r w:rsidRPr="00C2074F">
              <w:rPr>
                <w:sz w:val="22"/>
                <w:szCs w:val="22"/>
              </w:rPr>
              <w:t>Ханымей</w:t>
            </w:r>
            <w:proofErr w:type="spellEnd"/>
          </w:p>
        </w:tc>
        <w:tc>
          <w:tcPr>
            <w:tcW w:w="70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Протяженность сетей 1,5 км. Диаметр 150 мм. Глубина до 5 м</w:t>
            </w:r>
          </w:p>
        </w:tc>
        <w:tc>
          <w:tcPr>
            <w:tcW w:w="459"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2500</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2500</w:t>
            </w: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2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78"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r>
      <w:tr w:rsidR="00960A90" w:rsidRPr="00C2074F" w:rsidTr="00960A90">
        <w:trPr>
          <w:trHeight w:val="1470"/>
        </w:trPr>
        <w:tc>
          <w:tcPr>
            <w:tcW w:w="12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2.4</w:t>
            </w:r>
          </w:p>
        </w:tc>
        <w:tc>
          <w:tcPr>
            <w:tcW w:w="775" w:type="pct"/>
            <w:shd w:val="clear" w:color="auto" w:fill="auto"/>
            <w:tcMar>
              <w:left w:w="28" w:type="dxa"/>
              <w:right w:w="28" w:type="dxa"/>
            </w:tcMar>
            <w:vAlign w:val="center"/>
            <w:hideMark/>
          </w:tcPr>
          <w:p w:rsidR="00960A90" w:rsidRPr="00C2074F" w:rsidRDefault="00960A90" w:rsidP="00960A90">
            <w:pPr>
              <w:jc w:val="center"/>
              <w:rPr>
                <w:sz w:val="22"/>
                <w:szCs w:val="22"/>
              </w:rPr>
            </w:pPr>
            <w:r w:rsidRPr="00C2074F">
              <w:rPr>
                <w:sz w:val="22"/>
                <w:szCs w:val="22"/>
              </w:rPr>
              <w:t xml:space="preserve">Строительство сетей централизованного водоотведения для подключения канализационных сетей центральной части п. </w:t>
            </w:r>
            <w:proofErr w:type="spellStart"/>
            <w:r w:rsidRPr="00C2074F">
              <w:rPr>
                <w:sz w:val="22"/>
                <w:szCs w:val="22"/>
              </w:rPr>
              <w:t>Ханымей</w:t>
            </w:r>
            <w:proofErr w:type="spellEnd"/>
          </w:p>
        </w:tc>
        <w:tc>
          <w:tcPr>
            <w:tcW w:w="70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Протяженность сетей 1,5 км. Диаметр 150 мм. Глубина до 5 м</w:t>
            </w:r>
          </w:p>
        </w:tc>
        <w:tc>
          <w:tcPr>
            <w:tcW w:w="459"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12075</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12075</w:t>
            </w: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2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78"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r>
      <w:tr w:rsidR="00960A90" w:rsidRPr="00C2074F" w:rsidTr="00960A90">
        <w:trPr>
          <w:trHeight w:val="1380"/>
        </w:trPr>
        <w:tc>
          <w:tcPr>
            <w:tcW w:w="12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lastRenderedPageBreak/>
              <w:t>2.5</w:t>
            </w:r>
          </w:p>
        </w:tc>
        <w:tc>
          <w:tcPr>
            <w:tcW w:w="775" w:type="pct"/>
            <w:shd w:val="clear" w:color="auto" w:fill="auto"/>
            <w:tcMar>
              <w:left w:w="28" w:type="dxa"/>
              <w:right w:w="28" w:type="dxa"/>
            </w:tcMar>
            <w:vAlign w:val="center"/>
            <w:hideMark/>
          </w:tcPr>
          <w:p w:rsidR="00960A90" w:rsidRPr="00C2074F" w:rsidRDefault="00960A90" w:rsidP="00960A90">
            <w:pPr>
              <w:jc w:val="center"/>
              <w:rPr>
                <w:sz w:val="22"/>
                <w:szCs w:val="22"/>
              </w:rPr>
            </w:pPr>
            <w:r w:rsidRPr="00C2074F">
              <w:rPr>
                <w:sz w:val="22"/>
                <w:szCs w:val="22"/>
              </w:rPr>
              <w:t>Разработка проектно-сметной доку</w:t>
            </w:r>
            <w:r>
              <w:rPr>
                <w:sz w:val="22"/>
                <w:szCs w:val="22"/>
              </w:rPr>
              <w:t>ментации по обеспечению центра</w:t>
            </w:r>
            <w:r w:rsidRPr="00C2074F">
              <w:rPr>
                <w:sz w:val="22"/>
                <w:szCs w:val="22"/>
              </w:rPr>
              <w:t xml:space="preserve">лизованного водоотведения в 4 и 5 квартала п. </w:t>
            </w:r>
            <w:proofErr w:type="spellStart"/>
            <w:r w:rsidRPr="00C2074F">
              <w:rPr>
                <w:sz w:val="22"/>
                <w:szCs w:val="22"/>
              </w:rPr>
              <w:t>Ханымей</w:t>
            </w:r>
            <w:proofErr w:type="spellEnd"/>
          </w:p>
        </w:tc>
        <w:tc>
          <w:tcPr>
            <w:tcW w:w="70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Протяженность сетей 1,5 км. Диаметр 150 мм. Глубина до 5 м</w:t>
            </w:r>
          </w:p>
        </w:tc>
        <w:tc>
          <w:tcPr>
            <w:tcW w:w="459"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1200</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1200</w:t>
            </w: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2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78"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r>
      <w:tr w:rsidR="00960A90" w:rsidRPr="00C2074F" w:rsidTr="00960A90">
        <w:trPr>
          <w:trHeight w:val="1380"/>
        </w:trPr>
        <w:tc>
          <w:tcPr>
            <w:tcW w:w="12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2.6</w:t>
            </w:r>
          </w:p>
        </w:tc>
        <w:tc>
          <w:tcPr>
            <w:tcW w:w="775" w:type="pct"/>
            <w:shd w:val="clear" w:color="auto" w:fill="auto"/>
            <w:tcMar>
              <w:left w:w="28" w:type="dxa"/>
              <w:right w:w="28" w:type="dxa"/>
            </w:tcMar>
            <w:vAlign w:val="center"/>
            <w:hideMark/>
          </w:tcPr>
          <w:p w:rsidR="00960A90" w:rsidRPr="00C2074F" w:rsidRDefault="00960A90" w:rsidP="00960A90">
            <w:pPr>
              <w:jc w:val="center"/>
              <w:rPr>
                <w:sz w:val="22"/>
                <w:szCs w:val="22"/>
              </w:rPr>
            </w:pPr>
            <w:r w:rsidRPr="00C2074F">
              <w:rPr>
                <w:sz w:val="22"/>
                <w:szCs w:val="22"/>
              </w:rPr>
              <w:t>Строительство сетей централизованного водоотведения в 4 и 5 кварталах</w:t>
            </w:r>
          </w:p>
        </w:tc>
        <w:tc>
          <w:tcPr>
            <w:tcW w:w="70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Протяженность сетей 5 км. Диаметр 150 мм. Глубина до 5 м</w:t>
            </w:r>
          </w:p>
        </w:tc>
        <w:tc>
          <w:tcPr>
            <w:tcW w:w="459"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35000</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35000</w:t>
            </w: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12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84"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c>
          <w:tcPr>
            <w:tcW w:w="178" w:type="pct"/>
            <w:shd w:val="clear" w:color="auto" w:fill="auto"/>
            <w:noWrap/>
            <w:tcMar>
              <w:left w:w="28" w:type="dxa"/>
              <w:right w:w="28" w:type="dxa"/>
            </w:tcMar>
            <w:vAlign w:val="center"/>
            <w:hideMark/>
          </w:tcPr>
          <w:p w:rsidR="00960A90" w:rsidRPr="00C2074F" w:rsidRDefault="00960A90" w:rsidP="00960A90">
            <w:pPr>
              <w:jc w:val="center"/>
              <w:rPr>
                <w:rFonts w:ascii="Calibri" w:hAnsi="Calibri" w:cs="Arial"/>
                <w:color w:val="000000"/>
                <w:sz w:val="22"/>
                <w:szCs w:val="22"/>
              </w:rPr>
            </w:pPr>
          </w:p>
        </w:tc>
      </w:tr>
      <w:tr w:rsidR="00960A90" w:rsidRPr="00C2074F" w:rsidTr="00960A90">
        <w:trPr>
          <w:trHeight w:val="510"/>
        </w:trPr>
        <w:tc>
          <w:tcPr>
            <w:tcW w:w="12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3</w:t>
            </w:r>
          </w:p>
        </w:tc>
        <w:tc>
          <w:tcPr>
            <w:tcW w:w="775"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Итого, необходимый объем капитальных  вложений</w:t>
            </w:r>
          </w:p>
        </w:tc>
        <w:tc>
          <w:tcPr>
            <w:tcW w:w="707" w:type="pct"/>
            <w:shd w:val="clear" w:color="auto" w:fill="auto"/>
            <w:tcMar>
              <w:left w:w="28" w:type="dxa"/>
              <w:right w:w="28" w:type="dxa"/>
            </w:tcMar>
            <w:vAlign w:val="center"/>
            <w:hideMark/>
          </w:tcPr>
          <w:p w:rsidR="00960A90" w:rsidRPr="00C2074F" w:rsidRDefault="00960A90" w:rsidP="00960A90">
            <w:pPr>
              <w:jc w:val="center"/>
              <w:rPr>
                <w:sz w:val="20"/>
                <w:szCs w:val="20"/>
              </w:rPr>
            </w:pPr>
          </w:p>
        </w:tc>
        <w:tc>
          <w:tcPr>
            <w:tcW w:w="459"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236475</w:t>
            </w:r>
          </w:p>
        </w:tc>
        <w:tc>
          <w:tcPr>
            <w:tcW w:w="184"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45775</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52900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17900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17900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17000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17000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17000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17000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17000</w:t>
            </w:r>
          </w:p>
        </w:tc>
        <w:tc>
          <w:tcPr>
            <w:tcW w:w="190"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17000</w:t>
            </w:r>
          </w:p>
        </w:tc>
        <w:tc>
          <w:tcPr>
            <w:tcW w:w="124"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0</w:t>
            </w:r>
          </w:p>
        </w:tc>
        <w:tc>
          <w:tcPr>
            <w:tcW w:w="184" w:type="pct"/>
            <w:shd w:val="clear" w:color="auto" w:fill="auto"/>
            <w:tcMar>
              <w:left w:w="28" w:type="dxa"/>
              <w:right w:w="28" w:type="dxa"/>
            </w:tcMar>
            <w:vAlign w:val="center"/>
            <w:hideMark/>
          </w:tcPr>
          <w:p w:rsidR="00960A90" w:rsidRPr="00C2074F" w:rsidRDefault="00960A90" w:rsidP="00960A90">
            <w:pPr>
              <w:jc w:val="center"/>
              <w:rPr>
                <w:b/>
                <w:bCs/>
                <w:sz w:val="20"/>
                <w:szCs w:val="20"/>
              </w:rPr>
            </w:pPr>
          </w:p>
        </w:tc>
        <w:tc>
          <w:tcPr>
            <w:tcW w:w="184" w:type="pct"/>
            <w:shd w:val="clear" w:color="auto" w:fill="auto"/>
            <w:tcMar>
              <w:left w:w="28" w:type="dxa"/>
              <w:right w:w="28" w:type="dxa"/>
            </w:tcMar>
            <w:vAlign w:val="center"/>
            <w:hideMark/>
          </w:tcPr>
          <w:p w:rsidR="00960A90" w:rsidRPr="00C2074F" w:rsidRDefault="00960A90" w:rsidP="00960A90">
            <w:pPr>
              <w:jc w:val="center"/>
              <w:rPr>
                <w:b/>
                <w:bCs/>
                <w:sz w:val="20"/>
                <w:szCs w:val="20"/>
              </w:rPr>
            </w:pPr>
          </w:p>
        </w:tc>
        <w:tc>
          <w:tcPr>
            <w:tcW w:w="184" w:type="pct"/>
            <w:shd w:val="clear" w:color="auto" w:fill="auto"/>
            <w:tcMar>
              <w:left w:w="28" w:type="dxa"/>
              <w:right w:w="28" w:type="dxa"/>
            </w:tcMar>
            <w:vAlign w:val="center"/>
            <w:hideMark/>
          </w:tcPr>
          <w:p w:rsidR="00960A90" w:rsidRPr="00C2074F" w:rsidRDefault="00960A90" w:rsidP="00960A90">
            <w:pPr>
              <w:jc w:val="center"/>
              <w:rPr>
                <w:b/>
                <w:bCs/>
                <w:sz w:val="20"/>
                <w:szCs w:val="20"/>
              </w:rPr>
            </w:pPr>
          </w:p>
        </w:tc>
        <w:tc>
          <w:tcPr>
            <w:tcW w:w="178" w:type="pct"/>
            <w:shd w:val="clear" w:color="auto" w:fill="auto"/>
            <w:tcMar>
              <w:left w:w="28" w:type="dxa"/>
              <w:right w:w="28" w:type="dxa"/>
            </w:tcMar>
            <w:vAlign w:val="center"/>
            <w:hideMark/>
          </w:tcPr>
          <w:p w:rsidR="00960A90" w:rsidRPr="00C2074F" w:rsidRDefault="00960A90" w:rsidP="00960A90">
            <w:pPr>
              <w:jc w:val="center"/>
              <w:rPr>
                <w:b/>
                <w:bCs/>
                <w:sz w:val="20"/>
                <w:szCs w:val="20"/>
              </w:rPr>
            </w:pPr>
          </w:p>
        </w:tc>
      </w:tr>
    </w:tbl>
    <w:p w:rsidR="00D366A1" w:rsidRDefault="00D366A1" w:rsidP="00D366A1">
      <w:pPr>
        <w:rPr>
          <w:szCs w:val="16"/>
        </w:rPr>
      </w:pPr>
    </w:p>
    <w:p w:rsidR="00960A90" w:rsidRDefault="00960A90">
      <w:pPr>
        <w:rPr>
          <w:szCs w:val="16"/>
        </w:rPr>
      </w:pPr>
      <w:r>
        <w:br w:type="page"/>
      </w:r>
    </w:p>
    <w:p w:rsidR="00D366A1" w:rsidRDefault="00D366A1" w:rsidP="00D366A1">
      <w:pPr>
        <w:pStyle w:val="AAA"/>
        <w:tabs>
          <w:tab w:val="left" w:pos="540"/>
        </w:tabs>
        <w:spacing w:before="120" w:line="276" w:lineRule="auto"/>
      </w:pPr>
      <w:r>
        <w:lastRenderedPageBreak/>
        <w:t>Та</w:t>
      </w:r>
      <w:r w:rsidR="001E10B1">
        <w:t>блица 6</w:t>
      </w:r>
      <w:r w:rsidR="00055A66">
        <w:t>.4.1</w:t>
      </w:r>
      <w:r>
        <w:t xml:space="preserve">  Перечень инвестиционных проектов</w:t>
      </w:r>
      <w:r w:rsidRPr="00A4062E">
        <w:t xml:space="preserve"> в системе </w:t>
      </w:r>
      <w:r>
        <w:t>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3698"/>
        <w:gridCol w:w="1623"/>
        <w:gridCol w:w="1342"/>
        <w:gridCol w:w="424"/>
        <w:gridCol w:w="504"/>
        <w:gridCol w:w="456"/>
        <w:gridCol w:w="456"/>
        <w:gridCol w:w="456"/>
        <w:gridCol w:w="456"/>
        <w:gridCol w:w="456"/>
        <w:gridCol w:w="415"/>
        <w:gridCol w:w="424"/>
        <w:gridCol w:w="424"/>
        <w:gridCol w:w="424"/>
        <w:gridCol w:w="427"/>
        <w:gridCol w:w="428"/>
        <w:gridCol w:w="428"/>
        <w:gridCol w:w="428"/>
        <w:gridCol w:w="417"/>
      </w:tblGrid>
      <w:tr w:rsidR="00960A90" w:rsidRPr="00C2074F" w:rsidTr="00960A90">
        <w:trPr>
          <w:trHeight w:val="255"/>
          <w:tblHeader/>
        </w:trPr>
        <w:tc>
          <w:tcPr>
            <w:tcW w:w="188" w:type="pct"/>
            <w:vMerge w:val="restar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 п/п</w:t>
            </w:r>
          </w:p>
        </w:tc>
        <w:tc>
          <w:tcPr>
            <w:tcW w:w="1265" w:type="pct"/>
            <w:vMerge w:val="restar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ТЕХНИЧЕСКИЕ МЕРОПРИЯТИЯ</w:t>
            </w:r>
          </w:p>
        </w:tc>
        <w:tc>
          <w:tcPr>
            <w:tcW w:w="555" w:type="pct"/>
            <w:vMerge w:val="restar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 xml:space="preserve">Технические параметры </w:t>
            </w:r>
          </w:p>
        </w:tc>
        <w:tc>
          <w:tcPr>
            <w:tcW w:w="459" w:type="pct"/>
            <w:vMerge w:val="restar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 xml:space="preserve">ИТОГО КАП. ВЛОЖЕНИЙ, тыс. руб.  </w:t>
            </w:r>
          </w:p>
        </w:tc>
        <w:tc>
          <w:tcPr>
            <w:tcW w:w="2532" w:type="pct"/>
            <w:gridSpan w:val="16"/>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Объем необходимых капитальных вложений, тыс. руб. </w:t>
            </w:r>
          </w:p>
        </w:tc>
      </w:tr>
      <w:tr w:rsidR="00960A90" w:rsidRPr="00C2074F" w:rsidTr="00960A90">
        <w:trPr>
          <w:trHeight w:val="525"/>
          <w:tblHeader/>
        </w:trPr>
        <w:tc>
          <w:tcPr>
            <w:tcW w:w="188" w:type="pct"/>
            <w:vMerge/>
            <w:shd w:val="clear" w:color="auto" w:fill="auto"/>
            <w:tcMar>
              <w:left w:w="28" w:type="dxa"/>
              <w:right w:w="28" w:type="dxa"/>
            </w:tcMar>
            <w:vAlign w:val="center"/>
            <w:hideMark/>
          </w:tcPr>
          <w:p w:rsidR="00960A90" w:rsidRPr="00C2074F" w:rsidRDefault="00960A90" w:rsidP="00960A90">
            <w:pPr>
              <w:rPr>
                <w:b/>
                <w:bCs/>
                <w:sz w:val="20"/>
                <w:szCs w:val="20"/>
              </w:rPr>
            </w:pPr>
          </w:p>
        </w:tc>
        <w:tc>
          <w:tcPr>
            <w:tcW w:w="1265" w:type="pct"/>
            <w:vMerge/>
            <w:shd w:val="clear" w:color="auto" w:fill="auto"/>
            <w:tcMar>
              <w:left w:w="28" w:type="dxa"/>
              <w:right w:w="28" w:type="dxa"/>
            </w:tcMar>
            <w:vAlign w:val="center"/>
            <w:hideMark/>
          </w:tcPr>
          <w:p w:rsidR="00960A90" w:rsidRPr="00C2074F" w:rsidRDefault="00960A90" w:rsidP="00960A90">
            <w:pPr>
              <w:rPr>
                <w:b/>
                <w:bCs/>
                <w:sz w:val="20"/>
                <w:szCs w:val="20"/>
              </w:rPr>
            </w:pPr>
          </w:p>
        </w:tc>
        <w:tc>
          <w:tcPr>
            <w:tcW w:w="555" w:type="pct"/>
            <w:vMerge/>
            <w:shd w:val="clear" w:color="auto" w:fill="auto"/>
            <w:tcMar>
              <w:left w:w="28" w:type="dxa"/>
              <w:right w:w="28" w:type="dxa"/>
            </w:tcMar>
            <w:vAlign w:val="center"/>
            <w:hideMark/>
          </w:tcPr>
          <w:p w:rsidR="00960A90" w:rsidRPr="00C2074F" w:rsidRDefault="00960A90" w:rsidP="00960A90">
            <w:pPr>
              <w:rPr>
                <w:b/>
                <w:bCs/>
                <w:sz w:val="20"/>
                <w:szCs w:val="20"/>
              </w:rPr>
            </w:pPr>
          </w:p>
        </w:tc>
        <w:tc>
          <w:tcPr>
            <w:tcW w:w="459" w:type="pct"/>
            <w:vMerge/>
            <w:shd w:val="clear" w:color="auto" w:fill="auto"/>
            <w:tcMar>
              <w:left w:w="28" w:type="dxa"/>
              <w:right w:w="28" w:type="dxa"/>
            </w:tcMar>
            <w:vAlign w:val="center"/>
            <w:hideMark/>
          </w:tcPr>
          <w:p w:rsidR="00960A90" w:rsidRPr="00C2074F" w:rsidRDefault="00960A90" w:rsidP="00960A90">
            <w:pPr>
              <w:rPr>
                <w:b/>
                <w:bCs/>
                <w:sz w:val="20"/>
                <w:szCs w:val="20"/>
              </w:rPr>
            </w:pPr>
          </w:p>
        </w:tc>
        <w:tc>
          <w:tcPr>
            <w:tcW w:w="156"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2015</w:t>
            </w:r>
          </w:p>
        </w:tc>
        <w:tc>
          <w:tcPr>
            <w:tcW w:w="184"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2016</w:t>
            </w:r>
          </w:p>
        </w:tc>
        <w:tc>
          <w:tcPr>
            <w:tcW w:w="164"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2017</w:t>
            </w:r>
          </w:p>
        </w:tc>
        <w:tc>
          <w:tcPr>
            <w:tcW w:w="156"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2018</w:t>
            </w:r>
          </w:p>
        </w:tc>
        <w:tc>
          <w:tcPr>
            <w:tcW w:w="156"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2019</w:t>
            </w:r>
          </w:p>
        </w:tc>
        <w:tc>
          <w:tcPr>
            <w:tcW w:w="156"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2020</w:t>
            </w:r>
          </w:p>
        </w:tc>
        <w:tc>
          <w:tcPr>
            <w:tcW w:w="156"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2021</w:t>
            </w:r>
          </w:p>
        </w:tc>
        <w:tc>
          <w:tcPr>
            <w:tcW w:w="156"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2022</w:t>
            </w:r>
          </w:p>
        </w:tc>
        <w:tc>
          <w:tcPr>
            <w:tcW w:w="156"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2023</w:t>
            </w:r>
          </w:p>
        </w:tc>
        <w:tc>
          <w:tcPr>
            <w:tcW w:w="156"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2024</w:t>
            </w:r>
          </w:p>
        </w:tc>
        <w:tc>
          <w:tcPr>
            <w:tcW w:w="156"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2025</w:t>
            </w:r>
          </w:p>
        </w:tc>
        <w:tc>
          <w:tcPr>
            <w:tcW w:w="157"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2026</w:t>
            </w:r>
          </w:p>
        </w:tc>
        <w:tc>
          <w:tcPr>
            <w:tcW w:w="157"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2027</w:t>
            </w:r>
          </w:p>
        </w:tc>
        <w:tc>
          <w:tcPr>
            <w:tcW w:w="157"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2028</w:t>
            </w:r>
          </w:p>
        </w:tc>
        <w:tc>
          <w:tcPr>
            <w:tcW w:w="157"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2029</w:t>
            </w:r>
          </w:p>
        </w:tc>
        <w:tc>
          <w:tcPr>
            <w:tcW w:w="154" w:type="pct"/>
            <w:shd w:val="clear" w:color="auto" w:fill="auto"/>
            <w:tcMar>
              <w:left w:w="28" w:type="dxa"/>
              <w:right w:w="28" w:type="dxa"/>
            </w:tcMar>
            <w:textDirection w:val="btLr"/>
            <w:vAlign w:val="center"/>
            <w:hideMark/>
          </w:tcPr>
          <w:p w:rsidR="00960A90" w:rsidRPr="00C2074F" w:rsidRDefault="00960A90" w:rsidP="00960A90">
            <w:pPr>
              <w:jc w:val="center"/>
              <w:rPr>
                <w:b/>
                <w:bCs/>
                <w:sz w:val="20"/>
                <w:szCs w:val="20"/>
              </w:rPr>
            </w:pPr>
            <w:r w:rsidRPr="00C2074F">
              <w:rPr>
                <w:b/>
                <w:bCs/>
                <w:sz w:val="20"/>
                <w:szCs w:val="20"/>
              </w:rPr>
              <w:t>2030</w:t>
            </w:r>
          </w:p>
        </w:tc>
      </w:tr>
      <w:tr w:rsidR="00960A90" w:rsidRPr="00C2074F" w:rsidTr="00960A90">
        <w:trPr>
          <w:trHeight w:val="191"/>
          <w:tblHeader/>
        </w:trPr>
        <w:tc>
          <w:tcPr>
            <w:tcW w:w="5000" w:type="pct"/>
            <w:gridSpan w:val="20"/>
            <w:shd w:val="clear" w:color="auto" w:fill="auto"/>
            <w:tcMar>
              <w:left w:w="28" w:type="dxa"/>
              <w:right w:w="28" w:type="dxa"/>
            </w:tcMar>
            <w:vAlign w:val="center"/>
          </w:tcPr>
          <w:p w:rsidR="00960A90" w:rsidRPr="00C2074F" w:rsidRDefault="00960A90" w:rsidP="00960A90">
            <w:pPr>
              <w:jc w:val="center"/>
              <w:rPr>
                <w:sz w:val="20"/>
                <w:szCs w:val="20"/>
              </w:rPr>
            </w:pPr>
            <w:r>
              <w:rPr>
                <w:b/>
                <w:bCs/>
                <w:sz w:val="20"/>
                <w:szCs w:val="20"/>
              </w:rPr>
              <w:t>Электроснабжение</w:t>
            </w:r>
          </w:p>
        </w:tc>
      </w:tr>
      <w:tr w:rsidR="00960A90" w:rsidRPr="00C2074F" w:rsidTr="00960A90">
        <w:trPr>
          <w:trHeight w:val="1020"/>
        </w:trPr>
        <w:tc>
          <w:tcPr>
            <w:tcW w:w="18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w:t>
            </w:r>
          </w:p>
        </w:tc>
        <w:tc>
          <w:tcPr>
            <w:tcW w:w="1265" w:type="pct"/>
            <w:shd w:val="clear" w:color="auto" w:fill="auto"/>
            <w:tcMar>
              <w:left w:w="28" w:type="dxa"/>
              <w:right w:w="28" w:type="dxa"/>
            </w:tcMar>
            <w:vAlign w:val="center"/>
            <w:hideMark/>
          </w:tcPr>
          <w:p w:rsidR="00960A90" w:rsidRPr="00C2074F" w:rsidRDefault="00960A90" w:rsidP="00960A90">
            <w:pPr>
              <w:rPr>
                <w:b/>
                <w:bCs/>
                <w:sz w:val="20"/>
                <w:szCs w:val="20"/>
              </w:rPr>
            </w:pPr>
            <w:r w:rsidRPr="00C2074F">
              <w:rPr>
                <w:b/>
                <w:bCs/>
                <w:sz w:val="20"/>
                <w:szCs w:val="20"/>
              </w:rPr>
              <w:t>Проект №1. Развитие источников электроснабжения</w:t>
            </w:r>
          </w:p>
        </w:tc>
        <w:tc>
          <w:tcPr>
            <w:tcW w:w="555"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 </w:t>
            </w:r>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1200</w:t>
            </w:r>
          </w:p>
        </w:tc>
        <w:tc>
          <w:tcPr>
            <w:tcW w:w="16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900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900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900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r>
      <w:tr w:rsidR="00960A90" w:rsidRPr="00C2074F" w:rsidTr="00960A90">
        <w:trPr>
          <w:trHeight w:val="1103"/>
        </w:trPr>
        <w:tc>
          <w:tcPr>
            <w:tcW w:w="18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1.1</w:t>
            </w:r>
          </w:p>
        </w:tc>
        <w:tc>
          <w:tcPr>
            <w:tcW w:w="1265"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Модернизация трансформаторных подстанций с установкой современных средств автоматического управления</w:t>
            </w:r>
          </w:p>
        </w:tc>
        <w:tc>
          <w:tcPr>
            <w:tcW w:w="555"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 </w:t>
            </w:r>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1200</w:t>
            </w:r>
          </w:p>
        </w:tc>
        <w:tc>
          <w:tcPr>
            <w:tcW w:w="16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900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900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900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r>
      <w:tr w:rsidR="00960A90" w:rsidRPr="00C2074F" w:rsidTr="00960A90">
        <w:trPr>
          <w:trHeight w:val="255"/>
        </w:trPr>
        <w:tc>
          <w:tcPr>
            <w:tcW w:w="18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1.1.1</w:t>
            </w:r>
          </w:p>
        </w:tc>
        <w:tc>
          <w:tcPr>
            <w:tcW w:w="1265" w:type="pct"/>
            <w:shd w:val="clear" w:color="auto" w:fill="auto"/>
            <w:noWrap/>
            <w:tcMar>
              <w:left w:w="28" w:type="dxa"/>
              <w:right w:w="28" w:type="dxa"/>
            </w:tcMar>
            <w:vAlign w:val="center"/>
            <w:hideMark/>
          </w:tcPr>
          <w:p w:rsidR="00960A90" w:rsidRPr="00C2074F" w:rsidRDefault="00960A90" w:rsidP="00960A90">
            <w:pPr>
              <w:jc w:val="center"/>
              <w:rPr>
                <w:sz w:val="20"/>
                <w:szCs w:val="20"/>
              </w:rPr>
            </w:pPr>
            <w:r w:rsidRPr="00C2074F">
              <w:rPr>
                <w:sz w:val="20"/>
                <w:szCs w:val="20"/>
              </w:rPr>
              <w:t>Модернизация КТП №1 ПС «Кедр»</w:t>
            </w:r>
          </w:p>
        </w:tc>
        <w:tc>
          <w:tcPr>
            <w:tcW w:w="555"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 xml:space="preserve">630 </w:t>
            </w:r>
            <w:proofErr w:type="spellStart"/>
            <w:r w:rsidRPr="00C2074F">
              <w:rPr>
                <w:b/>
                <w:bCs/>
                <w:sz w:val="20"/>
                <w:szCs w:val="20"/>
              </w:rPr>
              <w:t>кВа</w:t>
            </w:r>
            <w:proofErr w:type="spellEnd"/>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1200</w:t>
            </w:r>
          </w:p>
        </w:tc>
        <w:tc>
          <w:tcPr>
            <w:tcW w:w="16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r>
      <w:tr w:rsidR="00960A90" w:rsidRPr="00C2074F" w:rsidTr="00960A90">
        <w:trPr>
          <w:trHeight w:val="255"/>
        </w:trPr>
        <w:tc>
          <w:tcPr>
            <w:tcW w:w="18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1.1.2</w:t>
            </w:r>
          </w:p>
        </w:tc>
        <w:tc>
          <w:tcPr>
            <w:tcW w:w="1265" w:type="pct"/>
            <w:shd w:val="clear" w:color="auto" w:fill="auto"/>
            <w:noWrap/>
            <w:tcMar>
              <w:left w:w="28" w:type="dxa"/>
              <w:right w:w="28" w:type="dxa"/>
            </w:tcMar>
            <w:vAlign w:val="center"/>
            <w:hideMark/>
          </w:tcPr>
          <w:p w:rsidR="00960A90" w:rsidRPr="00C2074F" w:rsidRDefault="00960A90" w:rsidP="00960A90">
            <w:pPr>
              <w:jc w:val="center"/>
              <w:rPr>
                <w:sz w:val="20"/>
                <w:szCs w:val="20"/>
              </w:rPr>
            </w:pPr>
            <w:r w:rsidRPr="00C2074F">
              <w:rPr>
                <w:sz w:val="20"/>
                <w:szCs w:val="20"/>
              </w:rPr>
              <w:t>Модернизация КТП №5 ПС «Кедр»</w:t>
            </w:r>
          </w:p>
        </w:tc>
        <w:tc>
          <w:tcPr>
            <w:tcW w:w="555"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 xml:space="preserve">400 </w:t>
            </w:r>
            <w:proofErr w:type="spellStart"/>
            <w:r w:rsidRPr="00C2074F">
              <w:rPr>
                <w:b/>
                <w:bCs/>
                <w:sz w:val="20"/>
                <w:szCs w:val="20"/>
              </w:rPr>
              <w:t>кВа</w:t>
            </w:r>
            <w:proofErr w:type="spellEnd"/>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6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900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r>
      <w:tr w:rsidR="00960A90" w:rsidRPr="00C2074F" w:rsidTr="00960A90">
        <w:trPr>
          <w:trHeight w:val="255"/>
        </w:trPr>
        <w:tc>
          <w:tcPr>
            <w:tcW w:w="18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1.1.3</w:t>
            </w:r>
          </w:p>
        </w:tc>
        <w:tc>
          <w:tcPr>
            <w:tcW w:w="1265" w:type="pct"/>
            <w:shd w:val="clear" w:color="auto" w:fill="auto"/>
            <w:noWrap/>
            <w:tcMar>
              <w:left w:w="28" w:type="dxa"/>
              <w:right w:w="28" w:type="dxa"/>
            </w:tcMar>
            <w:vAlign w:val="center"/>
            <w:hideMark/>
          </w:tcPr>
          <w:p w:rsidR="00960A90" w:rsidRPr="00C2074F" w:rsidRDefault="00960A90" w:rsidP="00960A90">
            <w:pPr>
              <w:jc w:val="center"/>
              <w:rPr>
                <w:sz w:val="20"/>
                <w:szCs w:val="20"/>
              </w:rPr>
            </w:pPr>
            <w:r w:rsidRPr="00C2074F">
              <w:rPr>
                <w:sz w:val="20"/>
                <w:szCs w:val="20"/>
              </w:rPr>
              <w:t>Модернизация  КТП №12 ПС «Кедр»</w:t>
            </w:r>
          </w:p>
        </w:tc>
        <w:tc>
          <w:tcPr>
            <w:tcW w:w="555"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 xml:space="preserve">400 </w:t>
            </w:r>
            <w:proofErr w:type="spellStart"/>
            <w:r w:rsidRPr="00C2074F">
              <w:rPr>
                <w:b/>
                <w:bCs/>
                <w:sz w:val="20"/>
                <w:szCs w:val="20"/>
              </w:rPr>
              <w:t>кВа</w:t>
            </w:r>
            <w:proofErr w:type="spellEnd"/>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6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900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r>
      <w:tr w:rsidR="00960A90" w:rsidRPr="00C2074F" w:rsidTr="00960A90">
        <w:trPr>
          <w:trHeight w:val="255"/>
        </w:trPr>
        <w:tc>
          <w:tcPr>
            <w:tcW w:w="18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1.1.4</w:t>
            </w:r>
          </w:p>
        </w:tc>
        <w:tc>
          <w:tcPr>
            <w:tcW w:w="1265" w:type="pct"/>
            <w:shd w:val="clear" w:color="auto" w:fill="auto"/>
            <w:noWrap/>
            <w:tcMar>
              <w:left w:w="28" w:type="dxa"/>
              <w:right w:w="28" w:type="dxa"/>
            </w:tcMar>
            <w:vAlign w:val="center"/>
            <w:hideMark/>
          </w:tcPr>
          <w:p w:rsidR="00960A90" w:rsidRPr="00C2074F" w:rsidRDefault="00960A90" w:rsidP="00960A90">
            <w:pPr>
              <w:jc w:val="center"/>
              <w:rPr>
                <w:sz w:val="20"/>
                <w:szCs w:val="20"/>
              </w:rPr>
            </w:pPr>
            <w:r w:rsidRPr="00C2074F">
              <w:rPr>
                <w:sz w:val="20"/>
                <w:szCs w:val="20"/>
              </w:rPr>
              <w:t>Модернизация КТП №16</w:t>
            </w:r>
          </w:p>
        </w:tc>
        <w:tc>
          <w:tcPr>
            <w:tcW w:w="555"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 xml:space="preserve">400 </w:t>
            </w:r>
            <w:proofErr w:type="spellStart"/>
            <w:r w:rsidRPr="00C2074F">
              <w:rPr>
                <w:b/>
                <w:bCs/>
                <w:sz w:val="20"/>
                <w:szCs w:val="20"/>
              </w:rPr>
              <w:t>кВа</w:t>
            </w:r>
            <w:proofErr w:type="spellEnd"/>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6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900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r>
      <w:tr w:rsidR="00960A90" w:rsidRPr="00C2074F" w:rsidTr="00960A90">
        <w:trPr>
          <w:trHeight w:val="1785"/>
        </w:trPr>
        <w:tc>
          <w:tcPr>
            <w:tcW w:w="18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2</w:t>
            </w:r>
          </w:p>
        </w:tc>
        <w:tc>
          <w:tcPr>
            <w:tcW w:w="1265" w:type="pct"/>
            <w:shd w:val="clear" w:color="auto" w:fill="auto"/>
            <w:tcMar>
              <w:left w:w="28" w:type="dxa"/>
              <w:right w:w="28" w:type="dxa"/>
            </w:tcMar>
            <w:vAlign w:val="center"/>
            <w:hideMark/>
          </w:tcPr>
          <w:p w:rsidR="00960A90" w:rsidRPr="00C2074F" w:rsidRDefault="00960A90" w:rsidP="00960A90">
            <w:pPr>
              <w:rPr>
                <w:b/>
                <w:bCs/>
                <w:sz w:val="20"/>
                <w:szCs w:val="20"/>
              </w:rPr>
            </w:pPr>
            <w:r w:rsidRPr="00C2074F">
              <w:rPr>
                <w:b/>
                <w:bCs/>
                <w:sz w:val="20"/>
                <w:szCs w:val="20"/>
              </w:rPr>
              <w:t>Проект №2. Развитие и модернизация сетей электроснабжения</w:t>
            </w:r>
          </w:p>
        </w:tc>
        <w:tc>
          <w:tcPr>
            <w:tcW w:w="555"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 </w:t>
            </w:r>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25527</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6216</w:t>
            </w:r>
          </w:p>
        </w:tc>
        <w:tc>
          <w:tcPr>
            <w:tcW w:w="16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4493</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6816</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842</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2527</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4633</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r>
      <w:tr w:rsidR="00960A90" w:rsidRPr="00C2074F" w:rsidTr="00960A90">
        <w:trPr>
          <w:trHeight w:val="765"/>
        </w:trPr>
        <w:tc>
          <w:tcPr>
            <w:tcW w:w="18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2.1</w:t>
            </w:r>
          </w:p>
        </w:tc>
        <w:tc>
          <w:tcPr>
            <w:tcW w:w="1265" w:type="pct"/>
            <w:shd w:val="clear" w:color="auto" w:fill="auto"/>
            <w:noWrap/>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 xml:space="preserve">Модернизация воздушных линий 0,4 </w:t>
            </w:r>
            <w:proofErr w:type="spellStart"/>
            <w:r w:rsidRPr="00C2074F">
              <w:rPr>
                <w:b/>
                <w:bCs/>
                <w:sz w:val="20"/>
                <w:szCs w:val="20"/>
              </w:rPr>
              <w:t>кВ</w:t>
            </w:r>
            <w:proofErr w:type="spellEnd"/>
          </w:p>
        </w:tc>
        <w:tc>
          <w:tcPr>
            <w:tcW w:w="555" w:type="pct"/>
            <w:shd w:val="clear" w:color="auto" w:fill="auto"/>
            <w:tcMar>
              <w:left w:w="28" w:type="dxa"/>
              <w:right w:w="28" w:type="dxa"/>
            </w:tcMar>
            <w:hideMark/>
          </w:tcPr>
          <w:p w:rsidR="00960A90" w:rsidRPr="00C2074F" w:rsidRDefault="00960A90" w:rsidP="00960A90">
            <w:pPr>
              <w:jc w:val="center"/>
              <w:rPr>
                <w:sz w:val="20"/>
                <w:szCs w:val="20"/>
              </w:rPr>
            </w:pPr>
            <w:r w:rsidRPr="00C2074F">
              <w:rPr>
                <w:sz w:val="20"/>
                <w:szCs w:val="20"/>
              </w:rPr>
              <w:t>Протяженность модернизируемых сетей - 1,85 км</w:t>
            </w:r>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2004</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2004</w:t>
            </w:r>
          </w:p>
        </w:tc>
        <w:tc>
          <w:tcPr>
            <w:tcW w:w="16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r>
      <w:tr w:rsidR="00960A90" w:rsidRPr="00C2074F" w:rsidTr="00960A90">
        <w:trPr>
          <w:trHeight w:val="765"/>
        </w:trPr>
        <w:tc>
          <w:tcPr>
            <w:tcW w:w="18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2.1.1</w:t>
            </w:r>
          </w:p>
        </w:tc>
        <w:tc>
          <w:tcPr>
            <w:tcW w:w="1265" w:type="pct"/>
            <w:shd w:val="clear" w:color="auto" w:fill="auto"/>
            <w:noWrap/>
            <w:tcMar>
              <w:left w:w="28" w:type="dxa"/>
              <w:right w:w="28" w:type="dxa"/>
            </w:tcMar>
            <w:vAlign w:val="center"/>
            <w:hideMark/>
          </w:tcPr>
          <w:p w:rsidR="00960A90" w:rsidRPr="00C2074F" w:rsidRDefault="00960A90" w:rsidP="00960A90">
            <w:pPr>
              <w:jc w:val="center"/>
              <w:rPr>
                <w:sz w:val="20"/>
                <w:szCs w:val="20"/>
              </w:rPr>
            </w:pPr>
            <w:r w:rsidRPr="00C2074F">
              <w:rPr>
                <w:sz w:val="20"/>
                <w:szCs w:val="20"/>
              </w:rPr>
              <w:t xml:space="preserve">ВЛ 0,4 </w:t>
            </w:r>
            <w:proofErr w:type="spellStart"/>
            <w:r w:rsidRPr="00C2074F">
              <w:rPr>
                <w:sz w:val="20"/>
                <w:szCs w:val="20"/>
              </w:rPr>
              <w:t>кВ</w:t>
            </w:r>
            <w:proofErr w:type="spellEnd"/>
            <w:r w:rsidRPr="00C2074F">
              <w:rPr>
                <w:sz w:val="20"/>
                <w:szCs w:val="20"/>
              </w:rPr>
              <w:t xml:space="preserve"> КТП №10 ПС «Кедр» (1,7 км)</w:t>
            </w:r>
          </w:p>
        </w:tc>
        <w:tc>
          <w:tcPr>
            <w:tcW w:w="555" w:type="pct"/>
            <w:shd w:val="clear" w:color="auto" w:fill="auto"/>
            <w:tcMar>
              <w:left w:w="28" w:type="dxa"/>
              <w:right w:w="28" w:type="dxa"/>
            </w:tcMar>
            <w:hideMark/>
          </w:tcPr>
          <w:p w:rsidR="00960A90" w:rsidRPr="00C2074F" w:rsidRDefault="00960A90" w:rsidP="00960A90">
            <w:pPr>
              <w:jc w:val="center"/>
              <w:rPr>
                <w:sz w:val="20"/>
                <w:szCs w:val="20"/>
              </w:rPr>
            </w:pPr>
            <w:r w:rsidRPr="00C2074F">
              <w:rPr>
                <w:sz w:val="20"/>
                <w:szCs w:val="20"/>
              </w:rPr>
              <w:t>Протяженность модернизируемых сетей - 1,7 км</w:t>
            </w:r>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1842</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1842</w:t>
            </w:r>
          </w:p>
        </w:tc>
        <w:tc>
          <w:tcPr>
            <w:tcW w:w="16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r>
      <w:tr w:rsidR="00960A90" w:rsidRPr="00C2074F" w:rsidTr="00960A90">
        <w:trPr>
          <w:trHeight w:val="765"/>
        </w:trPr>
        <w:tc>
          <w:tcPr>
            <w:tcW w:w="18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2.1.2</w:t>
            </w:r>
          </w:p>
        </w:tc>
        <w:tc>
          <w:tcPr>
            <w:tcW w:w="1265" w:type="pct"/>
            <w:shd w:val="clear" w:color="auto" w:fill="auto"/>
            <w:noWrap/>
            <w:tcMar>
              <w:left w:w="28" w:type="dxa"/>
              <w:right w:w="28" w:type="dxa"/>
            </w:tcMar>
            <w:vAlign w:val="center"/>
            <w:hideMark/>
          </w:tcPr>
          <w:p w:rsidR="00960A90" w:rsidRPr="00C2074F" w:rsidRDefault="00960A90" w:rsidP="00960A90">
            <w:pPr>
              <w:jc w:val="center"/>
              <w:rPr>
                <w:sz w:val="20"/>
                <w:szCs w:val="20"/>
              </w:rPr>
            </w:pPr>
            <w:r w:rsidRPr="00C2074F">
              <w:rPr>
                <w:sz w:val="20"/>
                <w:szCs w:val="20"/>
              </w:rPr>
              <w:t xml:space="preserve">ВЛ 0,4 </w:t>
            </w:r>
            <w:proofErr w:type="spellStart"/>
            <w:r w:rsidRPr="00C2074F">
              <w:rPr>
                <w:sz w:val="20"/>
                <w:szCs w:val="20"/>
              </w:rPr>
              <w:t>кВ</w:t>
            </w:r>
            <w:proofErr w:type="spellEnd"/>
            <w:r w:rsidRPr="00C2074F">
              <w:rPr>
                <w:sz w:val="20"/>
                <w:szCs w:val="20"/>
              </w:rPr>
              <w:t xml:space="preserve"> ТП №29 ПС «Кедр» (0,15 км)</w:t>
            </w:r>
          </w:p>
        </w:tc>
        <w:tc>
          <w:tcPr>
            <w:tcW w:w="555" w:type="pct"/>
            <w:shd w:val="clear" w:color="auto" w:fill="auto"/>
            <w:tcMar>
              <w:left w:w="28" w:type="dxa"/>
              <w:right w:w="28" w:type="dxa"/>
            </w:tcMar>
            <w:hideMark/>
          </w:tcPr>
          <w:p w:rsidR="00960A90" w:rsidRPr="00C2074F" w:rsidRDefault="00960A90" w:rsidP="00960A90">
            <w:pPr>
              <w:jc w:val="center"/>
              <w:rPr>
                <w:sz w:val="20"/>
                <w:szCs w:val="20"/>
              </w:rPr>
            </w:pPr>
            <w:r w:rsidRPr="00C2074F">
              <w:rPr>
                <w:sz w:val="20"/>
                <w:szCs w:val="20"/>
              </w:rPr>
              <w:t>Протяженность модернизируемых сетей - 0,15 км</w:t>
            </w:r>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162</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162</w:t>
            </w:r>
          </w:p>
        </w:tc>
        <w:tc>
          <w:tcPr>
            <w:tcW w:w="16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r>
      <w:tr w:rsidR="00960A90" w:rsidRPr="00C2074F" w:rsidTr="00960A90">
        <w:trPr>
          <w:trHeight w:val="765"/>
        </w:trPr>
        <w:tc>
          <w:tcPr>
            <w:tcW w:w="18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lastRenderedPageBreak/>
              <w:t>2.2</w:t>
            </w:r>
          </w:p>
        </w:tc>
        <w:tc>
          <w:tcPr>
            <w:tcW w:w="1265" w:type="pct"/>
            <w:shd w:val="clear" w:color="auto" w:fill="auto"/>
            <w:noWrap/>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 xml:space="preserve">Модернизация воздушных линий 6 </w:t>
            </w:r>
            <w:proofErr w:type="spellStart"/>
            <w:r w:rsidRPr="00C2074F">
              <w:rPr>
                <w:b/>
                <w:bCs/>
                <w:sz w:val="20"/>
                <w:szCs w:val="20"/>
              </w:rPr>
              <w:t>кВ</w:t>
            </w:r>
            <w:proofErr w:type="spellEnd"/>
          </w:p>
        </w:tc>
        <w:tc>
          <w:tcPr>
            <w:tcW w:w="555" w:type="pct"/>
            <w:shd w:val="clear" w:color="auto" w:fill="auto"/>
            <w:tcMar>
              <w:left w:w="28" w:type="dxa"/>
              <w:right w:w="28" w:type="dxa"/>
            </w:tcMar>
            <w:hideMark/>
          </w:tcPr>
          <w:p w:rsidR="00960A90" w:rsidRPr="00C2074F" w:rsidRDefault="00960A90" w:rsidP="00960A90">
            <w:pPr>
              <w:jc w:val="center"/>
              <w:rPr>
                <w:sz w:val="20"/>
                <w:szCs w:val="20"/>
              </w:rPr>
            </w:pPr>
            <w:r w:rsidRPr="00C2074F">
              <w:rPr>
                <w:sz w:val="20"/>
                <w:szCs w:val="20"/>
              </w:rPr>
              <w:t>Протяженность модернизируемых сетей</w:t>
            </w:r>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20919</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4212</w:t>
            </w:r>
          </w:p>
        </w:tc>
        <w:tc>
          <w:tcPr>
            <w:tcW w:w="16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4493</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4212</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842</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2527</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4633</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r>
      <w:tr w:rsidR="00960A90" w:rsidRPr="00C2074F" w:rsidTr="00960A90">
        <w:trPr>
          <w:trHeight w:val="765"/>
        </w:trPr>
        <w:tc>
          <w:tcPr>
            <w:tcW w:w="18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2.2.1</w:t>
            </w:r>
          </w:p>
        </w:tc>
        <w:tc>
          <w:tcPr>
            <w:tcW w:w="1265" w:type="pct"/>
            <w:shd w:val="clear" w:color="auto" w:fill="auto"/>
            <w:noWrap/>
            <w:tcMar>
              <w:left w:w="28" w:type="dxa"/>
              <w:right w:w="28" w:type="dxa"/>
            </w:tcMar>
            <w:vAlign w:val="center"/>
            <w:hideMark/>
          </w:tcPr>
          <w:p w:rsidR="00960A90" w:rsidRPr="00C2074F" w:rsidRDefault="00960A90" w:rsidP="00960A90">
            <w:pPr>
              <w:jc w:val="center"/>
              <w:rPr>
                <w:sz w:val="20"/>
                <w:szCs w:val="20"/>
              </w:rPr>
            </w:pPr>
            <w:r w:rsidRPr="00C2074F">
              <w:rPr>
                <w:sz w:val="20"/>
                <w:szCs w:val="20"/>
              </w:rPr>
              <w:t>ВЛ 6кВ «ФК-14» ПС «Кедр» (3 км)</w:t>
            </w:r>
          </w:p>
        </w:tc>
        <w:tc>
          <w:tcPr>
            <w:tcW w:w="555" w:type="pct"/>
            <w:shd w:val="clear" w:color="auto" w:fill="auto"/>
            <w:tcMar>
              <w:left w:w="28" w:type="dxa"/>
              <w:right w:w="28" w:type="dxa"/>
            </w:tcMar>
            <w:hideMark/>
          </w:tcPr>
          <w:p w:rsidR="00960A90" w:rsidRPr="00C2074F" w:rsidRDefault="00960A90" w:rsidP="00960A90">
            <w:pPr>
              <w:jc w:val="center"/>
              <w:rPr>
                <w:sz w:val="20"/>
                <w:szCs w:val="20"/>
              </w:rPr>
            </w:pPr>
            <w:r w:rsidRPr="00C2074F">
              <w:rPr>
                <w:sz w:val="20"/>
                <w:szCs w:val="20"/>
              </w:rPr>
              <w:t>Протяженность модернизируемых сетей - 3 км</w:t>
            </w:r>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4212</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4212</w:t>
            </w:r>
          </w:p>
        </w:tc>
        <w:tc>
          <w:tcPr>
            <w:tcW w:w="16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r>
      <w:tr w:rsidR="00960A90" w:rsidRPr="00C2074F" w:rsidTr="00960A90">
        <w:trPr>
          <w:trHeight w:val="765"/>
        </w:trPr>
        <w:tc>
          <w:tcPr>
            <w:tcW w:w="18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2.2.2</w:t>
            </w:r>
          </w:p>
        </w:tc>
        <w:tc>
          <w:tcPr>
            <w:tcW w:w="1265" w:type="pct"/>
            <w:shd w:val="clear" w:color="auto" w:fill="auto"/>
            <w:noWrap/>
            <w:tcMar>
              <w:left w:w="28" w:type="dxa"/>
              <w:right w:w="28" w:type="dxa"/>
            </w:tcMar>
            <w:vAlign w:val="center"/>
            <w:hideMark/>
          </w:tcPr>
          <w:p w:rsidR="00960A90" w:rsidRPr="00C2074F" w:rsidRDefault="00960A90" w:rsidP="00960A90">
            <w:pPr>
              <w:jc w:val="center"/>
              <w:rPr>
                <w:sz w:val="20"/>
                <w:szCs w:val="20"/>
              </w:rPr>
            </w:pPr>
            <w:r w:rsidRPr="00C2074F">
              <w:rPr>
                <w:sz w:val="20"/>
                <w:szCs w:val="20"/>
              </w:rPr>
              <w:t>ВЛ 6кВ «ФК-15» ПС «Кедр» (3,2 км)</w:t>
            </w:r>
          </w:p>
        </w:tc>
        <w:tc>
          <w:tcPr>
            <w:tcW w:w="555" w:type="pct"/>
            <w:shd w:val="clear" w:color="auto" w:fill="auto"/>
            <w:tcMar>
              <w:left w:w="28" w:type="dxa"/>
              <w:right w:w="28" w:type="dxa"/>
            </w:tcMar>
            <w:hideMark/>
          </w:tcPr>
          <w:p w:rsidR="00960A90" w:rsidRPr="00C2074F" w:rsidRDefault="00960A90" w:rsidP="00960A90">
            <w:pPr>
              <w:jc w:val="center"/>
              <w:rPr>
                <w:sz w:val="20"/>
                <w:szCs w:val="20"/>
              </w:rPr>
            </w:pPr>
            <w:r w:rsidRPr="00C2074F">
              <w:rPr>
                <w:sz w:val="20"/>
                <w:szCs w:val="20"/>
              </w:rPr>
              <w:t>Протяженность модернизируемых сетей  - 3,2 км</w:t>
            </w:r>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4493</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84" w:type="pct"/>
            <w:shd w:val="clear" w:color="auto" w:fill="auto"/>
            <w:noWrap/>
            <w:tcMar>
              <w:left w:w="28" w:type="dxa"/>
              <w:right w:w="28" w:type="dxa"/>
            </w:tcMar>
            <w:vAlign w:val="bottom"/>
            <w:hideMark/>
          </w:tcPr>
          <w:p w:rsidR="00960A90" w:rsidRPr="00C2074F" w:rsidRDefault="00960A90" w:rsidP="00960A90">
            <w:pPr>
              <w:rPr>
                <w:rFonts w:ascii="Arial" w:hAnsi="Arial" w:cs="Arial"/>
                <w:sz w:val="20"/>
                <w:szCs w:val="20"/>
              </w:rPr>
            </w:pPr>
            <w:r w:rsidRPr="00C2074F">
              <w:rPr>
                <w:rFonts w:ascii="Arial" w:hAnsi="Arial" w:cs="Arial"/>
                <w:sz w:val="20"/>
                <w:szCs w:val="20"/>
              </w:rPr>
              <w:t> </w:t>
            </w:r>
          </w:p>
        </w:tc>
        <w:tc>
          <w:tcPr>
            <w:tcW w:w="16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4493</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r>
      <w:tr w:rsidR="00960A90" w:rsidRPr="00C2074F" w:rsidTr="00960A90">
        <w:trPr>
          <w:trHeight w:val="765"/>
        </w:trPr>
        <w:tc>
          <w:tcPr>
            <w:tcW w:w="18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2.2.3</w:t>
            </w:r>
          </w:p>
        </w:tc>
        <w:tc>
          <w:tcPr>
            <w:tcW w:w="1265" w:type="pct"/>
            <w:shd w:val="clear" w:color="auto" w:fill="auto"/>
            <w:noWrap/>
            <w:tcMar>
              <w:left w:w="28" w:type="dxa"/>
              <w:right w:w="28" w:type="dxa"/>
            </w:tcMar>
            <w:vAlign w:val="center"/>
            <w:hideMark/>
          </w:tcPr>
          <w:p w:rsidR="00960A90" w:rsidRPr="00C2074F" w:rsidRDefault="00960A90" w:rsidP="00960A90">
            <w:pPr>
              <w:jc w:val="center"/>
              <w:rPr>
                <w:sz w:val="20"/>
                <w:szCs w:val="20"/>
              </w:rPr>
            </w:pPr>
            <w:r w:rsidRPr="00C2074F">
              <w:rPr>
                <w:sz w:val="20"/>
                <w:szCs w:val="20"/>
              </w:rPr>
              <w:t>ВЛ 6кВ «ФК-23» ПС «Кедр» (3 км)</w:t>
            </w:r>
          </w:p>
        </w:tc>
        <w:tc>
          <w:tcPr>
            <w:tcW w:w="555" w:type="pct"/>
            <w:shd w:val="clear" w:color="auto" w:fill="auto"/>
            <w:tcMar>
              <w:left w:w="28" w:type="dxa"/>
              <w:right w:w="28" w:type="dxa"/>
            </w:tcMar>
            <w:hideMark/>
          </w:tcPr>
          <w:p w:rsidR="00960A90" w:rsidRPr="00C2074F" w:rsidRDefault="00960A90" w:rsidP="00960A90">
            <w:pPr>
              <w:jc w:val="center"/>
              <w:rPr>
                <w:sz w:val="20"/>
                <w:szCs w:val="20"/>
              </w:rPr>
            </w:pPr>
            <w:r w:rsidRPr="00C2074F">
              <w:rPr>
                <w:sz w:val="20"/>
                <w:szCs w:val="20"/>
              </w:rPr>
              <w:t>Протяженность модернизируемых сетей - 3 км</w:t>
            </w:r>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4212</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6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4212</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r>
      <w:tr w:rsidR="00960A90" w:rsidRPr="00C2074F" w:rsidTr="00960A90">
        <w:trPr>
          <w:trHeight w:val="765"/>
        </w:trPr>
        <w:tc>
          <w:tcPr>
            <w:tcW w:w="18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2.2.4</w:t>
            </w:r>
          </w:p>
        </w:tc>
        <w:tc>
          <w:tcPr>
            <w:tcW w:w="1265" w:type="pct"/>
            <w:shd w:val="clear" w:color="auto" w:fill="auto"/>
            <w:noWrap/>
            <w:tcMar>
              <w:left w:w="28" w:type="dxa"/>
              <w:right w:w="28" w:type="dxa"/>
            </w:tcMar>
            <w:vAlign w:val="center"/>
            <w:hideMark/>
          </w:tcPr>
          <w:p w:rsidR="00960A90" w:rsidRPr="00C2074F" w:rsidRDefault="00960A90" w:rsidP="00960A90">
            <w:pPr>
              <w:jc w:val="center"/>
              <w:rPr>
                <w:sz w:val="20"/>
                <w:szCs w:val="20"/>
              </w:rPr>
            </w:pPr>
            <w:r w:rsidRPr="00C2074F">
              <w:rPr>
                <w:sz w:val="20"/>
                <w:szCs w:val="20"/>
              </w:rPr>
              <w:t>ВЛ 6кВ «ФК-24» ПС «Кедр» (0,6 км)</w:t>
            </w:r>
          </w:p>
        </w:tc>
        <w:tc>
          <w:tcPr>
            <w:tcW w:w="555" w:type="pct"/>
            <w:shd w:val="clear" w:color="auto" w:fill="auto"/>
            <w:tcMar>
              <w:left w:w="28" w:type="dxa"/>
              <w:right w:w="28" w:type="dxa"/>
            </w:tcMar>
            <w:hideMark/>
          </w:tcPr>
          <w:p w:rsidR="00960A90" w:rsidRPr="00C2074F" w:rsidRDefault="00960A90" w:rsidP="00960A90">
            <w:pPr>
              <w:jc w:val="center"/>
              <w:rPr>
                <w:sz w:val="20"/>
                <w:szCs w:val="20"/>
              </w:rPr>
            </w:pPr>
            <w:r w:rsidRPr="00C2074F">
              <w:rPr>
                <w:sz w:val="20"/>
                <w:szCs w:val="20"/>
              </w:rPr>
              <w:t>Протяженность модернизируемых сетей - 0,6 км</w:t>
            </w:r>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842</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6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842</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r>
      <w:tr w:rsidR="00960A90" w:rsidRPr="00C2074F" w:rsidTr="00960A90">
        <w:trPr>
          <w:trHeight w:val="765"/>
        </w:trPr>
        <w:tc>
          <w:tcPr>
            <w:tcW w:w="18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2.2.5</w:t>
            </w:r>
          </w:p>
        </w:tc>
        <w:tc>
          <w:tcPr>
            <w:tcW w:w="1265" w:type="pct"/>
            <w:shd w:val="clear" w:color="auto" w:fill="auto"/>
            <w:noWrap/>
            <w:tcMar>
              <w:left w:w="28" w:type="dxa"/>
              <w:right w:w="28" w:type="dxa"/>
            </w:tcMar>
            <w:vAlign w:val="center"/>
            <w:hideMark/>
          </w:tcPr>
          <w:p w:rsidR="00960A90" w:rsidRPr="00C2074F" w:rsidRDefault="00960A90" w:rsidP="00960A90">
            <w:pPr>
              <w:jc w:val="center"/>
              <w:rPr>
                <w:sz w:val="20"/>
                <w:szCs w:val="20"/>
              </w:rPr>
            </w:pPr>
            <w:r w:rsidRPr="00C2074F">
              <w:rPr>
                <w:sz w:val="20"/>
                <w:szCs w:val="20"/>
              </w:rPr>
              <w:t>ВЛ 6кВ «ФК-26» ПС «Кедр» (1,8 км)</w:t>
            </w:r>
          </w:p>
        </w:tc>
        <w:tc>
          <w:tcPr>
            <w:tcW w:w="555" w:type="pct"/>
            <w:shd w:val="clear" w:color="auto" w:fill="auto"/>
            <w:tcMar>
              <w:left w:w="28" w:type="dxa"/>
              <w:right w:w="28" w:type="dxa"/>
            </w:tcMar>
            <w:hideMark/>
          </w:tcPr>
          <w:p w:rsidR="00960A90" w:rsidRPr="00C2074F" w:rsidRDefault="00960A90" w:rsidP="00960A90">
            <w:pPr>
              <w:jc w:val="center"/>
              <w:rPr>
                <w:sz w:val="20"/>
                <w:szCs w:val="20"/>
              </w:rPr>
            </w:pPr>
            <w:r w:rsidRPr="00C2074F">
              <w:rPr>
                <w:sz w:val="20"/>
                <w:szCs w:val="20"/>
              </w:rPr>
              <w:t>Протяженность модернизируемых сетей  - 1,8 км</w:t>
            </w:r>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2527</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6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noWrap/>
            <w:tcMar>
              <w:left w:w="28" w:type="dxa"/>
              <w:right w:w="28" w:type="dxa"/>
            </w:tcMar>
            <w:vAlign w:val="bottom"/>
            <w:hideMark/>
          </w:tcPr>
          <w:p w:rsidR="00960A90" w:rsidRPr="00C2074F" w:rsidRDefault="00960A90" w:rsidP="00960A90">
            <w:pPr>
              <w:rPr>
                <w:rFonts w:ascii="Arial" w:hAnsi="Arial" w:cs="Arial"/>
                <w:sz w:val="20"/>
                <w:szCs w:val="20"/>
              </w:rPr>
            </w:pPr>
            <w:r w:rsidRPr="00C2074F">
              <w:rPr>
                <w:rFonts w:ascii="Arial" w:hAnsi="Arial" w:cs="Arial"/>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2527</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r>
      <w:tr w:rsidR="00960A90" w:rsidRPr="00C2074F" w:rsidTr="00960A90">
        <w:trPr>
          <w:trHeight w:val="765"/>
        </w:trPr>
        <w:tc>
          <w:tcPr>
            <w:tcW w:w="18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2.2.6</w:t>
            </w:r>
          </w:p>
        </w:tc>
        <w:tc>
          <w:tcPr>
            <w:tcW w:w="1265" w:type="pct"/>
            <w:shd w:val="clear" w:color="auto" w:fill="auto"/>
            <w:noWrap/>
            <w:tcMar>
              <w:left w:w="28" w:type="dxa"/>
              <w:right w:w="28" w:type="dxa"/>
            </w:tcMar>
            <w:vAlign w:val="center"/>
            <w:hideMark/>
          </w:tcPr>
          <w:p w:rsidR="00960A90" w:rsidRPr="00C2074F" w:rsidRDefault="00960A90" w:rsidP="00960A90">
            <w:pPr>
              <w:jc w:val="center"/>
              <w:rPr>
                <w:sz w:val="20"/>
                <w:szCs w:val="20"/>
              </w:rPr>
            </w:pPr>
            <w:r w:rsidRPr="00C2074F">
              <w:rPr>
                <w:sz w:val="20"/>
                <w:szCs w:val="20"/>
              </w:rPr>
              <w:t>ВЛ 6кВ «ФК-27» ПС «Кедр» (3,3 км)</w:t>
            </w:r>
          </w:p>
        </w:tc>
        <w:tc>
          <w:tcPr>
            <w:tcW w:w="555" w:type="pct"/>
            <w:shd w:val="clear" w:color="auto" w:fill="auto"/>
            <w:tcMar>
              <w:left w:w="28" w:type="dxa"/>
              <w:right w:w="28" w:type="dxa"/>
            </w:tcMar>
            <w:hideMark/>
          </w:tcPr>
          <w:p w:rsidR="00960A90" w:rsidRPr="00C2074F" w:rsidRDefault="00960A90" w:rsidP="00960A90">
            <w:pPr>
              <w:jc w:val="center"/>
              <w:rPr>
                <w:sz w:val="20"/>
                <w:szCs w:val="20"/>
              </w:rPr>
            </w:pPr>
            <w:r w:rsidRPr="00C2074F">
              <w:rPr>
                <w:sz w:val="20"/>
                <w:szCs w:val="20"/>
              </w:rPr>
              <w:t>Протяженность модернизируемых сетей -3,3 км</w:t>
            </w:r>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4633</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6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noWrap/>
            <w:tcMar>
              <w:left w:w="28" w:type="dxa"/>
              <w:right w:w="28" w:type="dxa"/>
            </w:tcMar>
            <w:vAlign w:val="bottom"/>
            <w:hideMark/>
          </w:tcPr>
          <w:p w:rsidR="00960A90" w:rsidRPr="00C2074F" w:rsidRDefault="00960A90" w:rsidP="00960A90">
            <w:pPr>
              <w:rPr>
                <w:rFonts w:ascii="Arial" w:hAnsi="Arial" w:cs="Arial"/>
                <w:sz w:val="20"/>
                <w:szCs w:val="20"/>
              </w:rPr>
            </w:pPr>
            <w:r w:rsidRPr="00C2074F">
              <w:rPr>
                <w:rFonts w:ascii="Arial" w:hAnsi="Arial" w:cs="Arial"/>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4633</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r>
      <w:tr w:rsidR="00960A90" w:rsidRPr="00C2074F" w:rsidTr="00960A90">
        <w:trPr>
          <w:trHeight w:val="765"/>
        </w:trPr>
        <w:tc>
          <w:tcPr>
            <w:tcW w:w="18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2.3</w:t>
            </w:r>
          </w:p>
        </w:tc>
        <w:tc>
          <w:tcPr>
            <w:tcW w:w="1265" w:type="pct"/>
            <w:shd w:val="clear" w:color="auto" w:fill="auto"/>
            <w:noWrap/>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Модернизация кабельных линий 6кВ</w:t>
            </w:r>
          </w:p>
        </w:tc>
        <w:tc>
          <w:tcPr>
            <w:tcW w:w="555" w:type="pct"/>
            <w:shd w:val="clear" w:color="auto" w:fill="auto"/>
            <w:tcMar>
              <w:left w:w="28" w:type="dxa"/>
              <w:right w:w="28" w:type="dxa"/>
            </w:tcMar>
            <w:hideMark/>
          </w:tcPr>
          <w:p w:rsidR="00960A90" w:rsidRPr="00C2074F" w:rsidRDefault="00960A90" w:rsidP="00960A90">
            <w:pPr>
              <w:jc w:val="center"/>
              <w:rPr>
                <w:sz w:val="20"/>
                <w:szCs w:val="20"/>
              </w:rPr>
            </w:pPr>
            <w:r w:rsidRPr="00C2074F">
              <w:rPr>
                <w:sz w:val="20"/>
                <w:szCs w:val="20"/>
              </w:rPr>
              <w:t>Протяженность модернизируемых сетей - 0,69 км</w:t>
            </w:r>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2604</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6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2604</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r>
      <w:tr w:rsidR="00960A90" w:rsidRPr="00C2074F" w:rsidTr="00960A90">
        <w:trPr>
          <w:trHeight w:val="765"/>
        </w:trPr>
        <w:tc>
          <w:tcPr>
            <w:tcW w:w="18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2.3.1</w:t>
            </w:r>
          </w:p>
        </w:tc>
        <w:tc>
          <w:tcPr>
            <w:tcW w:w="1265" w:type="pct"/>
            <w:shd w:val="clear" w:color="auto" w:fill="auto"/>
            <w:noWrap/>
            <w:tcMar>
              <w:left w:w="28" w:type="dxa"/>
              <w:right w:w="28" w:type="dxa"/>
            </w:tcMar>
            <w:vAlign w:val="center"/>
            <w:hideMark/>
          </w:tcPr>
          <w:p w:rsidR="00960A90" w:rsidRPr="00C2074F" w:rsidRDefault="00960A90" w:rsidP="00960A90">
            <w:pPr>
              <w:jc w:val="center"/>
              <w:rPr>
                <w:sz w:val="20"/>
                <w:szCs w:val="20"/>
              </w:rPr>
            </w:pPr>
            <w:r w:rsidRPr="00C2074F">
              <w:rPr>
                <w:sz w:val="20"/>
                <w:szCs w:val="20"/>
              </w:rPr>
              <w:t>КЛ 6кВ ф «Кедр» 15 ТП №8,12 (0,69 км)</w:t>
            </w:r>
          </w:p>
        </w:tc>
        <w:tc>
          <w:tcPr>
            <w:tcW w:w="555" w:type="pct"/>
            <w:shd w:val="clear" w:color="auto" w:fill="auto"/>
            <w:tcMar>
              <w:left w:w="28" w:type="dxa"/>
              <w:right w:w="28" w:type="dxa"/>
            </w:tcMar>
            <w:hideMark/>
          </w:tcPr>
          <w:p w:rsidR="00960A90" w:rsidRPr="00C2074F" w:rsidRDefault="00960A90" w:rsidP="00960A90">
            <w:pPr>
              <w:jc w:val="center"/>
              <w:rPr>
                <w:sz w:val="20"/>
                <w:szCs w:val="20"/>
              </w:rPr>
            </w:pPr>
            <w:r w:rsidRPr="00C2074F">
              <w:rPr>
                <w:sz w:val="20"/>
                <w:szCs w:val="20"/>
              </w:rPr>
              <w:t>Протяженность модернизируемых сетей -0,69 км</w:t>
            </w:r>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2604</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6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2604</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r>
      <w:tr w:rsidR="00960A90" w:rsidRPr="00C2074F" w:rsidTr="00960A90">
        <w:trPr>
          <w:trHeight w:val="349"/>
        </w:trPr>
        <w:tc>
          <w:tcPr>
            <w:tcW w:w="188" w:type="pct"/>
            <w:shd w:val="clear" w:color="auto" w:fill="auto"/>
            <w:tcMar>
              <w:left w:w="28" w:type="dxa"/>
              <w:right w:w="28" w:type="dxa"/>
            </w:tcMar>
            <w:vAlign w:val="center"/>
            <w:hideMark/>
          </w:tcPr>
          <w:p w:rsidR="00960A90" w:rsidRPr="00C2074F" w:rsidRDefault="00960A90" w:rsidP="00960A90">
            <w:pPr>
              <w:jc w:val="center"/>
              <w:rPr>
                <w:b/>
                <w:bCs/>
                <w:sz w:val="20"/>
                <w:szCs w:val="20"/>
              </w:rPr>
            </w:pPr>
            <w:r w:rsidRPr="00C2074F">
              <w:rPr>
                <w:b/>
                <w:bCs/>
                <w:sz w:val="20"/>
                <w:szCs w:val="20"/>
              </w:rPr>
              <w:t>3</w:t>
            </w:r>
          </w:p>
        </w:tc>
        <w:tc>
          <w:tcPr>
            <w:tcW w:w="1265" w:type="pct"/>
            <w:shd w:val="clear" w:color="auto" w:fill="auto"/>
            <w:noWrap/>
            <w:tcMar>
              <w:left w:w="28" w:type="dxa"/>
              <w:right w:w="28" w:type="dxa"/>
            </w:tcMar>
            <w:vAlign w:val="center"/>
            <w:hideMark/>
          </w:tcPr>
          <w:p w:rsidR="00960A90" w:rsidRPr="00C2074F" w:rsidRDefault="00960A90" w:rsidP="00960A90">
            <w:pPr>
              <w:jc w:val="center"/>
              <w:rPr>
                <w:sz w:val="20"/>
                <w:szCs w:val="20"/>
              </w:rPr>
            </w:pPr>
            <w:r w:rsidRPr="00C2074F">
              <w:rPr>
                <w:sz w:val="20"/>
                <w:szCs w:val="20"/>
              </w:rPr>
              <w:t>Итого</w:t>
            </w:r>
          </w:p>
        </w:tc>
        <w:tc>
          <w:tcPr>
            <w:tcW w:w="555" w:type="pct"/>
            <w:shd w:val="clear" w:color="auto" w:fill="auto"/>
            <w:tcMar>
              <w:left w:w="28" w:type="dxa"/>
              <w:right w:w="28" w:type="dxa"/>
            </w:tcMar>
            <w:hideMark/>
          </w:tcPr>
          <w:p w:rsidR="00960A90" w:rsidRPr="00C2074F" w:rsidRDefault="00960A90" w:rsidP="00960A90">
            <w:pPr>
              <w:jc w:val="center"/>
              <w:rPr>
                <w:sz w:val="20"/>
                <w:szCs w:val="20"/>
              </w:rPr>
            </w:pPr>
            <w:r w:rsidRPr="00C2074F">
              <w:rPr>
                <w:sz w:val="20"/>
                <w:szCs w:val="20"/>
              </w:rPr>
              <w:t>Протяженность модернизируемых сетей</w:t>
            </w:r>
          </w:p>
        </w:tc>
        <w:tc>
          <w:tcPr>
            <w:tcW w:w="459"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 </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8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7416</w:t>
            </w:r>
          </w:p>
        </w:tc>
        <w:tc>
          <w:tcPr>
            <w:tcW w:w="16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5393</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7716</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1742</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2527</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4633</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6"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7"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c>
          <w:tcPr>
            <w:tcW w:w="154" w:type="pct"/>
            <w:shd w:val="clear" w:color="auto" w:fill="auto"/>
            <w:tcMar>
              <w:left w:w="28" w:type="dxa"/>
              <w:right w:w="28" w:type="dxa"/>
            </w:tcMar>
            <w:vAlign w:val="center"/>
            <w:hideMark/>
          </w:tcPr>
          <w:p w:rsidR="00960A90" w:rsidRPr="00C2074F" w:rsidRDefault="00960A90" w:rsidP="00960A90">
            <w:pPr>
              <w:jc w:val="center"/>
              <w:rPr>
                <w:sz w:val="20"/>
                <w:szCs w:val="20"/>
              </w:rPr>
            </w:pPr>
            <w:r w:rsidRPr="00C2074F">
              <w:rPr>
                <w:sz w:val="20"/>
                <w:szCs w:val="20"/>
              </w:rPr>
              <w:t>0</w:t>
            </w:r>
          </w:p>
        </w:tc>
      </w:tr>
    </w:tbl>
    <w:p w:rsidR="00D366A1" w:rsidRDefault="00D366A1" w:rsidP="00D366A1">
      <w:pPr>
        <w:rPr>
          <w:b/>
          <w:bCs/>
          <w:caps/>
        </w:rPr>
      </w:pPr>
    </w:p>
    <w:p w:rsidR="00D366A1" w:rsidRPr="00897EE7" w:rsidRDefault="00D366A1" w:rsidP="00D366A1">
      <w:r>
        <w:br w:type="page"/>
      </w:r>
      <w:r w:rsidR="00960A90">
        <w:lastRenderedPageBreak/>
        <w:t>Т</w:t>
      </w:r>
      <w:r w:rsidR="001E10B1">
        <w:t>аблица 6</w:t>
      </w:r>
      <w:r w:rsidR="00055A66">
        <w:t>.5.1</w:t>
      </w:r>
      <w:r>
        <w:t xml:space="preserve">  Перечень инвестиционных проектов</w:t>
      </w:r>
      <w:r w:rsidRPr="00DF2EF1">
        <w:t xml:space="preserve"> в системе утилизации ТБО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186"/>
        <w:gridCol w:w="1337"/>
        <w:gridCol w:w="1473"/>
        <w:gridCol w:w="537"/>
        <w:gridCol w:w="611"/>
        <w:gridCol w:w="537"/>
        <w:gridCol w:w="537"/>
        <w:gridCol w:w="537"/>
        <w:gridCol w:w="537"/>
        <w:gridCol w:w="537"/>
        <w:gridCol w:w="537"/>
        <w:gridCol w:w="537"/>
        <w:gridCol w:w="537"/>
        <w:gridCol w:w="537"/>
        <w:gridCol w:w="537"/>
        <w:gridCol w:w="537"/>
        <w:gridCol w:w="537"/>
        <w:gridCol w:w="537"/>
        <w:gridCol w:w="540"/>
      </w:tblGrid>
      <w:tr w:rsidR="00960A90" w:rsidRPr="00946921" w:rsidTr="00960A90">
        <w:trPr>
          <w:trHeight w:val="765"/>
        </w:trPr>
        <w:tc>
          <w:tcPr>
            <w:tcW w:w="189" w:type="pct"/>
            <w:shd w:val="clear" w:color="auto" w:fill="auto"/>
            <w:tcMar>
              <w:left w:w="28" w:type="dxa"/>
              <w:right w:w="28" w:type="dxa"/>
            </w:tcMar>
            <w:vAlign w:val="center"/>
            <w:hideMark/>
          </w:tcPr>
          <w:p w:rsidR="00960A90" w:rsidRPr="00946921" w:rsidRDefault="00960A90" w:rsidP="00960A90">
            <w:pPr>
              <w:jc w:val="center"/>
              <w:rPr>
                <w:b/>
                <w:bCs/>
                <w:sz w:val="20"/>
                <w:szCs w:val="20"/>
              </w:rPr>
            </w:pPr>
            <w:r w:rsidRPr="00946921">
              <w:rPr>
                <w:b/>
                <w:bCs/>
                <w:sz w:val="20"/>
                <w:szCs w:val="20"/>
              </w:rPr>
              <w:t>№ п/п</w:t>
            </w:r>
          </w:p>
        </w:tc>
        <w:tc>
          <w:tcPr>
            <w:tcW w:w="770" w:type="pct"/>
            <w:shd w:val="clear" w:color="auto" w:fill="auto"/>
            <w:tcMar>
              <w:left w:w="28" w:type="dxa"/>
              <w:right w:w="28" w:type="dxa"/>
            </w:tcMar>
            <w:vAlign w:val="center"/>
            <w:hideMark/>
          </w:tcPr>
          <w:p w:rsidR="00960A90" w:rsidRPr="00946921" w:rsidRDefault="00960A90" w:rsidP="00960A90">
            <w:pPr>
              <w:jc w:val="center"/>
              <w:rPr>
                <w:b/>
                <w:bCs/>
                <w:sz w:val="20"/>
                <w:szCs w:val="20"/>
              </w:rPr>
            </w:pPr>
            <w:r w:rsidRPr="00946921">
              <w:rPr>
                <w:b/>
                <w:bCs/>
                <w:sz w:val="20"/>
                <w:szCs w:val="20"/>
              </w:rPr>
              <w:t>ТЕХНИЧЕСКИЕ МЕРОПРИЯТИЯ</w:t>
            </w:r>
          </w:p>
        </w:tc>
        <w:tc>
          <w:tcPr>
            <w:tcW w:w="471" w:type="pct"/>
            <w:shd w:val="clear" w:color="auto" w:fill="auto"/>
            <w:tcMar>
              <w:left w:w="28" w:type="dxa"/>
              <w:right w:w="28" w:type="dxa"/>
            </w:tcMar>
            <w:vAlign w:val="center"/>
            <w:hideMark/>
          </w:tcPr>
          <w:p w:rsidR="00960A90" w:rsidRPr="00946921" w:rsidRDefault="00960A90" w:rsidP="00960A90">
            <w:pPr>
              <w:jc w:val="center"/>
              <w:rPr>
                <w:b/>
                <w:bCs/>
                <w:sz w:val="20"/>
                <w:szCs w:val="20"/>
              </w:rPr>
            </w:pPr>
            <w:r w:rsidRPr="00946921">
              <w:rPr>
                <w:b/>
                <w:bCs/>
                <w:sz w:val="20"/>
                <w:szCs w:val="20"/>
              </w:rPr>
              <w:t xml:space="preserve">Технические параметры </w:t>
            </w:r>
          </w:p>
        </w:tc>
        <w:tc>
          <w:tcPr>
            <w:tcW w:w="519" w:type="pct"/>
            <w:shd w:val="clear" w:color="auto" w:fill="auto"/>
            <w:tcMar>
              <w:left w:w="28" w:type="dxa"/>
              <w:right w:w="28" w:type="dxa"/>
            </w:tcMar>
            <w:vAlign w:val="center"/>
            <w:hideMark/>
          </w:tcPr>
          <w:p w:rsidR="00960A90" w:rsidRPr="00946921" w:rsidRDefault="00960A90" w:rsidP="00960A90">
            <w:pPr>
              <w:jc w:val="center"/>
              <w:rPr>
                <w:b/>
                <w:bCs/>
                <w:sz w:val="20"/>
                <w:szCs w:val="20"/>
              </w:rPr>
            </w:pPr>
            <w:r w:rsidRPr="00946921">
              <w:rPr>
                <w:b/>
                <w:bCs/>
                <w:sz w:val="20"/>
                <w:szCs w:val="20"/>
              </w:rPr>
              <w:t xml:space="preserve">ИТОГО КАП. ВЛОЖЕНИЙ, тыс. руб.  </w:t>
            </w:r>
          </w:p>
        </w:tc>
        <w:tc>
          <w:tcPr>
            <w:tcW w:w="18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2015</w:t>
            </w:r>
          </w:p>
        </w:tc>
        <w:tc>
          <w:tcPr>
            <w:tcW w:w="215"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2016</w:t>
            </w:r>
          </w:p>
        </w:tc>
        <w:tc>
          <w:tcPr>
            <w:tcW w:w="18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2017</w:t>
            </w:r>
          </w:p>
        </w:tc>
        <w:tc>
          <w:tcPr>
            <w:tcW w:w="18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2018</w:t>
            </w:r>
          </w:p>
        </w:tc>
        <w:tc>
          <w:tcPr>
            <w:tcW w:w="18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2019</w:t>
            </w:r>
          </w:p>
        </w:tc>
        <w:tc>
          <w:tcPr>
            <w:tcW w:w="18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2020</w:t>
            </w:r>
          </w:p>
        </w:tc>
        <w:tc>
          <w:tcPr>
            <w:tcW w:w="18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2021</w:t>
            </w:r>
          </w:p>
        </w:tc>
        <w:tc>
          <w:tcPr>
            <w:tcW w:w="18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2022</w:t>
            </w:r>
          </w:p>
        </w:tc>
        <w:tc>
          <w:tcPr>
            <w:tcW w:w="18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2023</w:t>
            </w:r>
          </w:p>
        </w:tc>
        <w:tc>
          <w:tcPr>
            <w:tcW w:w="18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2024</w:t>
            </w:r>
          </w:p>
        </w:tc>
        <w:tc>
          <w:tcPr>
            <w:tcW w:w="18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2025</w:t>
            </w:r>
          </w:p>
        </w:tc>
        <w:tc>
          <w:tcPr>
            <w:tcW w:w="18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2026</w:t>
            </w:r>
          </w:p>
        </w:tc>
        <w:tc>
          <w:tcPr>
            <w:tcW w:w="18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2027</w:t>
            </w:r>
          </w:p>
        </w:tc>
        <w:tc>
          <w:tcPr>
            <w:tcW w:w="18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2028</w:t>
            </w:r>
          </w:p>
        </w:tc>
        <w:tc>
          <w:tcPr>
            <w:tcW w:w="18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2029</w:t>
            </w:r>
          </w:p>
        </w:tc>
        <w:tc>
          <w:tcPr>
            <w:tcW w:w="190"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2030</w:t>
            </w:r>
          </w:p>
        </w:tc>
      </w:tr>
      <w:tr w:rsidR="00960A90" w:rsidRPr="00946921" w:rsidTr="00960A90">
        <w:trPr>
          <w:trHeight w:val="155"/>
        </w:trPr>
        <w:tc>
          <w:tcPr>
            <w:tcW w:w="5000" w:type="pct"/>
            <w:gridSpan w:val="20"/>
            <w:shd w:val="clear" w:color="auto" w:fill="auto"/>
            <w:tcMar>
              <w:left w:w="28" w:type="dxa"/>
              <w:right w:w="28" w:type="dxa"/>
            </w:tcMar>
            <w:vAlign w:val="center"/>
          </w:tcPr>
          <w:p w:rsidR="00960A90" w:rsidRPr="00946921" w:rsidRDefault="00960A90" w:rsidP="00960A90">
            <w:pPr>
              <w:jc w:val="center"/>
              <w:rPr>
                <w:b/>
                <w:bCs/>
                <w:color w:val="000000"/>
                <w:sz w:val="19"/>
                <w:szCs w:val="19"/>
              </w:rPr>
            </w:pPr>
            <w:r>
              <w:rPr>
                <w:b/>
                <w:bCs/>
                <w:color w:val="000000"/>
                <w:sz w:val="19"/>
                <w:szCs w:val="19"/>
              </w:rPr>
              <w:t>Утилизация ТБО</w:t>
            </w:r>
          </w:p>
        </w:tc>
      </w:tr>
      <w:tr w:rsidR="00960A90" w:rsidRPr="00946921" w:rsidTr="00960A90">
        <w:trPr>
          <w:trHeight w:val="1165"/>
        </w:trPr>
        <w:tc>
          <w:tcPr>
            <w:tcW w:w="18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1</w:t>
            </w:r>
          </w:p>
        </w:tc>
        <w:tc>
          <w:tcPr>
            <w:tcW w:w="770" w:type="pct"/>
            <w:shd w:val="clear" w:color="auto" w:fill="auto"/>
            <w:tcMar>
              <w:left w:w="28" w:type="dxa"/>
              <w:right w:w="28" w:type="dxa"/>
            </w:tcMar>
            <w:vAlign w:val="bottom"/>
            <w:hideMark/>
          </w:tcPr>
          <w:p w:rsidR="00960A90" w:rsidRPr="00946921" w:rsidRDefault="00960A90" w:rsidP="00960A90">
            <w:pPr>
              <w:jc w:val="center"/>
              <w:rPr>
                <w:b/>
                <w:bCs/>
                <w:color w:val="000000"/>
                <w:sz w:val="19"/>
                <w:szCs w:val="19"/>
              </w:rPr>
            </w:pPr>
            <w:r w:rsidRPr="00946921">
              <w:rPr>
                <w:b/>
                <w:bCs/>
                <w:color w:val="000000"/>
                <w:sz w:val="19"/>
                <w:szCs w:val="19"/>
              </w:rPr>
              <w:t>Проект №1. Развитие и модерн</w:t>
            </w:r>
            <w:r>
              <w:rPr>
                <w:b/>
                <w:bCs/>
                <w:color w:val="000000"/>
                <w:sz w:val="19"/>
                <w:szCs w:val="19"/>
              </w:rPr>
              <w:t>изация системы газоснабжения п. </w:t>
            </w:r>
            <w:proofErr w:type="spellStart"/>
            <w:r w:rsidRPr="00946921">
              <w:rPr>
                <w:b/>
                <w:bCs/>
                <w:color w:val="000000"/>
                <w:sz w:val="19"/>
                <w:szCs w:val="19"/>
              </w:rPr>
              <w:t>Ханымей</w:t>
            </w:r>
            <w:proofErr w:type="spellEnd"/>
          </w:p>
        </w:tc>
        <w:tc>
          <w:tcPr>
            <w:tcW w:w="471" w:type="pct"/>
            <w:shd w:val="clear" w:color="auto" w:fill="auto"/>
            <w:tcMar>
              <w:left w:w="28" w:type="dxa"/>
              <w:right w:w="28" w:type="dxa"/>
            </w:tcMar>
            <w:vAlign w:val="bottom"/>
            <w:hideMark/>
          </w:tcPr>
          <w:p w:rsidR="00960A90" w:rsidRPr="00946921" w:rsidRDefault="00960A90" w:rsidP="00960A90">
            <w:pPr>
              <w:jc w:val="center"/>
              <w:rPr>
                <w:b/>
                <w:bCs/>
                <w:color w:val="000000"/>
                <w:sz w:val="19"/>
                <w:szCs w:val="19"/>
              </w:rPr>
            </w:pPr>
            <w:r w:rsidRPr="00946921">
              <w:rPr>
                <w:b/>
                <w:bCs/>
                <w:color w:val="000000"/>
                <w:sz w:val="19"/>
                <w:szCs w:val="19"/>
              </w:rPr>
              <w:t> </w:t>
            </w:r>
          </w:p>
        </w:tc>
        <w:tc>
          <w:tcPr>
            <w:tcW w:w="51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20235</w:t>
            </w:r>
          </w:p>
        </w:tc>
        <w:tc>
          <w:tcPr>
            <w:tcW w:w="18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1685</w:t>
            </w:r>
          </w:p>
        </w:tc>
        <w:tc>
          <w:tcPr>
            <w:tcW w:w="215"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17550</w:t>
            </w:r>
          </w:p>
        </w:tc>
        <w:tc>
          <w:tcPr>
            <w:tcW w:w="18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c>
          <w:tcPr>
            <w:tcW w:w="18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1000</w:t>
            </w:r>
          </w:p>
        </w:tc>
        <w:tc>
          <w:tcPr>
            <w:tcW w:w="18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c>
          <w:tcPr>
            <w:tcW w:w="18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c>
          <w:tcPr>
            <w:tcW w:w="18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c>
          <w:tcPr>
            <w:tcW w:w="18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c>
          <w:tcPr>
            <w:tcW w:w="18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c>
          <w:tcPr>
            <w:tcW w:w="18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c>
          <w:tcPr>
            <w:tcW w:w="18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c>
          <w:tcPr>
            <w:tcW w:w="18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c>
          <w:tcPr>
            <w:tcW w:w="18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c>
          <w:tcPr>
            <w:tcW w:w="18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c>
          <w:tcPr>
            <w:tcW w:w="18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c>
          <w:tcPr>
            <w:tcW w:w="190"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r>
      <w:tr w:rsidR="00960A90" w:rsidRPr="00946921" w:rsidTr="00960A90">
        <w:trPr>
          <w:trHeight w:val="510"/>
        </w:trPr>
        <w:tc>
          <w:tcPr>
            <w:tcW w:w="189" w:type="pct"/>
            <w:shd w:val="clear" w:color="auto" w:fill="auto"/>
            <w:tcMar>
              <w:left w:w="28" w:type="dxa"/>
              <w:right w:w="28" w:type="dxa"/>
            </w:tcMar>
            <w:vAlign w:val="center"/>
            <w:hideMark/>
          </w:tcPr>
          <w:p w:rsidR="00960A90" w:rsidRPr="00946921" w:rsidRDefault="00960A90" w:rsidP="00960A90">
            <w:pPr>
              <w:jc w:val="center"/>
              <w:rPr>
                <w:b/>
                <w:bCs/>
                <w:color w:val="000000"/>
                <w:sz w:val="20"/>
                <w:szCs w:val="20"/>
              </w:rPr>
            </w:pPr>
            <w:r w:rsidRPr="00946921">
              <w:rPr>
                <w:b/>
                <w:bCs/>
                <w:color w:val="000000"/>
                <w:sz w:val="20"/>
                <w:szCs w:val="20"/>
              </w:rPr>
              <w:t>1.1</w:t>
            </w:r>
          </w:p>
        </w:tc>
        <w:tc>
          <w:tcPr>
            <w:tcW w:w="770"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Ликвидация несанкционированных свалок</w:t>
            </w:r>
          </w:p>
        </w:tc>
        <w:tc>
          <w:tcPr>
            <w:tcW w:w="471" w:type="pct"/>
            <w:shd w:val="clear" w:color="auto" w:fill="auto"/>
            <w:tcMar>
              <w:left w:w="28" w:type="dxa"/>
              <w:right w:w="28" w:type="dxa"/>
            </w:tcMar>
            <w:vAlign w:val="center"/>
            <w:hideMark/>
          </w:tcPr>
          <w:p w:rsidR="00960A90" w:rsidRPr="00946921" w:rsidRDefault="00960A90" w:rsidP="00960A90">
            <w:pPr>
              <w:jc w:val="center"/>
              <w:rPr>
                <w:rFonts w:ascii="Arial" w:hAnsi="Arial" w:cs="Arial"/>
                <w:sz w:val="20"/>
                <w:szCs w:val="20"/>
              </w:rPr>
            </w:pPr>
          </w:p>
        </w:tc>
        <w:tc>
          <w:tcPr>
            <w:tcW w:w="51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1000</w:t>
            </w: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215"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1000</w:t>
            </w: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rFonts w:eastAsia="Arial Unicode MS"/>
                <w:color w:val="000000"/>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946921" w:rsidRDefault="00960A90" w:rsidP="00960A90">
            <w:pPr>
              <w:jc w:val="center"/>
              <w:rPr>
                <w:sz w:val="20"/>
                <w:szCs w:val="20"/>
              </w:rPr>
            </w:pPr>
          </w:p>
        </w:tc>
      </w:tr>
      <w:tr w:rsidR="00960A90" w:rsidRPr="00946921" w:rsidTr="00960A90">
        <w:trPr>
          <w:trHeight w:val="765"/>
        </w:trPr>
        <w:tc>
          <w:tcPr>
            <w:tcW w:w="189" w:type="pct"/>
            <w:shd w:val="clear" w:color="auto" w:fill="auto"/>
            <w:tcMar>
              <w:left w:w="28" w:type="dxa"/>
              <w:right w:w="28" w:type="dxa"/>
            </w:tcMar>
            <w:vAlign w:val="center"/>
            <w:hideMark/>
          </w:tcPr>
          <w:p w:rsidR="00960A90" w:rsidRPr="00946921" w:rsidRDefault="00960A90" w:rsidP="00960A90">
            <w:pPr>
              <w:jc w:val="center"/>
              <w:rPr>
                <w:b/>
                <w:bCs/>
                <w:color w:val="000000"/>
                <w:sz w:val="20"/>
                <w:szCs w:val="20"/>
              </w:rPr>
            </w:pPr>
            <w:r w:rsidRPr="00946921">
              <w:rPr>
                <w:b/>
                <w:bCs/>
                <w:color w:val="000000"/>
                <w:sz w:val="20"/>
                <w:szCs w:val="20"/>
              </w:rPr>
              <w:t>1.2</w:t>
            </w:r>
          </w:p>
        </w:tc>
        <w:tc>
          <w:tcPr>
            <w:tcW w:w="770"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Строительство полигона ТБО</w:t>
            </w:r>
          </w:p>
        </w:tc>
        <w:tc>
          <w:tcPr>
            <w:tcW w:w="471" w:type="pct"/>
            <w:shd w:val="clear" w:color="auto" w:fill="auto"/>
            <w:tcMar>
              <w:left w:w="28" w:type="dxa"/>
              <w:right w:w="28" w:type="dxa"/>
            </w:tcMar>
            <w:vAlign w:val="center"/>
            <w:hideMark/>
          </w:tcPr>
          <w:p w:rsidR="00960A90" w:rsidRPr="00946921" w:rsidRDefault="00960A90" w:rsidP="00960A90">
            <w:pPr>
              <w:jc w:val="center"/>
              <w:rPr>
                <w:rFonts w:ascii="Arial" w:hAnsi="Arial" w:cs="Arial"/>
                <w:sz w:val="20"/>
                <w:szCs w:val="20"/>
              </w:rPr>
            </w:pPr>
          </w:p>
        </w:tc>
        <w:tc>
          <w:tcPr>
            <w:tcW w:w="51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9000</w:t>
            </w: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215"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9000</w:t>
            </w: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rFonts w:eastAsia="Arial Unicode MS"/>
                <w:color w:val="000000"/>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946921" w:rsidRDefault="00960A90" w:rsidP="00960A90">
            <w:pPr>
              <w:jc w:val="center"/>
              <w:rPr>
                <w:sz w:val="20"/>
                <w:szCs w:val="20"/>
              </w:rPr>
            </w:pPr>
          </w:p>
        </w:tc>
      </w:tr>
      <w:tr w:rsidR="00960A90" w:rsidRPr="00946921" w:rsidTr="00960A90">
        <w:trPr>
          <w:trHeight w:val="765"/>
        </w:trPr>
        <w:tc>
          <w:tcPr>
            <w:tcW w:w="189" w:type="pct"/>
            <w:shd w:val="clear" w:color="auto" w:fill="auto"/>
            <w:tcMar>
              <w:left w:w="28" w:type="dxa"/>
              <w:right w:w="28" w:type="dxa"/>
            </w:tcMar>
            <w:vAlign w:val="center"/>
            <w:hideMark/>
          </w:tcPr>
          <w:p w:rsidR="00960A90" w:rsidRPr="00946921" w:rsidRDefault="00960A90" w:rsidP="00960A90">
            <w:pPr>
              <w:jc w:val="center"/>
              <w:rPr>
                <w:b/>
                <w:bCs/>
                <w:color w:val="000000"/>
                <w:sz w:val="20"/>
                <w:szCs w:val="20"/>
              </w:rPr>
            </w:pPr>
            <w:r w:rsidRPr="00946921">
              <w:rPr>
                <w:b/>
                <w:bCs/>
                <w:color w:val="000000"/>
                <w:sz w:val="20"/>
                <w:szCs w:val="20"/>
              </w:rPr>
              <w:t>1.3</w:t>
            </w:r>
          </w:p>
        </w:tc>
        <w:tc>
          <w:tcPr>
            <w:tcW w:w="770"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Разработка схемы санитарной очистки</w:t>
            </w:r>
          </w:p>
        </w:tc>
        <w:tc>
          <w:tcPr>
            <w:tcW w:w="471" w:type="pct"/>
            <w:shd w:val="clear" w:color="auto" w:fill="auto"/>
            <w:tcMar>
              <w:left w:w="28" w:type="dxa"/>
              <w:right w:w="28" w:type="dxa"/>
            </w:tcMar>
            <w:vAlign w:val="center"/>
            <w:hideMark/>
          </w:tcPr>
          <w:p w:rsidR="00960A90" w:rsidRPr="00946921" w:rsidRDefault="00960A90" w:rsidP="00960A90">
            <w:pPr>
              <w:jc w:val="center"/>
              <w:rPr>
                <w:rFonts w:ascii="Arial" w:hAnsi="Arial" w:cs="Arial"/>
                <w:sz w:val="20"/>
                <w:szCs w:val="20"/>
              </w:rPr>
            </w:pPr>
          </w:p>
        </w:tc>
        <w:tc>
          <w:tcPr>
            <w:tcW w:w="51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500</w:t>
            </w: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500</w:t>
            </w:r>
          </w:p>
        </w:tc>
        <w:tc>
          <w:tcPr>
            <w:tcW w:w="215"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rFonts w:eastAsia="Arial Unicode MS"/>
                <w:color w:val="000000"/>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946921" w:rsidRDefault="00960A90" w:rsidP="00960A90">
            <w:pPr>
              <w:jc w:val="center"/>
              <w:rPr>
                <w:sz w:val="20"/>
                <w:szCs w:val="20"/>
              </w:rPr>
            </w:pPr>
          </w:p>
        </w:tc>
      </w:tr>
      <w:tr w:rsidR="00960A90" w:rsidRPr="00946921" w:rsidTr="00960A90">
        <w:trPr>
          <w:trHeight w:val="510"/>
        </w:trPr>
        <w:tc>
          <w:tcPr>
            <w:tcW w:w="189" w:type="pct"/>
            <w:shd w:val="clear" w:color="auto" w:fill="auto"/>
            <w:tcMar>
              <w:left w:w="28" w:type="dxa"/>
              <w:right w:w="28" w:type="dxa"/>
            </w:tcMar>
            <w:vAlign w:val="center"/>
            <w:hideMark/>
          </w:tcPr>
          <w:p w:rsidR="00960A90" w:rsidRPr="00946921" w:rsidRDefault="00960A90" w:rsidP="00960A90">
            <w:pPr>
              <w:jc w:val="center"/>
              <w:rPr>
                <w:b/>
                <w:bCs/>
                <w:color w:val="000000"/>
                <w:sz w:val="20"/>
                <w:szCs w:val="20"/>
              </w:rPr>
            </w:pPr>
            <w:r w:rsidRPr="00946921">
              <w:rPr>
                <w:b/>
                <w:bCs/>
                <w:color w:val="000000"/>
                <w:sz w:val="20"/>
                <w:szCs w:val="20"/>
              </w:rPr>
              <w:t>1.4</w:t>
            </w:r>
          </w:p>
        </w:tc>
        <w:tc>
          <w:tcPr>
            <w:tcW w:w="770"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Приобретение экскаватора ZX-210</w:t>
            </w:r>
          </w:p>
        </w:tc>
        <w:tc>
          <w:tcPr>
            <w:tcW w:w="471" w:type="pct"/>
            <w:shd w:val="clear" w:color="auto" w:fill="auto"/>
            <w:tcMar>
              <w:left w:w="28" w:type="dxa"/>
              <w:right w:w="28" w:type="dxa"/>
            </w:tcMar>
            <w:vAlign w:val="center"/>
            <w:hideMark/>
          </w:tcPr>
          <w:p w:rsidR="00960A90" w:rsidRPr="00946921" w:rsidRDefault="00960A90" w:rsidP="00960A90">
            <w:pPr>
              <w:jc w:val="center"/>
              <w:rPr>
                <w:rFonts w:ascii="Arial" w:hAnsi="Arial" w:cs="Arial"/>
                <w:sz w:val="20"/>
                <w:szCs w:val="20"/>
              </w:rPr>
            </w:pPr>
          </w:p>
        </w:tc>
        <w:tc>
          <w:tcPr>
            <w:tcW w:w="51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8550</w:t>
            </w:r>
          </w:p>
        </w:tc>
        <w:tc>
          <w:tcPr>
            <w:tcW w:w="189" w:type="pct"/>
            <w:shd w:val="clear" w:color="auto" w:fill="auto"/>
            <w:noWrap/>
            <w:tcMar>
              <w:left w:w="28" w:type="dxa"/>
              <w:right w:w="28" w:type="dxa"/>
            </w:tcMar>
            <w:vAlign w:val="center"/>
            <w:hideMark/>
          </w:tcPr>
          <w:p w:rsidR="00960A90" w:rsidRPr="00946921" w:rsidRDefault="00960A90" w:rsidP="00960A90">
            <w:pPr>
              <w:jc w:val="center"/>
              <w:rPr>
                <w:sz w:val="20"/>
                <w:szCs w:val="20"/>
              </w:rPr>
            </w:pPr>
          </w:p>
        </w:tc>
        <w:tc>
          <w:tcPr>
            <w:tcW w:w="215"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8550</w:t>
            </w: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rFonts w:eastAsia="Arial Unicode MS"/>
                <w:color w:val="000000"/>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90" w:type="pct"/>
            <w:shd w:val="clear" w:color="auto" w:fill="auto"/>
            <w:tcMar>
              <w:left w:w="28" w:type="dxa"/>
              <w:right w:w="28" w:type="dxa"/>
            </w:tcMar>
            <w:vAlign w:val="center"/>
            <w:hideMark/>
          </w:tcPr>
          <w:p w:rsidR="00960A90" w:rsidRPr="00946921" w:rsidRDefault="00960A90" w:rsidP="00960A90">
            <w:pPr>
              <w:jc w:val="center"/>
              <w:rPr>
                <w:sz w:val="20"/>
                <w:szCs w:val="20"/>
              </w:rPr>
            </w:pPr>
          </w:p>
        </w:tc>
      </w:tr>
      <w:tr w:rsidR="00960A90" w:rsidRPr="00946921" w:rsidTr="00960A90">
        <w:trPr>
          <w:trHeight w:val="1020"/>
        </w:trPr>
        <w:tc>
          <w:tcPr>
            <w:tcW w:w="189" w:type="pct"/>
            <w:shd w:val="clear" w:color="auto" w:fill="auto"/>
            <w:tcMar>
              <w:left w:w="28" w:type="dxa"/>
              <w:right w:w="28" w:type="dxa"/>
            </w:tcMar>
            <w:vAlign w:val="center"/>
            <w:hideMark/>
          </w:tcPr>
          <w:p w:rsidR="00960A90" w:rsidRPr="00946921" w:rsidRDefault="00960A90" w:rsidP="00960A90">
            <w:pPr>
              <w:jc w:val="center"/>
              <w:rPr>
                <w:b/>
                <w:bCs/>
                <w:color w:val="000000"/>
                <w:sz w:val="20"/>
                <w:szCs w:val="20"/>
              </w:rPr>
            </w:pPr>
            <w:r w:rsidRPr="00946921">
              <w:rPr>
                <w:b/>
                <w:bCs/>
                <w:color w:val="000000"/>
                <w:sz w:val="20"/>
                <w:szCs w:val="20"/>
              </w:rPr>
              <w:t>1.5</w:t>
            </w:r>
          </w:p>
        </w:tc>
        <w:tc>
          <w:tcPr>
            <w:tcW w:w="770"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Приобретение специализированной техники  - мусоровоз ГАЗ-3307 КО-440-3</w:t>
            </w:r>
          </w:p>
        </w:tc>
        <w:tc>
          <w:tcPr>
            <w:tcW w:w="471" w:type="pct"/>
            <w:shd w:val="clear" w:color="auto" w:fill="auto"/>
            <w:tcMar>
              <w:left w:w="28" w:type="dxa"/>
              <w:right w:w="28" w:type="dxa"/>
            </w:tcMar>
            <w:vAlign w:val="center"/>
            <w:hideMark/>
          </w:tcPr>
          <w:p w:rsidR="00960A90" w:rsidRPr="00946921" w:rsidRDefault="00960A90" w:rsidP="00960A90">
            <w:pPr>
              <w:jc w:val="center"/>
              <w:rPr>
                <w:rFonts w:ascii="Arial" w:hAnsi="Arial" w:cs="Arial"/>
                <w:sz w:val="20"/>
                <w:szCs w:val="20"/>
              </w:rPr>
            </w:pPr>
          </w:p>
        </w:tc>
        <w:tc>
          <w:tcPr>
            <w:tcW w:w="51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1185</w:t>
            </w: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1185</w:t>
            </w:r>
          </w:p>
        </w:tc>
        <w:tc>
          <w:tcPr>
            <w:tcW w:w="215"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rFonts w:eastAsia="Arial Unicode MS"/>
                <w:color w:val="000000"/>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8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90"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r>
      <w:tr w:rsidR="00960A90" w:rsidRPr="00946921" w:rsidTr="00960A90">
        <w:trPr>
          <w:trHeight w:val="255"/>
        </w:trPr>
        <w:tc>
          <w:tcPr>
            <w:tcW w:w="189" w:type="pct"/>
            <w:shd w:val="clear" w:color="auto" w:fill="auto"/>
            <w:tcMar>
              <w:left w:w="28" w:type="dxa"/>
              <w:right w:w="28" w:type="dxa"/>
            </w:tcMar>
            <w:vAlign w:val="center"/>
            <w:hideMark/>
          </w:tcPr>
          <w:p w:rsidR="00960A90" w:rsidRPr="00946921" w:rsidRDefault="00960A90" w:rsidP="00960A90">
            <w:pPr>
              <w:jc w:val="center"/>
              <w:rPr>
                <w:b/>
                <w:bCs/>
                <w:color w:val="000000"/>
                <w:sz w:val="20"/>
                <w:szCs w:val="20"/>
              </w:rPr>
            </w:pPr>
            <w:r>
              <w:rPr>
                <w:b/>
                <w:bCs/>
                <w:color w:val="000000"/>
                <w:sz w:val="20"/>
                <w:szCs w:val="20"/>
              </w:rPr>
              <w:t>2</w:t>
            </w:r>
          </w:p>
        </w:tc>
        <w:tc>
          <w:tcPr>
            <w:tcW w:w="770" w:type="pct"/>
            <w:shd w:val="clear" w:color="auto" w:fill="auto"/>
            <w:tcMar>
              <w:left w:w="28" w:type="dxa"/>
              <w:right w:w="28" w:type="dxa"/>
            </w:tcMar>
            <w:vAlign w:val="center"/>
            <w:hideMark/>
          </w:tcPr>
          <w:p w:rsidR="00960A90" w:rsidRPr="00946921" w:rsidRDefault="00960A90" w:rsidP="00960A90">
            <w:pPr>
              <w:rPr>
                <w:rFonts w:ascii="Arial" w:hAnsi="Arial" w:cs="Arial"/>
                <w:sz w:val="20"/>
                <w:szCs w:val="20"/>
              </w:rPr>
            </w:pPr>
            <w:r w:rsidRPr="00946921">
              <w:rPr>
                <w:rFonts w:ascii="Arial" w:hAnsi="Arial" w:cs="Arial"/>
                <w:sz w:val="20"/>
                <w:szCs w:val="20"/>
              </w:rPr>
              <w:t> </w:t>
            </w:r>
          </w:p>
        </w:tc>
        <w:tc>
          <w:tcPr>
            <w:tcW w:w="471" w:type="pct"/>
            <w:shd w:val="clear" w:color="auto" w:fill="auto"/>
            <w:tcMar>
              <w:left w:w="28" w:type="dxa"/>
              <w:right w:w="28" w:type="dxa"/>
            </w:tcMar>
            <w:vAlign w:val="center"/>
            <w:hideMark/>
          </w:tcPr>
          <w:p w:rsidR="00960A90" w:rsidRPr="00946921" w:rsidRDefault="00960A90" w:rsidP="00960A90">
            <w:pPr>
              <w:rPr>
                <w:rFonts w:ascii="Arial" w:hAnsi="Arial" w:cs="Arial"/>
                <w:sz w:val="20"/>
                <w:szCs w:val="20"/>
              </w:rPr>
            </w:pPr>
            <w:r w:rsidRPr="00946921">
              <w:rPr>
                <w:rFonts w:ascii="Arial" w:hAnsi="Arial" w:cs="Arial"/>
                <w:sz w:val="20"/>
                <w:szCs w:val="20"/>
              </w:rPr>
              <w:t> </w:t>
            </w:r>
          </w:p>
        </w:tc>
        <w:tc>
          <w:tcPr>
            <w:tcW w:w="51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20235</w:t>
            </w: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1685</w:t>
            </w:r>
          </w:p>
        </w:tc>
        <w:tc>
          <w:tcPr>
            <w:tcW w:w="215"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17550</w:t>
            </w: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1000</w:t>
            </w: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c>
          <w:tcPr>
            <w:tcW w:w="1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c>
          <w:tcPr>
            <w:tcW w:w="190"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r>
    </w:tbl>
    <w:p w:rsidR="00960A90" w:rsidRDefault="00960A90" w:rsidP="00D366A1">
      <w:pPr>
        <w:rPr>
          <w:b/>
          <w:bCs/>
          <w:caps/>
        </w:rPr>
      </w:pPr>
    </w:p>
    <w:p w:rsidR="00960A90" w:rsidRDefault="00960A90" w:rsidP="00D366A1">
      <w:pPr>
        <w:rPr>
          <w:b/>
          <w:bCs/>
          <w:caps/>
        </w:rPr>
      </w:pPr>
    </w:p>
    <w:p w:rsidR="00960A90" w:rsidRDefault="00960A90">
      <w:pPr>
        <w:rPr>
          <w:b/>
          <w:bCs/>
          <w:caps/>
        </w:rPr>
      </w:pPr>
      <w:r>
        <w:rPr>
          <w:b/>
          <w:bCs/>
          <w:caps/>
        </w:rPr>
        <w:br w:type="page"/>
      </w:r>
    </w:p>
    <w:p w:rsidR="00960A90" w:rsidRPr="00897EE7" w:rsidRDefault="00960A90" w:rsidP="00960A90">
      <w:r>
        <w:lastRenderedPageBreak/>
        <w:t>Таблица 6.6.1  Перечень инвестиционных проектов</w:t>
      </w:r>
      <w:r w:rsidRPr="00DF2EF1">
        <w:t xml:space="preserve"> в системе </w:t>
      </w:r>
      <w:r>
        <w:t>газоснабжения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2525"/>
        <w:gridCol w:w="1494"/>
        <w:gridCol w:w="1497"/>
        <w:gridCol w:w="730"/>
        <w:gridCol w:w="489"/>
        <w:gridCol w:w="489"/>
        <w:gridCol w:w="489"/>
        <w:gridCol w:w="596"/>
        <w:gridCol w:w="596"/>
        <w:gridCol w:w="454"/>
        <w:gridCol w:w="480"/>
        <w:gridCol w:w="480"/>
        <w:gridCol w:w="480"/>
        <w:gridCol w:w="480"/>
        <w:gridCol w:w="480"/>
        <w:gridCol w:w="480"/>
        <w:gridCol w:w="480"/>
        <w:gridCol w:w="480"/>
        <w:gridCol w:w="514"/>
      </w:tblGrid>
      <w:tr w:rsidR="00960A90" w:rsidRPr="00946921" w:rsidTr="00960A90">
        <w:trPr>
          <w:trHeight w:val="863"/>
          <w:tblHeader/>
        </w:trPr>
        <w:tc>
          <w:tcPr>
            <w:tcW w:w="172" w:type="pct"/>
            <w:shd w:val="clear" w:color="auto" w:fill="auto"/>
            <w:tcMar>
              <w:left w:w="28" w:type="dxa"/>
              <w:right w:w="28" w:type="dxa"/>
            </w:tcMar>
            <w:vAlign w:val="center"/>
            <w:hideMark/>
          </w:tcPr>
          <w:p w:rsidR="00960A90" w:rsidRPr="00946921" w:rsidRDefault="00960A90" w:rsidP="00960A90">
            <w:pPr>
              <w:jc w:val="center"/>
              <w:rPr>
                <w:b/>
                <w:bCs/>
                <w:sz w:val="20"/>
                <w:szCs w:val="20"/>
              </w:rPr>
            </w:pPr>
            <w:r w:rsidRPr="00946921">
              <w:rPr>
                <w:b/>
                <w:bCs/>
                <w:sz w:val="20"/>
                <w:szCs w:val="20"/>
              </w:rPr>
              <w:t>№ п/п</w:t>
            </w:r>
          </w:p>
        </w:tc>
        <w:tc>
          <w:tcPr>
            <w:tcW w:w="889" w:type="pct"/>
            <w:shd w:val="clear" w:color="auto" w:fill="auto"/>
            <w:tcMar>
              <w:left w:w="28" w:type="dxa"/>
              <w:right w:w="28" w:type="dxa"/>
            </w:tcMar>
            <w:vAlign w:val="center"/>
            <w:hideMark/>
          </w:tcPr>
          <w:p w:rsidR="00960A90" w:rsidRPr="00946921" w:rsidRDefault="00960A90" w:rsidP="00960A90">
            <w:pPr>
              <w:jc w:val="center"/>
              <w:rPr>
                <w:b/>
                <w:bCs/>
                <w:sz w:val="20"/>
                <w:szCs w:val="20"/>
              </w:rPr>
            </w:pPr>
            <w:r w:rsidRPr="00946921">
              <w:rPr>
                <w:b/>
                <w:bCs/>
                <w:sz w:val="20"/>
                <w:szCs w:val="20"/>
              </w:rPr>
              <w:t>ТЕХНИЧЕСКИЕ МЕРОПРИЯТИЯ</w:t>
            </w:r>
          </w:p>
        </w:tc>
        <w:tc>
          <w:tcPr>
            <w:tcW w:w="526" w:type="pct"/>
            <w:shd w:val="clear" w:color="auto" w:fill="auto"/>
            <w:tcMar>
              <w:left w:w="28" w:type="dxa"/>
              <w:right w:w="28" w:type="dxa"/>
            </w:tcMar>
            <w:vAlign w:val="center"/>
            <w:hideMark/>
          </w:tcPr>
          <w:p w:rsidR="00960A90" w:rsidRPr="00946921" w:rsidRDefault="00960A90" w:rsidP="00960A90">
            <w:pPr>
              <w:jc w:val="center"/>
              <w:rPr>
                <w:b/>
                <w:bCs/>
                <w:sz w:val="20"/>
                <w:szCs w:val="20"/>
              </w:rPr>
            </w:pPr>
            <w:r w:rsidRPr="00946921">
              <w:rPr>
                <w:b/>
                <w:bCs/>
                <w:sz w:val="20"/>
                <w:szCs w:val="20"/>
              </w:rPr>
              <w:t>Технические параметры</w:t>
            </w:r>
          </w:p>
        </w:tc>
        <w:tc>
          <w:tcPr>
            <w:tcW w:w="527" w:type="pct"/>
            <w:shd w:val="clear" w:color="auto" w:fill="auto"/>
            <w:tcMar>
              <w:left w:w="28" w:type="dxa"/>
              <w:right w:w="28" w:type="dxa"/>
            </w:tcMar>
            <w:vAlign w:val="center"/>
            <w:hideMark/>
          </w:tcPr>
          <w:p w:rsidR="00960A90" w:rsidRPr="00946921" w:rsidRDefault="00960A90" w:rsidP="00960A90">
            <w:pPr>
              <w:jc w:val="center"/>
              <w:rPr>
                <w:b/>
                <w:bCs/>
                <w:sz w:val="20"/>
                <w:szCs w:val="20"/>
              </w:rPr>
            </w:pPr>
            <w:r w:rsidRPr="00946921">
              <w:rPr>
                <w:b/>
                <w:bCs/>
                <w:sz w:val="20"/>
                <w:szCs w:val="20"/>
              </w:rPr>
              <w:t>ИТОГО КАП. ВЛОЖЕНИЙ, тыс. руб.</w:t>
            </w:r>
          </w:p>
        </w:tc>
        <w:tc>
          <w:tcPr>
            <w:tcW w:w="257"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2015</w:t>
            </w:r>
          </w:p>
        </w:tc>
        <w:tc>
          <w:tcPr>
            <w:tcW w:w="172"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2016</w:t>
            </w:r>
          </w:p>
        </w:tc>
        <w:tc>
          <w:tcPr>
            <w:tcW w:w="172"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2017</w:t>
            </w:r>
          </w:p>
        </w:tc>
        <w:tc>
          <w:tcPr>
            <w:tcW w:w="172"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2018</w:t>
            </w:r>
          </w:p>
        </w:tc>
        <w:tc>
          <w:tcPr>
            <w:tcW w:w="210"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2019</w:t>
            </w:r>
          </w:p>
        </w:tc>
        <w:tc>
          <w:tcPr>
            <w:tcW w:w="210"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2020</w:t>
            </w:r>
          </w:p>
        </w:tc>
        <w:tc>
          <w:tcPr>
            <w:tcW w:w="160"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2021</w:t>
            </w:r>
          </w:p>
        </w:tc>
        <w:tc>
          <w:tcPr>
            <w:tcW w:w="16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2022</w:t>
            </w:r>
          </w:p>
        </w:tc>
        <w:tc>
          <w:tcPr>
            <w:tcW w:w="16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2023</w:t>
            </w:r>
          </w:p>
        </w:tc>
        <w:tc>
          <w:tcPr>
            <w:tcW w:w="16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2024</w:t>
            </w:r>
          </w:p>
        </w:tc>
        <w:tc>
          <w:tcPr>
            <w:tcW w:w="16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2025</w:t>
            </w:r>
          </w:p>
        </w:tc>
        <w:tc>
          <w:tcPr>
            <w:tcW w:w="16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2026</w:t>
            </w:r>
          </w:p>
        </w:tc>
        <w:tc>
          <w:tcPr>
            <w:tcW w:w="16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2027</w:t>
            </w:r>
          </w:p>
        </w:tc>
        <w:tc>
          <w:tcPr>
            <w:tcW w:w="16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2028</w:t>
            </w:r>
          </w:p>
        </w:tc>
        <w:tc>
          <w:tcPr>
            <w:tcW w:w="169"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2029</w:t>
            </w:r>
          </w:p>
        </w:tc>
        <w:tc>
          <w:tcPr>
            <w:tcW w:w="181" w:type="pct"/>
            <w:shd w:val="clear" w:color="auto" w:fill="auto"/>
            <w:tcMar>
              <w:left w:w="28" w:type="dxa"/>
              <w:right w:w="28" w:type="dxa"/>
            </w:tcMar>
            <w:textDirection w:val="btLr"/>
            <w:vAlign w:val="center"/>
            <w:hideMark/>
          </w:tcPr>
          <w:p w:rsidR="00960A90" w:rsidRPr="00946921" w:rsidRDefault="00960A90" w:rsidP="00960A90">
            <w:pPr>
              <w:jc w:val="center"/>
              <w:rPr>
                <w:b/>
                <w:bCs/>
                <w:sz w:val="20"/>
                <w:szCs w:val="20"/>
              </w:rPr>
            </w:pPr>
            <w:r w:rsidRPr="00946921">
              <w:rPr>
                <w:b/>
                <w:bCs/>
                <w:sz w:val="20"/>
                <w:szCs w:val="20"/>
              </w:rPr>
              <w:t>2030</w:t>
            </w:r>
          </w:p>
        </w:tc>
      </w:tr>
      <w:tr w:rsidR="00960A90" w:rsidRPr="00946921" w:rsidTr="00960A90">
        <w:trPr>
          <w:trHeight w:val="98"/>
          <w:tblHeader/>
        </w:trPr>
        <w:tc>
          <w:tcPr>
            <w:tcW w:w="5000" w:type="pct"/>
            <w:gridSpan w:val="20"/>
            <w:shd w:val="clear" w:color="auto" w:fill="auto"/>
            <w:tcMar>
              <w:left w:w="28" w:type="dxa"/>
              <w:right w:w="28" w:type="dxa"/>
            </w:tcMar>
            <w:vAlign w:val="center"/>
          </w:tcPr>
          <w:p w:rsidR="00960A90" w:rsidRPr="00946921" w:rsidRDefault="00960A90" w:rsidP="00960A90">
            <w:pPr>
              <w:jc w:val="center"/>
              <w:rPr>
                <w:b/>
                <w:bCs/>
                <w:color w:val="000000"/>
                <w:sz w:val="19"/>
                <w:szCs w:val="19"/>
              </w:rPr>
            </w:pPr>
            <w:r>
              <w:rPr>
                <w:b/>
                <w:bCs/>
                <w:color w:val="000000"/>
                <w:sz w:val="19"/>
                <w:szCs w:val="19"/>
              </w:rPr>
              <w:t>Система газоснабжения</w:t>
            </w:r>
          </w:p>
        </w:tc>
      </w:tr>
      <w:tr w:rsidR="00960A90" w:rsidRPr="00946921" w:rsidTr="00960A90">
        <w:trPr>
          <w:trHeight w:val="510"/>
          <w:tblHeader/>
        </w:trPr>
        <w:tc>
          <w:tcPr>
            <w:tcW w:w="172"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1</w:t>
            </w:r>
          </w:p>
        </w:tc>
        <w:tc>
          <w:tcPr>
            <w:tcW w:w="88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 xml:space="preserve">Проект №1. Развитие и модернизация системы газоснабжения п. </w:t>
            </w:r>
            <w:proofErr w:type="spellStart"/>
            <w:r w:rsidRPr="00946921">
              <w:rPr>
                <w:b/>
                <w:bCs/>
                <w:color w:val="000000"/>
                <w:sz w:val="19"/>
                <w:szCs w:val="19"/>
              </w:rPr>
              <w:t>Ханымей</w:t>
            </w:r>
            <w:proofErr w:type="spellEnd"/>
          </w:p>
        </w:tc>
        <w:tc>
          <w:tcPr>
            <w:tcW w:w="526"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p>
        </w:tc>
        <w:tc>
          <w:tcPr>
            <w:tcW w:w="527"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106245</w:t>
            </w:r>
          </w:p>
        </w:tc>
        <w:tc>
          <w:tcPr>
            <w:tcW w:w="257"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9456</w:t>
            </w:r>
          </w:p>
        </w:tc>
        <w:tc>
          <w:tcPr>
            <w:tcW w:w="172"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9456</w:t>
            </w:r>
          </w:p>
        </w:tc>
        <w:tc>
          <w:tcPr>
            <w:tcW w:w="172"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9456</w:t>
            </w:r>
          </w:p>
        </w:tc>
        <w:tc>
          <w:tcPr>
            <w:tcW w:w="172"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9456</w:t>
            </w:r>
          </w:p>
        </w:tc>
        <w:tc>
          <w:tcPr>
            <w:tcW w:w="210"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13653</w:t>
            </w:r>
          </w:p>
        </w:tc>
        <w:tc>
          <w:tcPr>
            <w:tcW w:w="210"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54768</w:t>
            </w:r>
          </w:p>
        </w:tc>
        <w:tc>
          <w:tcPr>
            <w:tcW w:w="160"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c>
          <w:tcPr>
            <w:tcW w:w="16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c>
          <w:tcPr>
            <w:tcW w:w="16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c>
          <w:tcPr>
            <w:tcW w:w="16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c>
          <w:tcPr>
            <w:tcW w:w="16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c>
          <w:tcPr>
            <w:tcW w:w="16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c>
          <w:tcPr>
            <w:tcW w:w="16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c>
          <w:tcPr>
            <w:tcW w:w="16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c>
          <w:tcPr>
            <w:tcW w:w="169"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c>
          <w:tcPr>
            <w:tcW w:w="181"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0</w:t>
            </w:r>
          </w:p>
        </w:tc>
      </w:tr>
      <w:tr w:rsidR="00960A90" w:rsidRPr="00946921" w:rsidTr="00960A90">
        <w:trPr>
          <w:trHeight w:val="765"/>
          <w:tblHeader/>
        </w:trPr>
        <w:tc>
          <w:tcPr>
            <w:tcW w:w="172" w:type="pct"/>
            <w:shd w:val="clear" w:color="auto" w:fill="auto"/>
            <w:tcMar>
              <w:left w:w="28" w:type="dxa"/>
              <w:right w:w="28" w:type="dxa"/>
            </w:tcMar>
            <w:vAlign w:val="center"/>
            <w:hideMark/>
          </w:tcPr>
          <w:p w:rsidR="00960A90" w:rsidRPr="00946921" w:rsidRDefault="00960A90" w:rsidP="00960A90">
            <w:pPr>
              <w:jc w:val="center"/>
              <w:rPr>
                <w:b/>
                <w:bCs/>
                <w:color w:val="000000"/>
                <w:sz w:val="20"/>
                <w:szCs w:val="20"/>
              </w:rPr>
            </w:pPr>
            <w:r w:rsidRPr="00946921">
              <w:rPr>
                <w:b/>
                <w:bCs/>
                <w:color w:val="000000"/>
                <w:sz w:val="20"/>
                <w:szCs w:val="20"/>
              </w:rPr>
              <w:t>1.1</w:t>
            </w:r>
          </w:p>
        </w:tc>
        <w:tc>
          <w:tcPr>
            <w:tcW w:w="8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Строительство сетей газопровода низкого давления</w:t>
            </w:r>
          </w:p>
        </w:tc>
        <w:tc>
          <w:tcPr>
            <w:tcW w:w="526"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Протяженность 9,6 км</w:t>
            </w:r>
          </w:p>
        </w:tc>
        <w:tc>
          <w:tcPr>
            <w:tcW w:w="527"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18420</w:t>
            </w:r>
          </w:p>
        </w:tc>
        <w:tc>
          <w:tcPr>
            <w:tcW w:w="257"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3070</w:t>
            </w:r>
          </w:p>
        </w:tc>
        <w:tc>
          <w:tcPr>
            <w:tcW w:w="172"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3070</w:t>
            </w:r>
          </w:p>
        </w:tc>
        <w:tc>
          <w:tcPr>
            <w:tcW w:w="172"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3070</w:t>
            </w:r>
          </w:p>
        </w:tc>
        <w:tc>
          <w:tcPr>
            <w:tcW w:w="172"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3070</w:t>
            </w:r>
          </w:p>
        </w:tc>
        <w:tc>
          <w:tcPr>
            <w:tcW w:w="210"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3070</w:t>
            </w:r>
          </w:p>
        </w:tc>
        <w:tc>
          <w:tcPr>
            <w:tcW w:w="210"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3070</w:t>
            </w:r>
          </w:p>
        </w:tc>
        <w:tc>
          <w:tcPr>
            <w:tcW w:w="160" w:type="pct"/>
            <w:shd w:val="clear" w:color="auto" w:fill="auto"/>
            <w:tcMar>
              <w:left w:w="28" w:type="dxa"/>
              <w:right w:w="28" w:type="dxa"/>
            </w:tcMar>
            <w:vAlign w:val="center"/>
            <w:hideMark/>
          </w:tcPr>
          <w:p w:rsidR="00960A90" w:rsidRPr="00946921" w:rsidRDefault="00960A90" w:rsidP="00960A90">
            <w:pPr>
              <w:jc w:val="center"/>
              <w:rPr>
                <w:rFonts w:eastAsia="Arial Unicode MS"/>
                <w:color w:val="000000"/>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1" w:type="pct"/>
            <w:shd w:val="clear" w:color="auto" w:fill="auto"/>
            <w:tcMar>
              <w:left w:w="28" w:type="dxa"/>
              <w:right w:w="28" w:type="dxa"/>
            </w:tcMar>
            <w:vAlign w:val="center"/>
            <w:hideMark/>
          </w:tcPr>
          <w:p w:rsidR="00960A90" w:rsidRPr="00946921" w:rsidRDefault="00960A90" w:rsidP="00960A90">
            <w:pPr>
              <w:jc w:val="center"/>
              <w:rPr>
                <w:sz w:val="20"/>
                <w:szCs w:val="20"/>
              </w:rPr>
            </w:pPr>
          </w:p>
        </w:tc>
      </w:tr>
      <w:tr w:rsidR="00960A90" w:rsidRPr="00946921" w:rsidTr="00960A90">
        <w:trPr>
          <w:trHeight w:val="765"/>
          <w:tblHeader/>
        </w:trPr>
        <w:tc>
          <w:tcPr>
            <w:tcW w:w="172" w:type="pct"/>
            <w:shd w:val="clear" w:color="auto" w:fill="auto"/>
            <w:tcMar>
              <w:left w:w="28" w:type="dxa"/>
              <w:right w:w="28" w:type="dxa"/>
            </w:tcMar>
            <w:vAlign w:val="center"/>
            <w:hideMark/>
          </w:tcPr>
          <w:p w:rsidR="00960A90" w:rsidRPr="00946921" w:rsidRDefault="00960A90" w:rsidP="00960A90">
            <w:pPr>
              <w:jc w:val="center"/>
              <w:rPr>
                <w:b/>
                <w:bCs/>
                <w:color w:val="000000"/>
                <w:sz w:val="20"/>
                <w:szCs w:val="20"/>
              </w:rPr>
            </w:pPr>
            <w:r w:rsidRPr="00946921">
              <w:rPr>
                <w:b/>
                <w:bCs/>
                <w:color w:val="000000"/>
                <w:sz w:val="20"/>
                <w:szCs w:val="20"/>
              </w:rPr>
              <w:t>1.1.1</w:t>
            </w:r>
          </w:p>
        </w:tc>
        <w:tc>
          <w:tcPr>
            <w:tcW w:w="8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квартальная сеть</w:t>
            </w:r>
          </w:p>
        </w:tc>
        <w:tc>
          <w:tcPr>
            <w:tcW w:w="526"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Протяженность 8,64 км</w:t>
            </w:r>
          </w:p>
        </w:tc>
        <w:tc>
          <w:tcPr>
            <w:tcW w:w="527"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17238</w:t>
            </w:r>
          </w:p>
        </w:tc>
        <w:tc>
          <w:tcPr>
            <w:tcW w:w="257"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2873</w:t>
            </w:r>
          </w:p>
        </w:tc>
        <w:tc>
          <w:tcPr>
            <w:tcW w:w="172"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2873</w:t>
            </w:r>
          </w:p>
        </w:tc>
        <w:tc>
          <w:tcPr>
            <w:tcW w:w="172"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2873</w:t>
            </w:r>
          </w:p>
        </w:tc>
        <w:tc>
          <w:tcPr>
            <w:tcW w:w="172"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2873</w:t>
            </w:r>
          </w:p>
        </w:tc>
        <w:tc>
          <w:tcPr>
            <w:tcW w:w="210"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2873</w:t>
            </w:r>
          </w:p>
        </w:tc>
        <w:tc>
          <w:tcPr>
            <w:tcW w:w="210"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2873</w:t>
            </w:r>
          </w:p>
        </w:tc>
        <w:tc>
          <w:tcPr>
            <w:tcW w:w="160" w:type="pct"/>
            <w:shd w:val="clear" w:color="auto" w:fill="auto"/>
            <w:tcMar>
              <w:left w:w="28" w:type="dxa"/>
              <w:right w:w="28" w:type="dxa"/>
            </w:tcMar>
            <w:vAlign w:val="center"/>
            <w:hideMark/>
          </w:tcPr>
          <w:p w:rsidR="00960A90" w:rsidRPr="00946921" w:rsidRDefault="00960A90" w:rsidP="00960A90">
            <w:pPr>
              <w:jc w:val="center"/>
              <w:rPr>
                <w:rFonts w:eastAsia="Arial Unicode MS"/>
                <w:color w:val="000000"/>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1" w:type="pct"/>
            <w:shd w:val="clear" w:color="auto" w:fill="auto"/>
            <w:tcMar>
              <w:left w:w="28" w:type="dxa"/>
              <w:right w:w="28" w:type="dxa"/>
            </w:tcMar>
            <w:vAlign w:val="center"/>
            <w:hideMark/>
          </w:tcPr>
          <w:p w:rsidR="00960A90" w:rsidRPr="00946921" w:rsidRDefault="00960A90" w:rsidP="00960A90">
            <w:pPr>
              <w:jc w:val="center"/>
              <w:rPr>
                <w:sz w:val="20"/>
                <w:szCs w:val="20"/>
              </w:rPr>
            </w:pPr>
          </w:p>
        </w:tc>
      </w:tr>
      <w:tr w:rsidR="00960A90" w:rsidRPr="00946921" w:rsidTr="00960A90">
        <w:trPr>
          <w:trHeight w:val="765"/>
          <w:tblHeader/>
        </w:trPr>
        <w:tc>
          <w:tcPr>
            <w:tcW w:w="172" w:type="pct"/>
            <w:shd w:val="clear" w:color="auto" w:fill="auto"/>
            <w:tcMar>
              <w:left w:w="28" w:type="dxa"/>
              <w:right w:w="28" w:type="dxa"/>
            </w:tcMar>
            <w:vAlign w:val="center"/>
            <w:hideMark/>
          </w:tcPr>
          <w:p w:rsidR="00960A90" w:rsidRPr="00946921" w:rsidRDefault="00960A90" w:rsidP="00960A90">
            <w:pPr>
              <w:jc w:val="center"/>
              <w:rPr>
                <w:b/>
                <w:bCs/>
                <w:color w:val="000000"/>
                <w:sz w:val="20"/>
                <w:szCs w:val="20"/>
              </w:rPr>
            </w:pPr>
            <w:r w:rsidRPr="00946921">
              <w:rPr>
                <w:b/>
                <w:bCs/>
                <w:color w:val="000000"/>
                <w:sz w:val="20"/>
                <w:szCs w:val="20"/>
              </w:rPr>
              <w:t>1.1.2</w:t>
            </w:r>
          </w:p>
        </w:tc>
        <w:tc>
          <w:tcPr>
            <w:tcW w:w="8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дворовая сеть</w:t>
            </w:r>
          </w:p>
        </w:tc>
        <w:tc>
          <w:tcPr>
            <w:tcW w:w="526"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Протяженность 0,96 км</w:t>
            </w:r>
          </w:p>
        </w:tc>
        <w:tc>
          <w:tcPr>
            <w:tcW w:w="527"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1182</w:t>
            </w:r>
          </w:p>
        </w:tc>
        <w:tc>
          <w:tcPr>
            <w:tcW w:w="257"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197</w:t>
            </w:r>
          </w:p>
        </w:tc>
        <w:tc>
          <w:tcPr>
            <w:tcW w:w="172"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197</w:t>
            </w:r>
          </w:p>
        </w:tc>
        <w:tc>
          <w:tcPr>
            <w:tcW w:w="172"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197</w:t>
            </w:r>
          </w:p>
        </w:tc>
        <w:tc>
          <w:tcPr>
            <w:tcW w:w="172"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197</w:t>
            </w:r>
          </w:p>
        </w:tc>
        <w:tc>
          <w:tcPr>
            <w:tcW w:w="210"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197</w:t>
            </w:r>
          </w:p>
        </w:tc>
        <w:tc>
          <w:tcPr>
            <w:tcW w:w="210"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197</w:t>
            </w:r>
          </w:p>
        </w:tc>
        <w:tc>
          <w:tcPr>
            <w:tcW w:w="160" w:type="pct"/>
            <w:shd w:val="clear" w:color="auto" w:fill="auto"/>
            <w:tcMar>
              <w:left w:w="28" w:type="dxa"/>
              <w:right w:w="28" w:type="dxa"/>
            </w:tcMar>
            <w:vAlign w:val="center"/>
            <w:hideMark/>
          </w:tcPr>
          <w:p w:rsidR="00960A90" w:rsidRPr="00946921" w:rsidRDefault="00960A90" w:rsidP="00960A90">
            <w:pPr>
              <w:jc w:val="center"/>
              <w:rPr>
                <w:rFonts w:eastAsia="Arial Unicode MS"/>
                <w:color w:val="000000"/>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1" w:type="pct"/>
            <w:shd w:val="clear" w:color="auto" w:fill="auto"/>
            <w:tcMar>
              <w:left w:w="28" w:type="dxa"/>
              <w:right w:w="28" w:type="dxa"/>
            </w:tcMar>
            <w:vAlign w:val="center"/>
            <w:hideMark/>
          </w:tcPr>
          <w:p w:rsidR="00960A90" w:rsidRPr="00946921" w:rsidRDefault="00960A90" w:rsidP="00960A90">
            <w:pPr>
              <w:jc w:val="center"/>
              <w:rPr>
                <w:sz w:val="20"/>
                <w:szCs w:val="20"/>
              </w:rPr>
            </w:pPr>
          </w:p>
        </w:tc>
      </w:tr>
      <w:tr w:rsidR="00960A90" w:rsidRPr="00946921" w:rsidTr="00960A90">
        <w:trPr>
          <w:trHeight w:val="765"/>
          <w:tblHeader/>
        </w:trPr>
        <w:tc>
          <w:tcPr>
            <w:tcW w:w="172" w:type="pct"/>
            <w:shd w:val="clear" w:color="auto" w:fill="auto"/>
            <w:tcMar>
              <w:left w:w="28" w:type="dxa"/>
              <w:right w:w="28" w:type="dxa"/>
            </w:tcMar>
            <w:vAlign w:val="center"/>
            <w:hideMark/>
          </w:tcPr>
          <w:p w:rsidR="00960A90" w:rsidRPr="00946921" w:rsidRDefault="00960A90" w:rsidP="00960A90">
            <w:pPr>
              <w:jc w:val="center"/>
              <w:rPr>
                <w:b/>
                <w:bCs/>
                <w:color w:val="000000"/>
                <w:sz w:val="20"/>
                <w:szCs w:val="20"/>
              </w:rPr>
            </w:pPr>
            <w:r w:rsidRPr="00946921">
              <w:rPr>
                <w:b/>
                <w:bCs/>
                <w:color w:val="000000"/>
                <w:sz w:val="20"/>
                <w:szCs w:val="20"/>
              </w:rPr>
              <w:t>1.4</w:t>
            </w:r>
          </w:p>
        </w:tc>
        <w:tc>
          <w:tcPr>
            <w:tcW w:w="8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Строительство сетей газопровода среднего давления</w:t>
            </w:r>
          </w:p>
        </w:tc>
        <w:tc>
          <w:tcPr>
            <w:tcW w:w="526"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Протяженность 8 км</w:t>
            </w:r>
          </w:p>
        </w:tc>
        <w:tc>
          <w:tcPr>
            <w:tcW w:w="527"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19896</w:t>
            </w:r>
          </w:p>
        </w:tc>
        <w:tc>
          <w:tcPr>
            <w:tcW w:w="257"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3316</w:t>
            </w:r>
          </w:p>
        </w:tc>
        <w:tc>
          <w:tcPr>
            <w:tcW w:w="172"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3316</w:t>
            </w:r>
          </w:p>
        </w:tc>
        <w:tc>
          <w:tcPr>
            <w:tcW w:w="172"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3316</w:t>
            </w:r>
          </w:p>
        </w:tc>
        <w:tc>
          <w:tcPr>
            <w:tcW w:w="172"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3316</w:t>
            </w:r>
          </w:p>
        </w:tc>
        <w:tc>
          <w:tcPr>
            <w:tcW w:w="210"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3316</w:t>
            </w:r>
          </w:p>
        </w:tc>
        <w:tc>
          <w:tcPr>
            <w:tcW w:w="210"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3316</w:t>
            </w:r>
          </w:p>
        </w:tc>
        <w:tc>
          <w:tcPr>
            <w:tcW w:w="160" w:type="pct"/>
            <w:shd w:val="clear" w:color="auto" w:fill="auto"/>
            <w:tcMar>
              <w:left w:w="28" w:type="dxa"/>
              <w:right w:w="28" w:type="dxa"/>
            </w:tcMar>
            <w:vAlign w:val="center"/>
            <w:hideMark/>
          </w:tcPr>
          <w:p w:rsidR="00960A90" w:rsidRPr="00946921" w:rsidRDefault="00960A90" w:rsidP="00960A90">
            <w:pPr>
              <w:jc w:val="center"/>
              <w:rPr>
                <w:rFonts w:eastAsia="Arial Unicode MS"/>
                <w:color w:val="000000"/>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81" w:type="pct"/>
            <w:shd w:val="clear" w:color="auto" w:fill="auto"/>
            <w:tcMar>
              <w:left w:w="28" w:type="dxa"/>
              <w:right w:w="28" w:type="dxa"/>
            </w:tcMar>
            <w:vAlign w:val="center"/>
            <w:hideMark/>
          </w:tcPr>
          <w:p w:rsidR="00960A90" w:rsidRPr="00946921" w:rsidRDefault="00960A90" w:rsidP="00960A90">
            <w:pPr>
              <w:jc w:val="center"/>
              <w:rPr>
                <w:sz w:val="20"/>
                <w:szCs w:val="20"/>
              </w:rPr>
            </w:pPr>
          </w:p>
        </w:tc>
      </w:tr>
      <w:tr w:rsidR="00960A90" w:rsidRPr="00946921" w:rsidTr="00960A90">
        <w:trPr>
          <w:trHeight w:val="765"/>
          <w:tblHeader/>
        </w:trPr>
        <w:tc>
          <w:tcPr>
            <w:tcW w:w="172" w:type="pct"/>
            <w:shd w:val="clear" w:color="auto" w:fill="auto"/>
            <w:tcMar>
              <w:left w:w="28" w:type="dxa"/>
              <w:right w:w="28" w:type="dxa"/>
            </w:tcMar>
            <w:vAlign w:val="center"/>
            <w:hideMark/>
          </w:tcPr>
          <w:p w:rsidR="00960A90" w:rsidRPr="00946921" w:rsidRDefault="00960A90" w:rsidP="00960A90">
            <w:pPr>
              <w:jc w:val="center"/>
              <w:rPr>
                <w:b/>
                <w:bCs/>
                <w:color w:val="000000"/>
                <w:sz w:val="20"/>
                <w:szCs w:val="20"/>
              </w:rPr>
            </w:pPr>
            <w:r w:rsidRPr="00946921">
              <w:rPr>
                <w:b/>
                <w:bCs/>
                <w:color w:val="000000"/>
                <w:sz w:val="20"/>
                <w:szCs w:val="20"/>
              </w:rPr>
              <w:t>1.5</w:t>
            </w:r>
          </w:p>
        </w:tc>
        <w:tc>
          <w:tcPr>
            <w:tcW w:w="8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Наружные вводы газопроводов по стенам зданий</w:t>
            </w:r>
          </w:p>
        </w:tc>
        <w:tc>
          <w:tcPr>
            <w:tcW w:w="526"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Протяженность 14,3 км</w:t>
            </w:r>
          </w:p>
        </w:tc>
        <w:tc>
          <w:tcPr>
            <w:tcW w:w="527"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8394</w:t>
            </w:r>
          </w:p>
        </w:tc>
        <w:tc>
          <w:tcPr>
            <w:tcW w:w="257"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72"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72"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72"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210"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4197</w:t>
            </w:r>
          </w:p>
        </w:tc>
        <w:tc>
          <w:tcPr>
            <w:tcW w:w="210"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4197</w:t>
            </w:r>
          </w:p>
        </w:tc>
        <w:tc>
          <w:tcPr>
            <w:tcW w:w="160" w:type="pct"/>
            <w:shd w:val="clear" w:color="auto" w:fill="auto"/>
            <w:tcMar>
              <w:left w:w="28" w:type="dxa"/>
              <w:right w:w="28" w:type="dxa"/>
            </w:tcMar>
            <w:vAlign w:val="center"/>
            <w:hideMark/>
          </w:tcPr>
          <w:p w:rsidR="00960A90" w:rsidRPr="00946921" w:rsidRDefault="00960A90" w:rsidP="00960A90">
            <w:pPr>
              <w:jc w:val="center"/>
              <w:rPr>
                <w:rFonts w:eastAsia="Arial Unicode MS"/>
                <w:color w:val="000000"/>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81"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r>
      <w:tr w:rsidR="00960A90" w:rsidRPr="00946921" w:rsidTr="00960A90">
        <w:trPr>
          <w:trHeight w:val="765"/>
          <w:tblHeader/>
        </w:trPr>
        <w:tc>
          <w:tcPr>
            <w:tcW w:w="172" w:type="pct"/>
            <w:shd w:val="clear" w:color="auto" w:fill="auto"/>
            <w:tcMar>
              <w:left w:w="28" w:type="dxa"/>
              <w:right w:w="28" w:type="dxa"/>
            </w:tcMar>
            <w:vAlign w:val="center"/>
            <w:hideMark/>
          </w:tcPr>
          <w:p w:rsidR="00960A90" w:rsidRPr="00946921" w:rsidRDefault="00960A90" w:rsidP="00960A90">
            <w:pPr>
              <w:jc w:val="center"/>
              <w:rPr>
                <w:b/>
                <w:bCs/>
                <w:color w:val="000000"/>
                <w:sz w:val="20"/>
                <w:szCs w:val="20"/>
              </w:rPr>
            </w:pPr>
            <w:r w:rsidRPr="00946921">
              <w:rPr>
                <w:b/>
                <w:bCs/>
                <w:color w:val="000000"/>
                <w:sz w:val="20"/>
                <w:szCs w:val="20"/>
              </w:rPr>
              <w:t>1.6</w:t>
            </w:r>
          </w:p>
        </w:tc>
        <w:tc>
          <w:tcPr>
            <w:tcW w:w="88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Внутреннее газоснабжение квартир</w:t>
            </w:r>
          </w:p>
        </w:tc>
        <w:tc>
          <w:tcPr>
            <w:tcW w:w="526"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1430 шт.</w:t>
            </w:r>
          </w:p>
        </w:tc>
        <w:tc>
          <w:tcPr>
            <w:tcW w:w="527"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41115</w:t>
            </w:r>
          </w:p>
        </w:tc>
        <w:tc>
          <w:tcPr>
            <w:tcW w:w="257"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72"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72"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172"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210"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210"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41115</w:t>
            </w:r>
          </w:p>
        </w:tc>
        <w:tc>
          <w:tcPr>
            <w:tcW w:w="160" w:type="pct"/>
            <w:shd w:val="clear" w:color="auto" w:fill="auto"/>
            <w:tcMar>
              <w:left w:w="28" w:type="dxa"/>
              <w:right w:w="28" w:type="dxa"/>
            </w:tcMar>
            <w:vAlign w:val="center"/>
            <w:hideMark/>
          </w:tcPr>
          <w:p w:rsidR="00960A90" w:rsidRPr="00946921" w:rsidRDefault="00960A90" w:rsidP="00960A90">
            <w:pPr>
              <w:jc w:val="center"/>
              <w:rPr>
                <w:rFonts w:eastAsia="Arial Unicode MS"/>
                <w:color w:val="000000"/>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69"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c>
          <w:tcPr>
            <w:tcW w:w="181" w:type="pct"/>
            <w:shd w:val="clear" w:color="auto" w:fill="auto"/>
            <w:tcMar>
              <w:left w:w="28" w:type="dxa"/>
              <w:right w:w="28" w:type="dxa"/>
            </w:tcMar>
            <w:vAlign w:val="center"/>
            <w:hideMark/>
          </w:tcPr>
          <w:p w:rsidR="00960A90" w:rsidRPr="00946921" w:rsidRDefault="00960A90" w:rsidP="00960A90">
            <w:pPr>
              <w:jc w:val="center"/>
              <w:rPr>
                <w:color w:val="000000"/>
                <w:sz w:val="20"/>
                <w:szCs w:val="20"/>
              </w:rPr>
            </w:pPr>
          </w:p>
        </w:tc>
      </w:tr>
      <w:tr w:rsidR="00960A90" w:rsidRPr="00946921" w:rsidTr="00960A90">
        <w:trPr>
          <w:trHeight w:val="255"/>
          <w:tblHeader/>
        </w:trPr>
        <w:tc>
          <w:tcPr>
            <w:tcW w:w="172" w:type="pct"/>
            <w:shd w:val="clear" w:color="auto" w:fill="auto"/>
            <w:tcMar>
              <w:left w:w="28" w:type="dxa"/>
              <w:right w:w="28" w:type="dxa"/>
            </w:tcMar>
            <w:vAlign w:val="center"/>
            <w:hideMark/>
          </w:tcPr>
          <w:p w:rsidR="00960A90" w:rsidRPr="00946921" w:rsidRDefault="00960A90" w:rsidP="00960A90">
            <w:pPr>
              <w:jc w:val="center"/>
              <w:rPr>
                <w:b/>
                <w:bCs/>
                <w:color w:val="000000"/>
                <w:sz w:val="20"/>
                <w:szCs w:val="20"/>
              </w:rPr>
            </w:pPr>
            <w:r>
              <w:rPr>
                <w:b/>
                <w:bCs/>
                <w:color w:val="000000"/>
                <w:sz w:val="20"/>
                <w:szCs w:val="20"/>
              </w:rPr>
              <w:t>2</w:t>
            </w:r>
          </w:p>
        </w:tc>
        <w:tc>
          <w:tcPr>
            <w:tcW w:w="889" w:type="pct"/>
            <w:shd w:val="clear" w:color="auto" w:fill="auto"/>
            <w:tcMar>
              <w:left w:w="28" w:type="dxa"/>
              <w:right w:w="28" w:type="dxa"/>
            </w:tcMar>
            <w:vAlign w:val="center"/>
            <w:hideMark/>
          </w:tcPr>
          <w:p w:rsidR="00960A90" w:rsidRPr="00946921" w:rsidRDefault="00960A90" w:rsidP="00960A90">
            <w:pPr>
              <w:jc w:val="center"/>
              <w:rPr>
                <w:b/>
                <w:bCs/>
                <w:color w:val="000000"/>
                <w:sz w:val="20"/>
                <w:szCs w:val="20"/>
              </w:rPr>
            </w:pPr>
          </w:p>
        </w:tc>
        <w:tc>
          <w:tcPr>
            <w:tcW w:w="526" w:type="pct"/>
            <w:shd w:val="clear" w:color="auto" w:fill="auto"/>
            <w:tcMar>
              <w:left w:w="28" w:type="dxa"/>
              <w:right w:w="28" w:type="dxa"/>
            </w:tcMar>
            <w:vAlign w:val="center"/>
            <w:hideMark/>
          </w:tcPr>
          <w:p w:rsidR="00960A90" w:rsidRPr="00946921" w:rsidRDefault="00960A90" w:rsidP="00960A90">
            <w:pPr>
              <w:jc w:val="center"/>
              <w:rPr>
                <w:sz w:val="20"/>
                <w:szCs w:val="20"/>
              </w:rPr>
            </w:pPr>
          </w:p>
        </w:tc>
        <w:tc>
          <w:tcPr>
            <w:tcW w:w="527" w:type="pct"/>
            <w:shd w:val="clear" w:color="auto" w:fill="auto"/>
            <w:tcMar>
              <w:left w:w="28" w:type="dxa"/>
              <w:right w:w="28" w:type="dxa"/>
            </w:tcMar>
            <w:vAlign w:val="center"/>
            <w:hideMark/>
          </w:tcPr>
          <w:p w:rsidR="00960A90" w:rsidRPr="00946921" w:rsidRDefault="00960A90" w:rsidP="00960A90">
            <w:pPr>
              <w:jc w:val="center"/>
              <w:rPr>
                <w:b/>
                <w:bCs/>
                <w:color w:val="000000"/>
                <w:sz w:val="19"/>
                <w:szCs w:val="19"/>
              </w:rPr>
            </w:pPr>
            <w:r w:rsidRPr="00946921">
              <w:rPr>
                <w:b/>
                <w:bCs/>
                <w:color w:val="000000"/>
                <w:sz w:val="19"/>
                <w:szCs w:val="19"/>
              </w:rPr>
              <w:t>106245</w:t>
            </w:r>
          </w:p>
        </w:tc>
        <w:tc>
          <w:tcPr>
            <w:tcW w:w="257"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9456</w:t>
            </w:r>
          </w:p>
        </w:tc>
        <w:tc>
          <w:tcPr>
            <w:tcW w:w="172"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9456</w:t>
            </w:r>
          </w:p>
        </w:tc>
        <w:tc>
          <w:tcPr>
            <w:tcW w:w="172"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9456</w:t>
            </w:r>
          </w:p>
        </w:tc>
        <w:tc>
          <w:tcPr>
            <w:tcW w:w="172"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9456</w:t>
            </w:r>
          </w:p>
        </w:tc>
        <w:tc>
          <w:tcPr>
            <w:tcW w:w="210"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13653</w:t>
            </w:r>
          </w:p>
        </w:tc>
        <w:tc>
          <w:tcPr>
            <w:tcW w:w="210"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54768</w:t>
            </w:r>
          </w:p>
        </w:tc>
        <w:tc>
          <w:tcPr>
            <w:tcW w:w="160"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c>
          <w:tcPr>
            <w:tcW w:w="169"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c>
          <w:tcPr>
            <w:tcW w:w="181" w:type="pct"/>
            <w:shd w:val="clear" w:color="auto" w:fill="auto"/>
            <w:tcMar>
              <w:left w:w="28" w:type="dxa"/>
              <w:right w:w="28" w:type="dxa"/>
            </w:tcMar>
            <w:vAlign w:val="center"/>
            <w:hideMark/>
          </w:tcPr>
          <w:p w:rsidR="00960A90" w:rsidRPr="00946921" w:rsidRDefault="00960A90" w:rsidP="00960A90">
            <w:pPr>
              <w:jc w:val="center"/>
              <w:rPr>
                <w:sz w:val="20"/>
                <w:szCs w:val="20"/>
              </w:rPr>
            </w:pPr>
            <w:r w:rsidRPr="00946921">
              <w:rPr>
                <w:sz w:val="20"/>
                <w:szCs w:val="20"/>
              </w:rPr>
              <w:t>0</w:t>
            </w:r>
          </w:p>
        </w:tc>
      </w:tr>
    </w:tbl>
    <w:p w:rsidR="00960A90" w:rsidRDefault="00960A90" w:rsidP="00D366A1">
      <w:pPr>
        <w:rPr>
          <w:b/>
          <w:bCs/>
          <w:caps/>
        </w:rPr>
        <w:sectPr w:rsidR="00960A90" w:rsidSect="006F7846">
          <w:pgSz w:w="16838" w:h="11906" w:orient="landscape"/>
          <w:pgMar w:top="1701" w:right="1559" w:bottom="851" w:left="1134" w:header="709" w:footer="709" w:gutter="0"/>
          <w:cols w:space="708"/>
          <w:docGrid w:linePitch="360"/>
        </w:sectPr>
      </w:pPr>
    </w:p>
    <w:p w:rsidR="00D366A1" w:rsidRDefault="00D366A1" w:rsidP="00D366A1">
      <w:pPr>
        <w:rPr>
          <w:b/>
          <w:bCs/>
          <w:caps/>
        </w:rPr>
      </w:pPr>
    </w:p>
    <w:p w:rsidR="00D46EA1" w:rsidRDefault="00D46EA1" w:rsidP="00D46EA1">
      <w:pPr>
        <w:pStyle w:val="AAA"/>
        <w:numPr>
          <w:ilvl w:val="0"/>
          <w:numId w:val="9"/>
        </w:numPr>
        <w:tabs>
          <w:tab w:val="left" w:pos="540"/>
          <w:tab w:val="left" w:pos="9355"/>
        </w:tabs>
        <w:ind w:right="-6"/>
        <w:outlineLvl w:val="0"/>
        <w:rPr>
          <w:b/>
          <w:bCs/>
          <w:sz w:val="28"/>
          <w:szCs w:val="24"/>
        </w:rPr>
      </w:pPr>
      <w:bookmarkStart w:id="138" w:name="_Toc405145913"/>
      <w:r w:rsidRPr="008C1715">
        <w:rPr>
          <w:b/>
          <w:bCs/>
          <w:sz w:val="28"/>
          <w:szCs w:val="24"/>
        </w:rPr>
        <w:t>Предложения по организации реализации инвестиционных проектов</w:t>
      </w:r>
      <w:bookmarkEnd w:id="138"/>
    </w:p>
    <w:p w:rsidR="003B2D7C" w:rsidRPr="00851654" w:rsidRDefault="003B2D7C" w:rsidP="003B2D7C">
      <w:pPr>
        <w:spacing w:before="120" w:after="120"/>
        <w:ind w:firstLine="709"/>
        <w:jc w:val="both"/>
      </w:pPr>
      <w:r w:rsidRPr="00851654">
        <w:t>Инвестиционные проекты, включенные в Программу, в зависимости от ряда критериев могут быть реализованы следующими субъектами:</w:t>
      </w:r>
    </w:p>
    <w:p w:rsidR="003B2D7C" w:rsidRPr="00851654" w:rsidRDefault="003B2D7C" w:rsidP="003B2D7C">
      <w:pPr>
        <w:spacing w:before="120" w:after="120"/>
        <w:ind w:firstLine="709"/>
        <w:jc w:val="both"/>
      </w:pPr>
      <w:r w:rsidRPr="00851654">
        <w:t>- действующими организациями;</w:t>
      </w:r>
    </w:p>
    <w:p w:rsidR="003B2D7C" w:rsidRPr="00851654" w:rsidRDefault="003B2D7C" w:rsidP="003B2D7C">
      <w:pPr>
        <w:spacing w:before="120" w:after="120"/>
        <w:ind w:firstLine="709"/>
        <w:jc w:val="both"/>
      </w:pPr>
      <w:r w:rsidRPr="00851654">
        <w:t xml:space="preserve">- привлеченными сторонними инвесторами (в </w:t>
      </w:r>
      <w:proofErr w:type="spellStart"/>
      <w:r w:rsidRPr="00851654">
        <w:t>т.ч</w:t>
      </w:r>
      <w:proofErr w:type="spellEnd"/>
      <w:r w:rsidRPr="00851654">
        <w:t>. по договору концессии);</w:t>
      </w:r>
    </w:p>
    <w:p w:rsidR="003B2D7C" w:rsidRPr="00851654" w:rsidRDefault="003B2D7C" w:rsidP="003B2D7C">
      <w:pPr>
        <w:spacing w:before="120" w:after="120"/>
        <w:ind w:firstLine="709"/>
        <w:jc w:val="both"/>
      </w:pPr>
      <w:r w:rsidRPr="00851654">
        <w:t>- созданными для реализации инвестиционных проектов организациями с участием муниципального образования;</w:t>
      </w:r>
    </w:p>
    <w:p w:rsidR="003B2D7C" w:rsidRPr="00851654" w:rsidRDefault="003B2D7C" w:rsidP="003B2D7C">
      <w:pPr>
        <w:spacing w:before="120" w:after="120"/>
        <w:ind w:firstLine="709"/>
        <w:jc w:val="both"/>
      </w:pPr>
      <w:r w:rsidRPr="00851654">
        <w:t xml:space="preserve">- созданными для реализации инвестиционных проектов организациями с участием действующими </w:t>
      </w:r>
      <w:proofErr w:type="spellStart"/>
      <w:r w:rsidRPr="00851654">
        <w:t>ресурсоснабжающими</w:t>
      </w:r>
      <w:proofErr w:type="spellEnd"/>
      <w:r w:rsidRPr="00851654">
        <w:t xml:space="preserve"> организациями.</w:t>
      </w:r>
    </w:p>
    <w:p w:rsidR="003B2D7C" w:rsidRPr="00851654" w:rsidRDefault="003B2D7C" w:rsidP="003B2D7C">
      <w:pPr>
        <w:spacing w:before="120" w:after="120"/>
        <w:ind w:firstLine="709"/>
        <w:jc w:val="both"/>
      </w:pPr>
      <w:r w:rsidRPr="00851654">
        <w:t xml:space="preserve">В </w:t>
      </w:r>
      <w:r>
        <w:t xml:space="preserve">поселке </w:t>
      </w:r>
      <w:proofErr w:type="spellStart"/>
      <w:r>
        <w:t>Ханымей</w:t>
      </w:r>
      <w:proofErr w:type="spellEnd"/>
      <w:r w:rsidRPr="00851654">
        <w:t xml:space="preserve"> согласно предоставленным данным объекты коммунального хозяйства, подлежащие реконструкции, находятся </w:t>
      </w:r>
      <w:r>
        <w:t>в</w:t>
      </w:r>
      <w:r w:rsidRPr="00851654">
        <w:t xml:space="preserve"> муниципальной собственности и </w:t>
      </w:r>
      <w:r>
        <w:t>эксплуатируются</w:t>
      </w:r>
      <w:r w:rsidRPr="00851654">
        <w:t xml:space="preserve"> такими организациями как:</w:t>
      </w:r>
    </w:p>
    <w:p w:rsidR="003B2D7C" w:rsidRPr="00851654" w:rsidRDefault="003B2D7C" w:rsidP="003B2D7C">
      <w:pPr>
        <w:numPr>
          <w:ilvl w:val="0"/>
          <w:numId w:val="40"/>
        </w:numPr>
        <w:spacing w:before="120" w:after="120"/>
        <w:ind w:left="0" w:firstLine="709"/>
        <w:jc w:val="both"/>
      </w:pPr>
      <w:r w:rsidRPr="00851654">
        <w:t>ОАО «</w:t>
      </w:r>
      <w:proofErr w:type="spellStart"/>
      <w:r w:rsidRPr="00851654">
        <w:t>Ямалкоммунэнерго</w:t>
      </w:r>
      <w:proofErr w:type="spellEnd"/>
      <w:r w:rsidRPr="00851654">
        <w:t>»: теплоснабжение, водоснабжение, водоотведение;</w:t>
      </w:r>
    </w:p>
    <w:p w:rsidR="003B2D7C" w:rsidRPr="00851654" w:rsidRDefault="003B2D7C" w:rsidP="003B2D7C">
      <w:pPr>
        <w:numPr>
          <w:ilvl w:val="0"/>
          <w:numId w:val="40"/>
        </w:numPr>
        <w:spacing w:before="120" w:after="120"/>
        <w:ind w:left="0" w:firstLine="709"/>
        <w:jc w:val="both"/>
      </w:pPr>
      <w:r>
        <w:t>МУП «</w:t>
      </w:r>
      <w:proofErr w:type="spellStart"/>
      <w:r>
        <w:t>Пуровские</w:t>
      </w:r>
      <w:proofErr w:type="spellEnd"/>
      <w:r>
        <w:t xml:space="preserve"> электрические сети» (электроснабжение)</w:t>
      </w:r>
      <w:r w:rsidRPr="00851654">
        <w:t xml:space="preserve">; </w:t>
      </w:r>
    </w:p>
    <w:p w:rsidR="003B2D7C" w:rsidRDefault="003B2D7C" w:rsidP="003B2D7C">
      <w:pPr>
        <w:numPr>
          <w:ilvl w:val="0"/>
          <w:numId w:val="40"/>
        </w:numPr>
        <w:spacing w:before="120" w:after="120"/>
        <w:ind w:left="0" w:firstLine="709"/>
        <w:jc w:val="both"/>
      </w:pPr>
      <w:r w:rsidRPr="00F66944">
        <w:t xml:space="preserve">ЗАО «Газпром </w:t>
      </w:r>
      <w:proofErr w:type="spellStart"/>
      <w:r w:rsidRPr="00F66944">
        <w:t>межрегионгаз</w:t>
      </w:r>
      <w:proofErr w:type="spellEnd"/>
      <w:r w:rsidRPr="00F66944">
        <w:t xml:space="preserve"> Север»</w:t>
      </w:r>
      <w:r>
        <w:t>.</w:t>
      </w:r>
    </w:p>
    <w:p w:rsidR="003B2D7C" w:rsidRPr="00851654" w:rsidRDefault="003B2D7C" w:rsidP="003B2D7C">
      <w:pPr>
        <w:spacing w:before="120" w:after="120"/>
        <w:ind w:firstLine="709"/>
        <w:jc w:val="both"/>
        <w:rPr>
          <w:b/>
        </w:rPr>
      </w:pPr>
      <w:r w:rsidRPr="00851654">
        <w:rPr>
          <w:b/>
          <w:lang w:val="en-US"/>
        </w:rPr>
        <w:t>I</w:t>
      </w:r>
      <w:r w:rsidRPr="00851654">
        <w:rPr>
          <w:b/>
        </w:rPr>
        <w:t>. Проекты, реализуемые действующими на территории МО организациями</w:t>
      </w:r>
    </w:p>
    <w:p w:rsidR="003B2D7C" w:rsidRDefault="003B2D7C" w:rsidP="003B2D7C">
      <w:pPr>
        <w:spacing w:before="120" w:after="120"/>
        <w:ind w:firstLine="709"/>
        <w:jc w:val="both"/>
      </w:pPr>
      <w:r w:rsidRPr="00851654">
        <w:t>С учетом положений действующего Федерального закона от 30.12.2004 N 210-ФЗ «Об основах регулирования тарифов организаций коммунального комплекса» основной формой реализации программы комплексного развития коммунальной инфраструктуры является разработка инвестиционных программ. Организации, предоставляющие коммунальные услуги могут воспользоваться данным способом организации реализации инвестиционных проектов.</w:t>
      </w:r>
    </w:p>
    <w:p w:rsidR="003B2D7C" w:rsidRPr="00851654" w:rsidRDefault="003B2D7C" w:rsidP="003B2D7C">
      <w:pPr>
        <w:spacing w:before="120" w:after="120"/>
        <w:ind w:firstLine="709"/>
        <w:jc w:val="both"/>
        <w:rPr>
          <w:b/>
        </w:rPr>
      </w:pPr>
      <w:r w:rsidRPr="00851654">
        <w:rPr>
          <w:b/>
        </w:rPr>
        <w:t>Процедура подготовки инвестиционных программ в части теплоснабжения</w:t>
      </w:r>
    </w:p>
    <w:p w:rsidR="003B2D7C" w:rsidRPr="00851654" w:rsidRDefault="003B2D7C" w:rsidP="003B2D7C">
      <w:pPr>
        <w:autoSpaceDE w:val="0"/>
        <w:autoSpaceDN w:val="0"/>
        <w:adjustRightInd w:val="0"/>
        <w:spacing w:before="120" w:after="120"/>
        <w:ind w:firstLine="709"/>
        <w:jc w:val="both"/>
      </w:pPr>
      <w:r w:rsidRPr="00851654">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(технологического присоединения) </w:t>
      </w:r>
      <w:proofErr w:type="spellStart"/>
      <w:r w:rsidRPr="00851654">
        <w:t>теплопотребляющих</w:t>
      </w:r>
      <w:proofErr w:type="spellEnd"/>
      <w:r w:rsidRPr="00851654">
        <w:t xml:space="preserve"> установок потребителей тепловой энергии к системе теплоснабжения.</w:t>
      </w:r>
    </w:p>
    <w:p w:rsidR="003B2D7C" w:rsidRPr="00851654" w:rsidRDefault="003B2D7C" w:rsidP="003B2D7C">
      <w:pPr>
        <w:spacing w:before="120" w:after="120"/>
        <w:ind w:firstLine="709"/>
        <w:jc w:val="both"/>
      </w:pPr>
      <w:r w:rsidRPr="00851654">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w:t>
      </w:r>
      <w:r>
        <w:t>№</w:t>
      </w:r>
      <w:r w:rsidRPr="00851654">
        <w:t xml:space="preserve">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w:t>
      </w:r>
    </w:p>
    <w:p w:rsidR="003B2D7C" w:rsidRPr="00851654" w:rsidRDefault="003B2D7C" w:rsidP="003B2D7C">
      <w:pPr>
        <w:spacing w:before="120" w:after="120"/>
        <w:ind w:firstLine="709"/>
        <w:jc w:val="both"/>
      </w:pPr>
      <w:r w:rsidRPr="00851654">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r>
        <w:t xml:space="preserve"> (Постановление Правительства РФ № 410 от 05.05.2014)</w:t>
      </w:r>
      <w:r w:rsidRPr="00851654">
        <w:t>.</w:t>
      </w:r>
    </w:p>
    <w:p w:rsidR="003B2D7C" w:rsidRDefault="003B2D7C" w:rsidP="003B2D7C">
      <w:pPr>
        <w:spacing w:before="120" w:after="120"/>
        <w:ind w:firstLine="709"/>
        <w:jc w:val="both"/>
      </w:pPr>
      <w:r w:rsidRPr="00851654">
        <w:t xml:space="preserve">Источники покрытия финансовых потребностей инвестиционных программ организаций - производителей товаров и услуг в сфере теплоснабжения определяются </w:t>
      </w:r>
      <w:r w:rsidRPr="00851654">
        <w:lastRenderedPageBreak/>
        <w:t>согласно Правилам, утвержденным Постановлением Правительства РФ от 23.07.2007 N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3B2D7C" w:rsidRPr="00851654" w:rsidRDefault="003B2D7C" w:rsidP="003B2D7C">
      <w:pPr>
        <w:spacing w:before="120" w:after="120"/>
        <w:ind w:firstLine="709"/>
        <w:jc w:val="both"/>
        <w:rPr>
          <w:b/>
        </w:rPr>
      </w:pPr>
      <w:r w:rsidRPr="00851654">
        <w:rPr>
          <w:b/>
        </w:rPr>
        <w:t>Процедура подготовки инвестиционных программ в части водоснабжения и водоотведения</w:t>
      </w:r>
    </w:p>
    <w:p w:rsidR="003B2D7C" w:rsidRPr="00851654" w:rsidRDefault="003B2D7C" w:rsidP="003B2D7C">
      <w:pPr>
        <w:spacing w:before="120" w:after="120"/>
        <w:ind w:firstLine="709"/>
        <w:jc w:val="both"/>
      </w:pPr>
      <w:r w:rsidRPr="00851654">
        <w:t>Инвестиционная программа организации, осуществляющей горячее водоснабжение, холодное водоснабжение и (или) водоотведение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3B2D7C" w:rsidRDefault="003B2D7C" w:rsidP="003B2D7C">
      <w:pPr>
        <w:spacing w:before="120" w:after="120"/>
        <w:ind w:firstLine="709"/>
        <w:jc w:val="both"/>
      </w:pPr>
      <w:r w:rsidRPr="00851654">
        <w:t xml:space="preserve">Особенности утверждения инвестиционной программы в части водоснабжения регулируются </w:t>
      </w:r>
      <w:r>
        <w:t>Ф</w:t>
      </w:r>
      <w:r w:rsidRPr="00851654">
        <w:t>едеральным законом от 07.12.2011 N 416-ФЗ «О водоснабжении и водоотведении», который вступил в силу с 1 января 2013 года, за исключением статьи 9, вступившей в силу с 1 января 2012 года и части 2 статьи 40, вступающей в силу с 1 января 2014 года.</w:t>
      </w:r>
    </w:p>
    <w:p w:rsidR="003B2D7C" w:rsidRPr="00851654" w:rsidRDefault="003B2D7C" w:rsidP="003B2D7C">
      <w:pPr>
        <w:spacing w:before="120" w:after="120"/>
        <w:ind w:firstLine="709"/>
        <w:jc w:val="both"/>
      </w:pPr>
      <w:r>
        <w:t>Специальный правовой акт, регулирующий вопросы разработки и утверждения инвестиционных программ для водоснабжения и водоотведения, –  Постановление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 (вместе с «Правилами разработки, утверждения и корректировки инвестиционных программ организаций, осуществляющих горячее водоснабжение, холодное водоснабжение и (или) водоотведение», «Правилами разработки, утверждения и корректировки производственных программ организаций, осуществляющих горячее водоснабжение, холодное водоснабжение и (или) водоотведение»).</w:t>
      </w:r>
    </w:p>
    <w:p w:rsidR="003B2D7C" w:rsidRDefault="003B2D7C" w:rsidP="003B2D7C">
      <w:pPr>
        <w:spacing w:before="120" w:after="120"/>
        <w:ind w:firstLine="709"/>
        <w:jc w:val="both"/>
      </w:pPr>
      <w:r w:rsidRPr="00851654">
        <w:t>При расчете тарифов в сфере водоснабжения и водоотведения учитываются расходы организаций, осуществляющих горячее водоснабжение, холодное водоснабжение и (или) водоотведение, необходимые для реализации инвестиционной и производственной программ, а также целевые показатели деятельности таких организаций.</w:t>
      </w:r>
    </w:p>
    <w:p w:rsidR="003B2D7C" w:rsidRPr="00851654" w:rsidRDefault="003B2D7C" w:rsidP="003B2D7C">
      <w:pPr>
        <w:spacing w:before="120" w:after="120"/>
        <w:ind w:firstLine="709"/>
        <w:jc w:val="both"/>
        <w:rPr>
          <w:b/>
        </w:rPr>
      </w:pPr>
      <w:r w:rsidRPr="00851654">
        <w:rPr>
          <w:b/>
        </w:rPr>
        <w:t>Процедура подготовки инвестиционных программ в части электроснабжения</w:t>
      </w:r>
    </w:p>
    <w:p w:rsidR="003B2D7C" w:rsidRPr="00851654" w:rsidRDefault="003B2D7C" w:rsidP="003B2D7C">
      <w:pPr>
        <w:spacing w:before="120" w:after="120"/>
        <w:ind w:firstLine="709"/>
        <w:jc w:val="both"/>
      </w:pPr>
      <w:r w:rsidRPr="00851654">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3B2D7C" w:rsidRPr="00851654" w:rsidRDefault="003B2D7C" w:rsidP="003B2D7C">
      <w:pPr>
        <w:spacing w:before="120" w:after="120"/>
        <w:ind w:firstLine="709"/>
        <w:jc w:val="both"/>
      </w:pPr>
      <w:r w:rsidRPr="00851654">
        <w:t xml:space="preserve">Правительство РФ в соответствии с требованиями Федерального закона от 26.03.2003 </w:t>
      </w:r>
      <w:r>
        <w:t>№</w:t>
      </w:r>
      <w:r w:rsidRPr="00851654">
        <w:t xml:space="preserve"> 35-ФЗ </w:t>
      </w:r>
      <w:r>
        <w:t>«</w:t>
      </w:r>
      <w:r w:rsidRPr="00851654">
        <w:t>Об электроэнергетике</w:t>
      </w:r>
      <w:r>
        <w:t>»</w:t>
      </w:r>
      <w:r w:rsidRPr="00851654">
        <w:t xml:space="preserve">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w:t>
      </w:r>
      <w:proofErr w:type="spellStart"/>
      <w:r w:rsidRPr="00851654">
        <w:t>т.ч</w:t>
      </w:r>
      <w:proofErr w:type="spellEnd"/>
      <w:r w:rsidRPr="00851654">
        <w:t>.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3B2D7C" w:rsidRPr="00851654" w:rsidRDefault="003B2D7C" w:rsidP="003B2D7C">
      <w:pPr>
        <w:spacing w:before="120" w:after="120"/>
        <w:ind w:firstLine="709"/>
        <w:jc w:val="both"/>
      </w:pPr>
      <w:r w:rsidRPr="00851654">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w:t>
      </w:r>
      <w:r>
        <w:t>№</w:t>
      </w:r>
      <w:r w:rsidRPr="00851654">
        <w:t xml:space="preserve"> 977.</w:t>
      </w:r>
    </w:p>
    <w:p w:rsidR="003B2D7C" w:rsidRDefault="003B2D7C" w:rsidP="003B2D7C">
      <w:pPr>
        <w:spacing w:before="120" w:after="120"/>
        <w:ind w:firstLine="709"/>
        <w:jc w:val="both"/>
      </w:pPr>
      <w:r w:rsidRPr="00851654">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3B2D7C" w:rsidRPr="00851654" w:rsidRDefault="003B2D7C" w:rsidP="003B2D7C">
      <w:pPr>
        <w:spacing w:before="120" w:after="120"/>
        <w:ind w:firstLine="709"/>
        <w:jc w:val="both"/>
        <w:rPr>
          <w:b/>
        </w:rPr>
      </w:pPr>
      <w:r w:rsidRPr="00851654">
        <w:rPr>
          <w:b/>
        </w:rPr>
        <w:t xml:space="preserve">Процедура подготовки инвестиционных программ для </w:t>
      </w:r>
      <w:r>
        <w:rPr>
          <w:b/>
        </w:rPr>
        <w:t>организации коммунального комплекса, оказывающей услуги по утилизации (захоронению) ТБО</w:t>
      </w:r>
    </w:p>
    <w:p w:rsidR="003B2D7C" w:rsidRPr="00851654" w:rsidRDefault="003B2D7C" w:rsidP="003B2D7C">
      <w:pPr>
        <w:spacing w:before="120" w:after="120"/>
        <w:ind w:firstLine="709"/>
        <w:jc w:val="both"/>
      </w:pPr>
      <w:r w:rsidRPr="00851654">
        <w:lastRenderedPageBreak/>
        <w:t xml:space="preserve">Инвестиционная программа </w:t>
      </w:r>
      <w:r>
        <w:t>организации коммунального комплекса, оказывающей услуги по утилизации (захоронению) ТБО,</w:t>
      </w:r>
      <w:r w:rsidRPr="00851654">
        <w:t xml:space="preserve"> разрабатывается на основании условий технического задания, утверждаемого главой администрации </w:t>
      </w:r>
      <w:r>
        <w:t xml:space="preserve">поселок </w:t>
      </w:r>
      <w:proofErr w:type="spellStart"/>
      <w:r>
        <w:t>Ханымей</w:t>
      </w:r>
      <w:proofErr w:type="spellEnd"/>
      <w:r w:rsidRPr="00851654">
        <w:t xml:space="preserve"> в соответствии с настоящей Программой комплексного развития систем коммунальной инфраструктуры и программой энергосбережения и повышения энергетической эффективности указанной организации.</w:t>
      </w:r>
    </w:p>
    <w:p w:rsidR="003B2D7C" w:rsidRPr="00851654" w:rsidRDefault="003B2D7C" w:rsidP="003B2D7C">
      <w:pPr>
        <w:spacing w:before="120" w:after="120"/>
        <w:ind w:firstLine="709"/>
        <w:jc w:val="both"/>
      </w:pPr>
      <w:r w:rsidRPr="00851654">
        <w:t xml:space="preserve">Подготовка проекта инвестиционной программы и расчет финансовых потребностей, необходимых для реализации данной программы, производятся </w:t>
      </w:r>
      <w:r>
        <w:t>организацией коммунального комплекса, оказывающей услуги по утилизации (захоронению) ТБО,</w:t>
      </w:r>
      <w:r w:rsidRPr="00851654">
        <w:t xml:space="preserve"> по эксплуатируемым объектам самостоятельно.</w:t>
      </w:r>
    </w:p>
    <w:p w:rsidR="003B2D7C" w:rsidRPr="00851654" w:rsidRDefault="003B2D7C" w:rsidP="003B2D7C">
      <w:pPr>
        <w:spacing w:before="120" w:after="120"/>
        <w:ind w:firstLine="709"/>
        <w:jc w:val="both"/>
      </w:pPr>
      <w:r w:rsidRPr="00851654">
        <w:t xml:space="preserve">Подготовленные проекты инвестиционной программы и расчет необходимых для их реализации финансовых потребностей предоставляются </w:t>
      </w:r>
      <w:r>
        <w:t>организацией коммунального комплекса, оказывающей услуги по утилизации (захоронению) ТБО,</w:t>
      </w:r>
      <w:r w:rsidRPr="00851654">
        <w:t xml:space="preserve"> в орган регулирования муниципального образования </w:t>
      </w:r>
      <w:r>
        <w:t xml:space="preserve">поселок </w:t>
      </w:r>
      <w:proofErr w:type="spellStart"/>
      <w:r>
        <w:t>Ханымей</w:t>
      </w:r>
      <w:proofErr w:type="spellEnd"/>
      <w:r w:rsidRPr="00851654">
        <w:t>, который проводит проверку соответствия проектов инвестиционных программ условиям утвержденного технического задания на их формирование и проверку обоснованности расчета необходимых для их реализации финансовых потребностей.</w:t>
      </w:r>
    </w:p>
    <w:p w:rsidR="003B2D7C" w:rsidRPr="00851654" w:rsidRDefault="003B2D7C" w:rsidP="003B2D7C">
      <w:pPr>
        <w:spacing w:before="120" w:after="120"/>
        <w:ind w:firstLine="709"/>
        <w:jc w:val="both"/>
      </w:pPr>
      <w:r w:rsidRPr="00851654">
        <w:t>В случае необоснованности предоставленных расчетов, несоответствия рассчитанных финансовых потребностей проекту предоставленной инвестиционной программы или несоответствия проекта указанной программы техническому заданию на ее разработку орган регулирования муниципального образования вправе вернуть проект инвестиционной программы и расчет необходимых для ее реализации финансовых потребностей соответствующей организации для устранения выявленных несоответствий.</w:t>
      </w:r>
    </w:p>
    <w:p w:rsidR="003B2D7C" w:rsidRPr="00851654" w:rsidRDefault="003B2D7C" w:rsidP="003B2D7C">
      <w:pPr>
        <w:spacing w:before="120" w:after="120"/>
        <w:ind w:firstLine="709"/>
        <w:jc w:val="both"/>
      </w:pPr>
      <w:r w:rsidRPr="00851654">
        <w:t xml:space="preserve">При соответствии предоставленного проекта инвестиционной программы условиям утвержденного технического задания на ее разработку и обоснованности расчета необходимых для ее реализации финансовых потребностей орган регулирования муниципального образования </w:t>
      </w:r>
      <w:r>
        <w:t xml:space="preserve">поселок </w:t>
      </w:r>
      <w:proofErr w:type="spellStart"/>
      <w:r>
        <w:t>Ханымей</w:t>
      </w:r>
      <w:proofErr w:type="spellEnd"/>
      <w:r w:rsidRPr="00851654">
        <w:t xml:space="preserve"> подготавливает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w:t>
      </w:r>
    </w:p>
    <w:p w:rsidR="003B2D7C" w:rsidRPr="00851654" w:rsidRDefault="003B2D7C" w:rsidP="003B2D7C">
      <w:pPr>
        <w:autoSpaceDE w:val="0"/>
        <w:autoSpaceDN w:val="0"/>
        <w:adjustRightInd w:val="0"/>
        <w:spacing w:before="120" w:after="120"/>
        <w:ind w:firstLine="709"/>
        <w:jc w:val="both"/>
      </w:pPr>
      <w:r w:rsidRPr="00851654">
        <w:t xml:space="preserve">Орган регулирования муниципального образования проводит также анализ доступности для потребителей товаров и услуг </w:t>
      </w:r>
      <w:r>
        <w:t>организации коммунального комплекса, оказывающей услуги по утилизации (захоронению) ТБО,</w:t>
      </w:r>
      <w:r w:rsidRPr="00851654">
        <w:t xml:space="preserve"> с учетом предлагаемой надбавки к ценам (тарифам) для потребителей.</w:t>
      </w:r>
    </w:p>
    <w:p w:rsidR="003B2D7C" w:rsidRPr="00851654" w:rsidRDefault="003B2D7C" w:rsidP="003B2D7C">
      <w:pPr>
        <w:spacing w:before="120" w:after="120"/>
        <w:ind w:firstLine="709"/>
        <w:jc w:val="both"/>
      </w:pPr>
      <w:r w:rsidRPr="00851654">
        <w:t xml:space="preserve">При вынесении органом регулирования муниципального образования </w:t>
      </w:r>
      <w:r>
        <w:t xml:space="preserve">поселок </w:t>
      </w:r>
      <w:proofErr w:type="spellStart"/>
      <w:r>
        <w:t>Ханымей</w:t>
      </w:r>
      <w:proofErr w:type="spellEnd"/>
      <w:r w:rsidRPr="00851654">
        <w:t xml:space="preserve"> решения о недоступности для потребителей товаров и услуг организации коммунального комплекса указанный орган регулирования может:</w:t>
      </w:r>
    </w:p>
    <w:p w:rsidR="003B2D7C" w:rsidRPr="00851654" w:rsidRDefault="003B2D7C" w:rsidP="003B2D7C">
      <w:pPr>
        <w:spacing w:before="120" w:after="120"/>
        <w:ind w:firstLine="709"/>
        <w:jc w:val="both"/>
      </w:pPr>
      <w:r w:rsidRPr="00851654">
        <w:t>1) подготовить предложения по изменению условий технического задания, на основании которого разрабатывается инвестиционная программа;</w:t>
      </w:r>
    </w:p>
    <w:p w:rsidR="003B2D7C" w:rsidRPr="00851654" w:rsidRDefault="003B2D7C" w:rsidP="003B2D7C">
      <w:pPr>
        <w:spacing w:before="120" w:after="120"/>
        <w:ind w:firstLine="709"/>
        <w:jc w:val="both"/>
      </w:pPr>
      <w:r w:rsidRPr="00851654">
        <w:t>2) подготовить предложения по частичному обеспечению финансовых потребностей организации коммунального комплекса за счет средств местного бюджета.</w:t>
      </w:r>
    </w:p>
    <w:p w:rsidR="003B2D7C" w:rsidRPr="00851654" w:rsidRDefault="003B2D7C" w:rsidP="003B2D7C">
      <w:pPr>
        <w:spacing w:before="120" w:after="120"/>
        <w:ind w:firstLine="709"/>
        <w:jc w:val="both"/>
      </w:pPr>
      <w:r w:rsidRPr="00851654">
        <w:t xml:space="preserve">При вынесении органом регулирования муниципального образования </w:t>
      </w:r>
      <w:r>
        <w:t xml:space="preserve">поселок </w:t>
      </w:r>
      <w:proofErr w:type="spellStart"/>
      <w:r>
        <w:t>Ханымей</w:t>
      </w:r>
      <w:proofErr w:type="spellEnd"/>
      <w:r w:rsidRPr="00851654">
        <w:t xml:space="preserve"> решения о доступности для потребителей товаров и услуг </w:t>
      </w:r>
      <w:r>
        <w:t>организации коммунального комплекса, оказывающей услуги по утилизации (захоронению) ТБО,</w:t>
      </w:r>
      <w:r w:rsidRPr="00851654">
        <w:t xml:space="preserve"> указанный орган регулирования с учетом предложений по частичному обеспечению финансовых потребностей организации коммунального комплекса за счет средств местного бюджета направляет проект инвестиционной программы организациям и предоставленные ими расчеты на заключение в орган регулирования ЯНАО, после чего - в представительный орган муниципального образования </w:t>
      </w:r>
      <w:r>
        <w:t xml:space="preserve">поселок </w:t>
      </w:r>
      <w:proofErr w:type="spellStart"/>
      <w:r>
        <w:t>Ханымей</w:t>
      </w:r>
      <w:proofErr w:type="spellEnd"/>
      <w:r w:rsidRPr="00851654">
        <w:t>.</w:t>
      </w:r>
    </w:p>
    <w:p w:rsidR="003B2D7C" w:rsidRPr="00851654" w:rsidRDefault="003B2D7C" w:rsidP="003B2D7C">
      <w:pPr>
        <w:spacing w:before="120" w:after="120"/>
        <w:ind w:firstLine="709"/>
        <w:jc w:val="both"/>
      </w:pPr>
      <w:r w:rsidRPr="00851654">
        <w:lastRenderedPageBreak/>
        <w:t xml:space="preserve">Представительный орган муниципального образования </w:t>
      </w:r>
      <w:r>
        <w:t xml:space="preserve">поселок </w:t>
      </w:r>
      <w:proofErr w:type="spellStart"/>
      <w:r>
        <w:t>Ханымей</w:t>
      </w:r>
      <w:proofErr w:type="spellEnd"/>
      <w:r w:rsidRPr="00851654">
        <w:t xml:space="preserve"> рассматривает и утверждает инвестиционн</w:t>
      </w:r>
      <w:r>
        <w:t>ую</w:t>
      </w:r>
      <w:r w:rsidRPr="00851654">
        <w:t xml:space="preserve"> программ</w:t>
      </w:r>
      <w:r>
        <w:t>у</w:t>
      </w:r>
      <w:r w:rsidRPr="00851654">
        <w:t xml:space="preserve"> </w:t>
      </w:r>
      <w:r>
        <w:t xml:space="preserve">организации коммунального комплекса, оказывающей услуги по утилизации (захоронению) ТБО, </w:t>
      </w:r>
      <w:r w:rsidRPr="00851654">
        <w:t>устанавливает надбавку к ценам (тарифам) для потребителей.</w:t>
      </w:r>
    </w:p>
    <w:p w:rsidR="003B2D7C" w:rsidRPr="00851654" w:rsidRDefault="003B2D7C" w:rsidP="003B2D7C">
      <w:pPr>
        <w:autoSpaceDE w:val="0"/>
        <w:autoSpaceDN w:val="0"/>
        <w:adjustRightInd w:val="0"/>
        <w:spacing w:before="120" w:after="120"/>
        <w:ind w:firstLine="709"/>
        <w:jc w:val="both"/>
      </w:pPr>
      <w:r w:rsidRPr="00851654">
        <w:t xml:space="preserve">После утверждения представительным органом муниципального образования  </w:t>
      </w:r>
      <w:r>
        <w:t xml:space="preserve">поселок </w:t>
      </w:r>
      <w:proofErr w:type="spellStart"/>
      <w:r>
        <w:t>Ханымей</w:t>
      </w:r>
      <w:proofErr w:type="spellEnd"/>
      <w:r w:rsidRPr="00851654">
        <w:t xml:space="preserve"> инвестиционной программы организации коммунального комплекса, установления надбавки к ценам (тарифам) для потребителей орган регулирования муниципального образования устанавливает надбавку к тарифам на товары и услуги </w:t>
      </w:r>
      <w:r>
        <w:t>организации коммунального комплекса, оказывающей услуги по утилизации (захоронению) ТБО</w:t>
      </w:r>
      <w:r w:rsidRPr="00851654">
        <w:t>.</w:t>
      </w:r>
    </w:p>
    <w:p w:rsidR="003B2D7C" w:rsidRPr="00851654" w:rsidRDefault="003B2D7C" w:rsidP="003B2D7C">
      <w:pPr>
        <w:autoSpaceDE w:val="0"/>
        <w:autoSpaceDN w:val="0"/>
        <w:adjustRightInd w:val="0"/>
        <w:ind w:firstLine="540"/>
        <w:jc w:val="both"/>
      </w:pPr>
      <w:r w:rsidRPr="00851654">
        <w:t xml:space="preserve">После утверждения инвестиционной программы в срок до начала ее реализации органы местного самоуправления в соответствии с частью 13 статьи 11 Федерального закона от 30 декабря </w:t>
      </w:r>
      <w:smartTag w:uri="urn:schemas-microsoft-com:office:smarttags" w:element="metricconverter">
        <w:smartTagPr>
          <w:attr w:name="ProductID" w:val="2004 г"/>
        </w:smartTagPr>
        <w:r w:rsidRPr="00851654">
          <w:t>2004 г</w:t>
        </w:r>
      </w:smartTag>
      <w:r w:rsidRPr="00851654">
        <w:t xml:space="preserve">. N 210-ФЗ заключает договор в целях развития системы коммунальной инфраструктуры, определяющий условия реализации утвержденной инвестиционной программы данной организации с </w:t>
      </w:r>
      <w:r>
        <w:t>организацией коммунального комплекса, оказывающей услуги по утилизации (захоронению) ТБО.</w:t>
      </w:r>
      <w:r w:rsidRPr="00851654">
        <w:t xml:space="preserve"> В указанном договоре рекомендуется отражать в том числе:</w:t>
      </w:r>
    </w:p>
    <w:p w:rsidR="003B2D7C" w:rsidRPr="00851654" w:rsidRDefault="003B2D7C" w:rsidP="003B2D7C">
      <w:pPr>
        <w:spacing w:before="120" w:after="120"/>
        <w:ind w:firstLine="709"/>
        <w:jc w:val="both"/>
      </w:pPr>
      <w:r w:rsidRPr="00851654">
        <w:t>- цели деятельности организации коммунального комплекса по развитию систем коммунальной инфраструктуры и объектов, используемых для утилизации (захоронения) твердых бытовых отходов, выраженные в виде целевых индикаторов;</w:t>
      </w:r>
    </w:p>
    <w:p w:rsidR="003B2D7C" w:rsidRPr="00851654" w:rsidRDefault="003B2D7C" w:rsidP="003B2D7C">
      <w:pPr>
        <w:spacing w:before="120" w:after="120"/>
        <w:ind w:firstLine="709"/>
        <w:jc w:val="both"/>
      </w:pPr>
      <w:r w:rsidRPr="00851654">
        <w:t>- мероприятия по строительству и модернизации систем коммунальной инфраструктуры и объектов, используемых для утилизации (захоронения) твердых бытовых отходов, включенные в инвестиционную программу;</w:t>
      </w:r>
    </w:p>
    <w:p w:rsidR="003B2D7C" w:rsidRPr="00851654" w:rsidRDefault="003B2D7C" w:rsidP="003B2D7C">
      <w:pPr>
        <w:spacing w:before="120" w:after="120"/>
        <w:ind w:firstLine="709"/>
        <w:jc w:val="both"/>
      </w:pPr>
      <w:r w:rsidRPr="00851654">
        <w:t>- размер финансовых потребностей, необходимых для реализации указанных мероприятий;</w:t>
      </w:r>
    </w:p>
    <w:p w:rsidR="003B2D7C" w:rsidRPr="00851654" w:rsidRDefault="003B2D7C" w:rsidP="003B2D7C">
      <w:pPr>
        <w:spacing w:before="120" w:after="120"/>
        <w:ind w:firstLine="709"/>
        <w:jc w:val="both"/>
      </w:pPr>
      <w:r w:rsidRPr="00851654">
        <w:t>- размер надбавок к тарифам;</w:t>
      </w:r>
    </w:p>
    <w:p w:rsidR="003B2D7C" w:rsidRPr="00851654" w:rsidRDefault="003B2D7C" w:rsidP="003B2D7C">
      <w:pPr>
        <w:spacing w:before="120" w:after="120"/>
        <w:ind w:firstLine="709"/>
        <w:jc w:val="both"/>
      </w:pPr>
      <w:r w:rsidRPr="00851654">
        <w:t>- порядок и условия внесения изменений в договор, в утвержденную инвестиционную программу, пересмотра установленных надбавок к тарифам;</w:t>
      </w:r>
    </w:p>
    <w:p w:rsidR="003B2D7C" w:rsidRPr="00851654" w:rsidRDefault="003B2D7C" w:rsidP="003B2D7C">
      <w:pPr>
        <w:spacing w:before="120" w:after="120"/>
        <w:ind w:firstLine="709"/>
        <w:jc w:val="both"/>
      </w:pPr>
      <w:r w:rsidRPr="00851654">
        <w:t>- права собственности на модернизируемые и строящиеся системы коммунальной инфраструктуры и объекты, используемые для утилизации (захоронения) твердых бытовых отходов, определяемые в соответствии с законодательством Российской Федерации.</w:t>
      </w:r>
    </w:p>
    <w:p w:rsidR="003B2D7C" w:rsidRDefault="003B2D7C" w:rsidP="003B2D7C">
      <w:pPr>
        <w:spacing w:before="120" w:after="120"/>
        <w:ind w:firstLine="709"/>
        <w:jc w:val="both"/>
      </w:pPr>
      <w:r w:rsidRPr="00851654">
        <w:t>Договор рекомендуется заключать на срок реализации инвестиционной программы.</w:t>
      </w:r>
    </w:p>
    <w:p w:rsidR="003B2D7C" w:rsidRPr="00851654" w:rsidRDefault="003B2D7C" w:rsidP="003B2D7C">
      <w:pPr>
        <w:spacing w:before="120" w:after="120"/>
        <w:ind w:firstLine="709"/>
        <w:jc w:val="both"/>
        <w:rPr>
          <w:b/>
        </w:rPr>
      </w:pPr>
      <w:r w:rsidRPr="00851654">
        <w:rPr>
          <w:b/>
        </w:rPr>
        <w:t>Процедура подготовки инвестиционных программ в части газоснабжения</w:t>
      </w:r>
    </w:p>
    <w:p w:rsidR="003B2D7C" w:rsidRPr="00851654" w:rsidRDefault="003B2D7C" w:rsidP="003B2D7C">
      <w:pPr>
        <w:spacing w:before="120" w:after="120"/>
        <w:ind w:firstLine="709"/>
        <w:jc w:val="both"/>
      </w:pPr>
      <w:r w:rsidRPr="00851654">
        <w:t xml:space="preserve">В целях дальнейшего развития газификации регионов и в соответствии со статьей 17 Федерального закона от 31.03.1999 </w:t>
      </w:r>
      <w:r>
        <w:t xml:space="preserve">№ </w:t>
      </w:r>
      <w:r w:rsidRPr="00851654">
        <w:t xml:space="preserve">69-ФЗ </w:t>
      </w:r>
      <w:r>
        <w:t>«</w:t>
      </w:r>
      <w:r w:rsidRPr="00851654">
        <w:t>О газоснабжении в Российской Федерации</w:t>
      </w:r>
      <w:r>
        <w:t>»</w:t>
      </w:r>
      <w:r w:rsidRPr="00851654">
        <w:t xml:space="preserve"> Правительство Российской Федерации Постановлением от 03.05.2001 </w:t>
      </w:r>
      <w:r>
        <w:t>№</w:t>
      </w:r>
      <w:r w:rsidRPr="00851654">
        <w:t xml:space="preserve"> 335 </w:t>
      </w:r>
      <w:r>
        <w:t>«</w:t>
      </w:r>
      <w:r w:rsidRPr="00851654">
        <w:t>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w:t>
      </w:r>
      <w:r>
        <w:t>»</w:t>
      </w:r>
      <w:r w:rsidRPr="00851654">
        <w:t xml:space="preserve">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3B2D7C" w:rsidRPr="00851654" w:rsidRDefault="003B2D7C" w:rsidP="003B2D7C">
      <w:pPr>
        <w:spacing w:before="120" w:after="120"/>
        <w:ind w:firstLine="709"/>
        <w:jc w:val="both"/>
      </w:pPr>
      <w:r w:rsidRPr="00851654">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rsidR="003B2D7C" w:rsidRPr="00851654" w:rsidRDefault="003B2D7C" w:rsidP="003B2D7C">
      <w:pPr>
        <w:spacing w:before="120" w:after="120"/>
        <w:ind w:firstLine="709"/>
        <w:jc w:val="both"/>
      </w:pPr>
      <w:r w:rsidRPr="00851654">
        <w:lastRenderedPageBreak/>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3B2D7C" w:rsidRPr="00851654" w:rsidRDefault="003B2D7C" w:rsidP="003B2D7C">
      <w:pPr>
        <w:spacing w:before="120" w:after="120"/>
        <w:ind w:firstLine="709"/>
        <w:jc w:val="both"/>
      </w:pPr>
      <w:r w:rsidRPr="00851654">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3B2D7C" w:rsidRPr="00851654" w:rsidRDefault="003B2D7C" w:rsidP="003B2D7C">
      <w:pPr>
        <w:spacing w:before="120" w:after="120"/>
        <w:ind w:firstLine="709"/>
        <w:jc w:val="both"/>
      </w:pPr>
      <w:r w:rsidRPr="00851654">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3B2D7C" w:rsidRPr="00851654" w:rsidRDefault="003B2D7C" w:rsidP="003B2D7C">
      <w:pPr>
        <w:spacing w:before="120" w:after="120"/>
        <w:ind w:firstLine="709"/>
        <w:jc w:val="both"/>
        <w:rPr>
          <w:b/>
        </w:rPr>
      </w:pPr>
      <w:r w:rsidRPr="00851654">
        <w:rPr>
          <w:b/>
          <w:lang w:val="en-US"/>
        </w:rPr>
        <w:t>II</w:t>
      </w:r>
      <w:r w:rsidRPr="00851654">
        <w:rPr>
          <w:b/>
        </w:rPr>
        <w:t xml:space="preserve">. Проекты, выставляемые на конкурс для привлечения сторонних инвесторов (в </w:t>
      </w:r>
      <w:proofErr w:type="spellStart"/>
      <w:r w:rsidRPr="00851654">
        <w:rPr>
          <w:b/>
        </w:rPr>
        <w:t>т.ч</w:t>
      </w:r>
      <w:proofErr w:type="spellEnd"/>
      <w:r w:rsidRPr="00851654">
        <w:rPr>
          <w:b/>
        </w:rPr>
        <w:t>. по договору концессии)</w:t>
      </w:r>
    </w:p>
    <w:p w:rsidR="003B2D7C" w:rsidRPr="00851654" w:rsidRDefault="003B2D7C" w:rsidP="003B2D7C">
      <w:pPr>
        <w:spacing w:before="120" w:after="120"/>
        <w:ind w:firstLine="709"/>
        <w:jc w:val="both"/>
      </w:pPr>
      <w:r w:rsidRPr="00851654">
        <w:t xml:space="preserve">В случае недостаточности бюджетных средств на финансирование мероприятий по строительству новых объектов или на реконструкцию значимых объектов инфраструктуры </w:t>
      </w:r>
      <w:r>
        <w:t>в случае</w:t>
      </w:r>
      <w:r w:rsidRPr="00851654">
        <w:t xml:space="preserve"> убыточной деятельности </w:t>
      </w:r>
      <w:r>
        <w:t xml:space="preserve">действующих </w:t>
      </w:r>
      <w:proofErr w:type="spellStart"/>
      <w:r>
        <w:t>ресурсоснабжающих</w:t>
      </w:r>
      <w:proofErr w:type="spellEnd"/>
      <w:r>
        <w:t xml:space="preserve"> организаций</w:t>
      </w:r>
      <w:r w:rsidRPr="00851654">
        <w:t xml:space="preserve"> рекомендуется рассмотреть возможность изъятия в муниципальную казну муниципальных объектов коммунальной инфраструктуры, реконструкция которых запланирована в Программе, из эксплуатации данных организаций и провести анализ возможности привлечения сторонних инвесторов по концессионному соглашению </w:t>
      </w:r>
      <w:r w:rsidRPr="00851654">
        <w:rPr>
          <w:u w:val="single"/>
        </w:rPr>
        <w:t>на создание и реконструкцию объектов в системах тепло-, водо- и электроснабжения</w:t>
      </w:r>
      <w:r w:rsidRPr="00851654">
        <w:t xml:space="preserve">. </w:t>
      </w:r>
    </w:p>
    <w:p w:rsidR="003B2D7C" w:rsidRPr="00851654" w:rsidRDefault="003B2D7C" w:rsidP="003B2D7C">
      <w:pPr>
        <w:spacing w:before="120" w:after="120"/>
        <w:ind w:firstLine="709"/>
        <w:jc w:val="both"/>
      </w:pPr>
      <w:r w:rsidRPr="00851654">
        <w:t xml:space="preserve">Выделение таких проектов должно учитывать тот факт, что переданные по конкурсу для заключения концессионного соглашения объекты после строительства и/или реконструкции перейдут в эксплуатацию концессионеру на срок реализации концессионного соглашения. </w:t>
      </w:r>
    </w:p>
    <w:p w:rsidR="003B2D7C" w:rsidRPr="00851654" w:rsidRDefault="003B2D7C" w:rsidP="003B2D7C">
      <w:pPr>
        <w:spacing w:before="120" w:after="120"/>
        <w:ind w:firstLine="709"/>
        <w:jc w:val="both"/>
        <w:rPr>
          <w:b/>
        </w:rPr>
      </w:pPr>
      <w:r w:rsidRPr="00851654">
        <w:rPr>
          <w:b/>
          <w:lang w:val="en-US"/>
        </w:rPr>
        <w:t>III</w:t>
      </w:r>
      <w:r w:rsidRPr="00851654">
        <w:rPr>
          <w:b/>
        </w:rPr>
        <w:t>. Проекты, для реализации которых создаются организации с участием муниципального образования</w:t>
      </w:r>
    </w:p>
    <w:p w:rsidR="003B2D7C" w:rsidRPr="00851654" w:rsidRDefault="003B2D7C" w:rsidP="003B2D7C">
      <w:pPr>
        <w:spacing w:before="120" w:after="120"/>
        <w:ind w:firstLine="709"/>
        <w:jc w:val="both"/>
      </w:pPr>
      <w:r w:rsidRPr="00851654">
        <w:t xml:space="preserve">Убыточная деятельность ряда действующих предприятий при отсутствии потенциальных инвесторов на строительство или реконструкцию объектов </w:t>
      </w:r>
      <w:r w:rsidRPr="00851654">
        <w:rPr>
          <w:u w:val="single"/>
        </w:rPr>
        <w:t>в системах тепло-, водо- и электроснабжения, эксплуатируемых убыточными предприятиями,</w:t>
      </w:r>
      <w:r w:rsidRPr="00851654">
        <w:t xml:space="preserve"> может вызвать необходимость создания новых организаций с участием муниципального образования. Этот вариант позволяет привлечь бюджетные средства (при их наличии) в условиях отсутствия риска банкротства предприятия.</w:t>
      </w:r>
    </w:p>
    <w:p w:rsidR="003B2D7C" w:rsidRPr="00851654" w:rsidRDefault="003B2D7C" w:rsidP="003B2D7C">
      <w:pPr>
        <w:spacing w:before="120" w:after="120"/>
        <w:ind w:firstLine="709"/>
        <w:jc w:val="both"/>
        <w:rPr>
          <w:b/>
        </w:rPr>
      </w:pPr>
      <w:r w:rsidRPr="00851654">
        <w:rPr>
          <w:b/>
          <w:lang w:val="en-US"/>
        </w:rPr>
        <w:t>IV</w:t>
      </w:r>
      <w:r w:rsidRPr="00851654">
        <w:rPr>
          <w:b/>
        </w:rPr>
        <w:t xml:space="preserve">. Проекты, для реализации которых создаются организации с участием действующих </w:t>
      </w:r>
      <w:proofErr w:type="spellStart"/>
      <w:r w:rsidRPr="00851654">
        <w:rPr>
          <w:b/>
        </w:rPr>
        <w:t>ресурсоснабжающих</w:t>
      </w:r>
      <w:proofErr w:type="spellEnd"/>
      <w:r w:rsidRPr="00851654">
        <w:rPr>
          <w:b/>
        </w:rPr>
        <w:t xml:space="preserve"> организаций</w:t>
      </w:r>
    </w:p>
    <w:p w:rsidR="00D3562F" w:rsidRPr="00D91A9C" w:rsidRDefault="003B2D7C" w:rsidP="00D91A9C">
      <w:pPr>
        <w:spacing w:before="120" w:after="120"/>
        <w:ind w:firstLine="709"/>
        <w:jc w:val="both"/>
      </w:pPr>
      <w:r w:rsidRPr="00851654">
        <w:t>Отсутствуют.</w:t>
      </w:r>
    </w:p>
    <w:p w:rsidR="00D46EA1" w:rsidRDefault="00D46EA1" w:rsidP="00D46EA1">
      <w:pPr>
        <w:pStyle w:val="AAA"/>
        <w:numPr>
          <w:ilvl w:val="0"/>
          <w:numId w:val="9"/>
        </w:numPr>
        <w:tabs>
          <w:tab w:val="left" w:pos="540"/>
          <w:tab w:val="left" w:pos="9355"/>
        </w:tabs>
        <w:ind w:right="-6"/>
        <w:outlineLvl w:val="0"/>
        <w:rPr>
          <w:b/>
          <w:bCs/>
          <w:sz w:val="28"/>
          <w:szCs w:val="24"/>
        </w:rPr>
      </w:pPr>
      <w:bookmarkStart w:id="139" w:name="_Toc405145914"/>
      <w:r>
        <w:rPr>
          <w:b/>
          <w:bCs/>
          <w:sz w:val="28"/>
          <w:szCs w:val="24"/>
        </w:rPr>
        <w:t>О</w:t>
      </w:r>
      <w:r w:rsidRPr="00D46EA1">
        <w:rPr>
          <w:b/>
          <w:bCs/>
          <w:sz w:val="28"/>
          <w:szCs w:val="24"/>
        </w:rPr>
        <w:t>боснование использования в качестве источников финансирования инвестиционных проектов тарифов, платы за подключение (технологическое присоединение)</w:t>
      </w:r>
      <w:bookmarkEnd w:id="139"/>
    </w:p>
    <w:p w:rsidR="00F779FD" w:rsidRDefault="00F779FD" w:rsidP="00F779FD">
      <w:pPr>
        <w:spacing w:before="120" w:after="120"/>
        <w:ind w:firstLine="709"/>
        <w:jc w:val="both"/>
      </w:pPr>
      <w:r w:rsidRPr="00851654">
        <w:t xml:space="preserve">Источники покрытия финансовых потребностей </w:t>
      </w:r>
      <w:r>
        <w:t>инвестиционных проектов представлены:</w:t>
      </w:r>
    </w:p>
    <w:p w:rsidR="00F779FD" w:rsidRDefault="00F779FD" w:rsidP="00F779FD">
      <w:pPr>
        <w:spacing w:before="120" w:after="120"/>
        <w:ind w:firstLine="709"/>
        <w:jc w:val="both"/>
      </w:pPr>
      <w:r>
        <w:t xml:space="preserve">- бюджетными средствами всех уровней – бюджет п. </w:t>
      </w:r>
      <w:proofErr w:type="spellStart"/>
      <w:r>
        <w:t>Ханымей</w:t>
      </w:r>
      <w:proofErr w:type="spellEnd"/>
      <w:r>
        <w:t xml:space="preserve">, бюджет </w:t>
      </w:r>
      <w:proofErr w:type="spellStart"/>
      <w:r>
        <w:t>Пуровского</w:t>
      </w:r>
      <w:proofErr w:type="spellEnd"/>
      <w:r>
        <w:t xml:space="preserve"> района, бюджет ЯНАО, федеральный бюджет;</w:t>
      </w:r>
    </w:p>
    <w:p w:rsidR="00F779FD" w:rsidRDefault="00F779FD" w:rsidP="00F779FD">
      <w:pPr>
        <w:spacing w:before="120" w:after="120"/>
        <w:ind w:firstLine="709"/>
        <w:jc w:val="both"/>
      </w:pPr>
      <w:r>
        <w:t>- внебюджетными источниками – тарифные источники (амортизация, капитальные вложения в прибыли)</w:t>
      </w:r>
      <w:r w:rsidRPr="00851654">
        <w:t>.</w:t>
      </w:r>
    </w:p>
    <w:p w:rsidR="00F779FD" w:rsidRDefault="00F779FD" w:rsidP="00F779FD">
      <w:pPr>
        <w:spacing w:before="120" w:after="120"/>
        <w:ind w:firstLine="709"/>
        <w:jc w:val="both"/>
      </w:pPr>
      <w:r>
        <w:t>Предложенный объем финансирования основан на:</w:t>
      </w:r>
    </w:p>
    <w:p w:rsidR="00F779FD" w:rsidRDefault="00F779FD" w:rsidP="00F779FD">
      <w:pPr>
        <w:spacing w:before="120" w:after="120"/>
        <w:ind w:firstLine="709"/>
        <w:jc w:val="both"/>
      </w:pPr>
      <w:r>
        <w:lastRenderedPageBreak/>
        <w:t>- величинах действующих в 2014 году тарифов на коммунальные услуги с учетом особенностей структуры тарифов, обозначенных в соответствующих разделах Программного документа;</w:t>
      </w:r>
    </w:p>
    <w:p w:rsidR="00F779FD" w:rsidRDefault="00F779FD" w:rsidP="00F779FD">
      <w:pPr>
        <w:spacing w:before="120" w:after="120"/>
        <w:ind w:firstLine="709"/>
        <w:jc w:val="both"/>
      </w:pPr>
      <w:r>
        <w:t>- величинах индексов-дефляторов, утвержденных в Прогнозе социально-экономического развития РФ на 2015 год и плановый период 2016-2017 гг., а также на долгосрочный период до 2030 года.</w:t>
      </w:r>
    </w:p>
    <w:p w:rsidR="00F779FD" w:rsidRDefault="00F779FD" w:rsidP="00F779FD">
      <w:pPr>
        <w:spacing w:before="120" w:after="120"/>
        <w:ind w:firstLine="709"/>
        <w:jc w:val="both"/>
      </w:pPr>
      <w:r>
        <w:t xml:space="preserve">Рост тарифов на коммунальные услуги не превысит предельные индексы роста, устанавливаемые </w:t>
      </w:r>
      <w:r w:rsidRPr="008408DE">
        <w:t>ФСТ Российской Федерации для Ямало-Ненецкого автономного округа</w:t>
      </w:r>
      <w:r>
        <w:t>, а также предельные индексы роста платы за коммунальные услуги, утверждаемые Губернатором ЯНАО</w:t>
      </w:r>
      <w:r w:rsidRPr="008408DE">
        <w:t xml:space="preserve">. </w:t>
      </w:r>
      <w:r>
        <w:t xml:space="preserve">Величина новой подключаемой нагрузки, объем мероприятий в части подключения новых потребителей к системе и, соответственно, величина платы за подключение будут определяться при формировании инвестиционных программ </w:t>
      </w:r>
      <w:proofErr w:type="spellStart"/>
      <w:r>
        <w:t>ресурсоснабжающих</w:t>
      </w:r>
      <w:proofErr w:type="spellEnd"/>
      <w:r>
        <w:t xml:space="preserve"> организаций.</w:t>
      </w:r>
    </w:p>
    <w:p w:rsidR="00F779FD" w:rsidRDefault="00F779FD" w:rsidP="00F779FD">
      <w:pPr>
        <w:spacing w:before="120" w:after="120"/>
        <w:ind w:firstLine="709"/>
        <w:jc w:val="both"/>
      </w:pPr>
      <w:r>
        <w:t xml:space="preserve">Программа инвестиционных проектов с указанием источников их финансирования представлена в </w:t>
      </w:r>
      <w:r w:rsidRPr="00F779FD">
        <w:t xml:space="preserve">таблице </w:t>
      </w:r>
      <w:r>
        <w:t>8.1.</w:t>
      </w:r>
    </w:p>
    <w:p w:rsidR="00F779FD" w:rsidRPr="00F779FD" w:rsidRDefault="00F779FD" w:rsidP="00F779FD">
      <w:pPr>
        <w:spacing w:before="120" w:after="120"/>
        <w:ind w:firstLine="709"/>
        <w:jc w:val="both"/>
        <w:sectPr w:rsidR="00F779FD" w:rsidRPr="00F779FD">
          <w:pgSz w:w="11906" w:h="16838"/>
          <w:pgMar w:top="1134" w:right="850" w:bottom="1134" w:left="1701" w:header="708" w:footer="708" w:gutter="0"/>
          <w:cols w:space="708"/>
          <w:docGrid w:linePitch="360"/>
        </w:sectPr>
      </w:pPr>
    </w:p>
    <w:p w:rsidR="00F779FD" w:rsidRDefault="00F779FD" w:rsidP="00F779FD">
      <w:pPr>
        <w:spacing w:before="120" w:after="120"/>
        <w:ind w:firstLine="709"/>
        <w:jc w:val="both"/>
      </w:pPr>
      <w:r w:rsidRPr="00F779FD">
        <w:lastRenderedPageBreak/>
        <w:t xml:space="preserve">Таблица </w:t>
      </w:r>
      <w:r>
        <w:t>8.1. Программа инвестиционных проектов</w:t>
      </w: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1952"/>
        <w:gridCol w:w="1316"/>
        <w:gridCol w:w="668"/>
        <w:gridCol w:w="756"/>
        <w:gridCol w:w="804"/>
        <w:gridCol w:w="756"/>
        <w:gridCol w:w="803"/>
        <w:gridCol w:w="756"/>
        <w:gridCol w:w="666"/>
        <w:gridCol w:w="704"/>
        <w:gridCol w:w="709"/>
        <w:gridCol w:w="709"/>
        <w:gridCol w:w="708"/>
        <w:gridCol w:w="709"/>
        <w:gridCol w:w="709"/>
        <w:gridCol w:w="709"/>
        <w:gridCol w:w="708"/>
        <w:gridCol w:w="709"/>
      </w:tblGrid>
      <w:tr w:rsidR="00F779FD" w:rsidRPr="00CF39E5" w:rsidTr="00CA6016">
        <w:trPr>
          <w:trHeight w:val="255"/>
        </w:trPr>
        <w:tc>
          <w:tcPr>
            <w:tcW w:w="459" w:type="dxa"/>
            <w:vMerge w:val="restart"/>
            <w:shd w:val="clear" w:color="000000" w:fill="FABF8F"/>
            <w:vAlign w:val="center"/>
            <w:hideMark/>
          </w:tcPr>
          <w:p w:rsidR="00F779FD" w:rsidRPr="00CF39E5" w:rsidRDefault="00F779FD" w:rsidP="00CA6016">
            <w:pPr>
              <w:jc w:val="center"/>
              <w:rPr>
                <w:bCs/>
                <w:sz w:val="18"/>
                <w:szCs w:val="18"/>
              </w:rPr>
            </w:pPr>
            <w:r w:rsidRPr="00CF39E5">
              <w:rPr>
                <w:bCs/>
                <w:sz w:val="18"/>
                <w:szCs w:val="18"/>
              </w:rPr>
              <w:t>№ п/п</w:t>
            </w:r>
          </w:p>
        </w:tc>
        <w:tc>
          <w:tcPr>
            <w:tcW w:w="1952" w:type="dxa"/>
            <w:vMerge w:val="restart"/>
            <w:shd w:val="clear" w:color="000000" w:fill="FABF8F"/>
            <w:vAlign w:val="center"/>
            <w:hideMark/>
          </w:tcPr>
          <w:p w:rsidR="00F779FD" w:rsidRPr="00CF39E5" w:rsidRDefault="00F779FD" w:rsidP="00CA6016">
            <w:pPr>
              <w:jc w:val="center"/>
              <w:rPr>
                <w:bCs/>
                <w:sz w:val="18"/>
                <w:szCs w:val="18"/>
              </w:rPr>
            </w:pPr>
            <w:r w:rsidRPr="00CF39E5">
              <w:rPr>
                <w:bCs/>
                <w:sz w:val="18"/>
                <w:szCs w:val="18"/>
              </w:rPr>
              <w:t>ТЕХНИЧЕСКИЕ МЕРОПРИЯТИЯ</w:t>
            </w:r>
          </w:p>
        </w:tc>
        <w:tc>
          <w:tcPr>
            <w:tcW w:w="1316" w:type="dxa"/>
            <w:vMerge w:val="restart"/>
            <w:shd w:val="clear" w:color="000000" w:fill="FABF8F"/>
            <w:vAlign w:val="center"/>
            <w:hideMark/>
          </w:tcPr>
          <w:p w:rsidR="00F779FD" w:rsidRPr="00CF39E5" w:rsidRDefault="00F779FD" w:rsidP="00CA6016">
            <w:pPr>
              <w:jc w:val="center"/>
              <w:rPr>
                <w:bCs/>
                <w:sz w:val="18"/>
                <w:szCs w:val="18"/>
              </w:rPr>
            </w:pPr>
            <w:r w:rsidRPr="00CF39E5">
              <w:rPr>
                <w:bCs/>
                <w:sz w:val="18"/>
                <w:szCs w:val="18"/>
              </w:rPr>
              <w:t xml:space="preserve">ИТОГО КАП. ВЛОЖЕНИЙ, тыс. руб.  </w:t>
            </w:r>
          </w:p>
        </w:tc>
        <w:tc>
          <w:tcPr>
            <w:tcW w:w="11583" w:type="dxa"/>
            <w:gridSpan w:val="16"/>
            <w:shd w:val="clear" w:color="000000" w:fill="FABF8F"/>
            <w:vAlign w:val="center"/>
            <w:hideMark/>
          </w:tcPr>
          <w:p w:rsidR="00F779FD" w:rsidRPr="00CF39E5" w:rsidRDefault="00F779FD" w:rsidP="00CA6016">
            <w:pPr>
              <w:jc w:val="center"/>
              <w:rPr>
                <w:bCs/>
                <w:sz w:val="18"/>
                <w:szCs w:val="18"/>
              </w:rPr>
            </w:pPr>
            <w:r w:rsidRPr="00CF39E5">
              <w:rPr>
                <w:bCs/>
                <w:sz w:val="18"/>
                <w:szCs w:val="18"/>
              </w:rPr>
              <w:t>Год реализации</w:t>
            </w:r>
          </w:p>
        </w:tc>
      </w:tr>
      <w:tr w:rsidR="00F779FD" w:rsidRPr="00CF39E5" w:rsidTr="00CA6016">
        <w:trPr>
          <w:trHeight w:val="1275"/>
        </w:trPr>
        <w:tc>
          <w:tcPr>
            <w:tcW w:w="459" w:type="dxa"/>
            <w:vMerge/>
            <w:vAlign w:val="center"/>
            <w:hideMark/>
          </w:tcPr>
          <w:p w:rsidR="00F779FD" w:rsidRPr="00CF39E5" w:rsidRDefault="00F779FD" w:rsidP="00CA6016">
            <w:pPr>
              <w:rPr>
                <w:bCs/>
                <w:sz w:val="18"/>
                <w:szCs w:val="18"/>
              </w:rPr>
            </w:pPr>
          </w:p>
        </w:tc>
        <w:tc>
          <w:tcPr>
            <w:tcW w:w="1952" w:type="dxa"/>
            <w:vMerge/>
            <w:vAlign w:val="center"/>
            <w:hideMark/>
          </w:tcPr>
          <w:p w:rsidR="00F779FD" w:rsidRPr="00CF39E5" w:rsidRDefault="00F779FD" w:rsidP="00CA6016">
            <w:pPr>
              <w:rPr>
                <w:bCs/>
                <w:sz w:val="18"/>
                <w:szCs w:val="18"/>
              </w:rPr>
            </w:pPr>
          </w:p>
        </w:tc>
        <w:tc>
          <w:tcPr>
            <w:tcW w:w="1316" w:type="dxa"/>
            <w:vMerge/>
            <w:vAlign w:val="center"/>
            <w:hideMark/>
          </w:tcPr>
          <w:p w:rsidR="00F779FD" w:rsidRPr="00CF39E5" w:rsidRDefault="00F779FD" w:rsidP="00CA6016">
            <w:pPr>
              <w:rPr>
                <w:bCs/>
                <w:sz w:val="18"/>
                <w:szCs w:val="18"/>
              </w:rPr>
            </w:pPr>
          </w:p>
        </w:tc>
        <w:tc>
          <w:tcPr>
            <w:tcW w:w="668" w:type="dxa"/>
            <w:shd w:val="clear" w:color="000000" w:fill="FABF8F"/>
            <w:textDirection w:val="btLr"/>
            <w:vAlign w:val="center"/>
            <w:hideMark/>
          </w:tcPr>
          <w:p w:rsidR="00F779FD" w:rsidRPr="00CF39E5" w:rsidRDefault="00F779FD" w:rsidP="00CA6016">
            <w:pPr>
              <w:jc w:val="center"/>
              <w:rPr>
                <w:bCs/>
                <w:sz w:val="18"/>
                <w:szCs w:val="18"/>
              </w:rPr>
            </w:pPr>
            <w:r w:rsidRPr="00CF39E5">
              <w:rPr>
                <w:bCs/>
                <w:sz w:val="18"/>
                <w:szCs w:val="18"/>
              </w:rPr>
              <w:t>2015</w:t>
            </w:r>
          </w:p>
        </w:tc>
        <w:tc>
          <w:tcPr>
            <w:tcW w:w="756" w:type="dxa"/>
            <w:shd w:val="clear" w:color="000000" w:fill="FABF8F"/>
            <w:textDirection w:val="btLr"/>
            <w:vAlign w:val="center"/>
            <w:hideMark/>
          </w:tcPr>
          <w:p w:rsidR="00F779FD" w:rsidRPr="00CF39E5" w:rsidRDefault="00F779FD" w:rsidP="00CA6016">
            <w:pPr>
              <w:jc w:val="center"/>
              <w:rPr>
                <w:bCs/>
                <w:sz w:val="18"/>
                <w:szCs w:val="18"/>
              </w:rPr>
            </w:pPr>
            <w:r w:rsidRPr="00CF39E5">
              <w:rPr>
                <w:bCs/>
                <w:sz w:val="18"/>
                <w:szCs w:val="18"/>
              </w:rPr>
              <w:t>2016</w:t>
            </w:r>
          </w:p>
        </w:tc>
        <w:tc>
          <w:tcPr>
            <w:tcW w:w="804" w:type="dxa"/>
            <w:shd w:val="clear" w:color="000000" w:fill="FABF8F"/>
            <w:textDirection w:val="btLr"/>
            <w:vAlign w:val="center"/>
            <w:hideMark/>
          </w:tcPr>
          <w:p w:rsidR="00F779FD" w:rsidRPr="00CF39E5" w:rsidRDefault="00F779FD" w:rsidP="00CA6016">
            <w:pPr>
              <w:jc w:val="center"/>
              <w:rPr>
                <w:bCs/>
                <w:sz w:val="18"/>
                <w:szCs w:val="18"/>
              </w:rPr>
            </w:pPr>
            <w:r w:rsidRPr="00CF39E5">
              <w:rPr>
                <w:bCs/>
                <w:sz w:val="18"/>
                <w:szCs w:val="18"/>
              </w:rPr>
              <w:t>2017</w:t>
            </w:r>
          </w:p>
        </w:tc>
        <w:tc>
          <w:tcPr>
            <w:tcW w:w="756" w:type="dxa"/>
            <w:shd w:val="clear" w:color="000000" w:fill="FABF8F"/>
            <w:textDirection w:val="btLr"/>
            <w:vAlign w:val="center"/>
            <w:hideMark/>
          </w:tcPr>
          <w:p w:rsidR="00F779FD" w:rsidRPr="00CF39E5" w:rsidRDefault="00F779FD" w:rsidP="00CA6016">
            <w:pPr>
              <w:jc w:val="center"/>
              <w:rPr>
                <w:bCs/>
                <w:sz w:val="18"/>
                <w:szCs w:val="18"/>
              </w:rPr>
            </w:pPr>
            <w:r w:rsidRPr="00CF39E5">
              <w:rPr>
                <w:bCs/>
                <w:sz w:val="18"/>
                <w:szCs w:val="18"/>
              </w:rPr>
              <w:t>2018</w:t>
            </w:r>
          </w:p>
        </w:tc>
        <w:tc>
          <w:tcPr>
            <w:tcW w:w="803" w:type="dxa"/>
            <w:shd w:val="clear" w:color="000000" w:fill="FABF8F"/>
            <w:textDirection w:val="btLr"/>
            <w:vAlign w:val="center"/>
            <w:hideMark/>
          </w:tcPr>
          <w:p w:rsidR="00F779FD" w:rsidRPr="00CF39E5" w:rsidRDefault="00F779FD" w:rsidP="00CA6016">
            <w:pPr>
              <w:jc w:val="center"/>
              <w:rPr>
                <w:bCs/>
                <w:sz w:val="18"/>
                <w:szCs w:val="18"/>
              </w:rPr>
            </w:pPr>
            <w:r w:rsidRPr="00CF39E5">
              <w:rPr>
                <w:bCs/>
                <w:sz w:val="18"/>
                <w:szCs w:val="18"/>
              </w:rPr>
              <w:t>2019</w:t>
            </w:r>
          </w:p>
        </w:tc>
        <w:tc>
          <w:tcPr>
            <w:tcW w:w="756" w:type="dxa"/>
            <w:shd w:val="clear" w:color="000000" w:fill="FABF8F"/>
            <w:textDirection w:val="btLr"/>
            <w:vAlign w:val="center"/>
            <w:hideMark/>
          </w:tcPr>
          <w:p w:rsidR="00F779FD" w:rsidRPr="00CF39E5" w:rsidRDefault="00F779FD" w:rsidP="00CA6016">
            <w:pPr>
              <w:jc w:val="center"/>
              <w:rPr>
                <w:bCs/>
                <w:sz w:val="18"/>
                <w:szCs w:val="18"/>
              </w:rPr>
            </w:pPr>
            <w:r w:rsidRPr="00CF39E5">
              <w:rPr>
                <w:bCs/>
                <w:sz w:val="18"/>
                <w:szCs w:val="18"/>
              </w:rPr>
              <w:t>2020</w:t>
            </w:r>
          </w:p>
        </w:tc>
        <w:tc>
          <w:tcPr>
            <w:tcW w:w="666" w:type="dxa"/>
            <w:shd w:val="clear" w:color="000000" w:fill="FABF8F"/>
            <w:textDirection w:val="btLr"/>
            <w:vAlign w:val="center"/>
            <w:hideMark/>
          </w:tcPr>
          <w:p w:rsidR="00F779FD" w:rsidRPr="00CF39E5" w:rsidRDefault="00F779FD" w:rsidP="00CA6016">
            <w:pPr>
              <w:jc w:val="center"/>
              <w:rPr>
                <w:bCs/>
                <w:sz w:val="18"/>
                <w:szCs w:val="18"/>
              </w:rPr>
            </w:pPr>
            <w:r w:rsidRPr="00CF39E5">
              <w:rPr>
                <w:bCs/>
                <w:sz w:val="18"/>
                <w:szCs w:val="18"/>
              </w:rPr>
              <w:t>2021</w:t>
            </w:r>
          </w:p>
        </w:tc>
        <w:tc>
          <w:tcPr>
            <w:tcW w:w="704" w:type="dxa"/>
            <w:shd w:val="clear" w:color="000000" w:fill="FABF8F"/>
            <w:textDirection w:val="btLr"/>
            <w:vAlign w:val="center"/>
            <w:hideMark/>
          </w:tcPr>
          <w:p w:rsidR="00F779FD" w:rsidRPr="00CF39E5" w:rsidRDefault="00F779FD" w:rsidP="00CA6016">
            <w:pPr>
              <w:jc w:val="center"/>
              <w:rPr>
                <w:bCs/>
                <w:sz w:val="18"/>
                <w:szCs w:val="18"/>
              </w:rPr>
            </w:pPr>
            <w:r w:rsidRPr="00CF39E5">
              <w:rPr>
                <w:bCs/>
                <w:sz w:val="18"/>
                <w:szCs w:val="18"/>
              </w:rPr>
              <w:t>2022</w:t>
            </w:r>
          </w:p>
        </w:tc>
        <w:tc>
          <w:tcPr>
            <w:tcW w:w="709" w:type="dxa"/>
            <w:shd w:val="clear" w:color="000000" w:fill="FABF8F"/>
            <w:textDirection w:val="btLr"/>
            <w:vAlign w:val="center"/>
            <w:hideMark/>
          </w:tcPr>
          <w:p w:rsidR="00F779FD" w:rsidRPr="00CF39E5" w:rsidRDefault="00F779FD" w:rsidP="00CA6016">
            <w:pPr>
              <w:jc w:val="center"/>
              <w:rPr>
                <w:bCs/>
                <w:sz w:val="18"/>
                <w:szCs w:val="18"/>
              </w:rPr>
            </w:pPr>
            <w:r w:rsidRPr="00CF39E5">
              <w:rPr>
                <w:bCs/>
                <w:sz w:val="18"/>
                <w:szCs w:val="18"/>
              </w:rPr>
              <w:t>2023</w:t>
            </w:r>
          </w:p>
        </w:tc>
        <w:tc>
          <w:tcPr>
            <w:tcW w:w="709" w:type="dxa"/>
            <w:shd w:val="clear" w:color="000000" w:fill="FABF8F"/>
            <w:textDirection w:val="btLr"/>
            <w:vAlign w:val="center"/>
            <w:hideMark/>
          </w:tcPr>
          <w:p w:rsidR="00F779FD" w:rsidRPr="00CF39E5" w:rsidRDefault="00F779FD" w:rsidP="00CA6016">
            <w:pPr>
              <w:jc w:val="center"/>
              <w:rPr>
                <w:bCs/>
                <w:sz w:val="18"/>
                <w:szCs w:val="18"/>
              </w:rPr>
            </w:pPr>
            <w:r w:rsidRPr="00CF39E5">
              <w:rPr>
                <w:bCs/>
                <w:sz w:val="18"/>
                <w:szCs w:val="18"/>
              </w:rPr>
              <w:t>2024</w:t>
            </w:r>
          </w:p>
        </w:tc>
        <w:tc>
          <w:tcPr>
            <w:tcW w:w="708" w:type="dxa"/>
            <w:shd w:val="clear" w:color="000000" w:fill="FABF8F"/>
            <w:textDirection w:val="btLr"/>
            <w:vAlign w:val="center"/>
            <w:hideMark/>
          </w:tcPr>
          <w:p w:rsidR="00F779FD" w:rsidRPr="00CF39E5" w:rsidRDefault="00F779FD" w:rsidP="00CA6016">
            <w:pPr>
              <w:jc w:val="center"/>
              <w:rPr>
                <w:bCs/>
                <w:sz w:val="18"/>
                <w:szCs w:val="18"/>
              </w:rPr>
            </w:pPr>
            <w:r w:rsidRPr="00CF39E5">
              <w:rPr>
                <w:bCs/>
                <w:sz w:val="18"/>
                <w:szCs w:val="18"/>
              </w:rPr>
              <w:t>2025</w:t>
            </w:r>
          </w:p>
        </w:tc>
        <w:tc>
          <w:tcPr>
            <w:tcW w:w="709" w:type="dxa"/>
            <w:shd w:val="clear" w:color="000000" w:fill="FABF8F"/>
            <w:textDirection w:val="btLr"/>
            <w:vAlign w:val="center"/>
            <w:hideMark/>
          </w:tcPr>
          <w:p w:rsidR="00F779FD" w:rsidRPr="00CF39E5" w:rsidRDefault="00F779FD" w:rsidP="00CA6016">
            <w:pPr>
              <w:jc w:val="center"/>
              <w:rPr>
                <w:bCs/>
                <w:sz w:val="18"/>
                <w:szCs w:val="18"/>
              </w:rPr>
            </w:pPr>
            <w:r w:rsidRPr="00CF39E5">
              <w:rPr>
                <w:bCs/>
                <w:sz w:val="18"/>
                <w:szCs w:val="18"/>
              </w:rPr>
              <w:t>2026</w:t>
            </w:r>
          </w:p>
        </w:tc>
        <w:tc>
          <w:tcPr>
            <w:tcW w:w="709" w:type="dxa"/>
            <w:shd w:val="clear" w:color="000000" w:fill="FABF8F"/>
            <w:textDirection w:val="btLr"/>
            <w:vAlign w:val="center"/>
            <w:hideMark/>
          </w:tcPr>
          <w:p w:rsidR="00F779FD" w:rsidRPr="00CF39E5" w:rsidRDefault="00F779FD" w:rsidP="00CA6016">
            <w:pPr>
              <w:jc w:val="center"/>
              <w:rPr>
                <w:bCs/>
                <w:sz w:val="18"/>
                <w:szCs w:val="18"/>
              </w:rPr>
            </w:pPr>
            <w:r w:rsidRPr="00CF39E5">
              <w:rPr>
                <w:bCs/>
                <w:sz w:val="18"/>
                <w:szCs w:val="18"/>
              </w:rPr>
              <w:t>2027</w:t>
            </w:r>
          </w:p>
        </w:tc>
        <w:tc>
          <w:tcPr>
            <w:tcW w:w="709" w:type="dxa"/>
            <w:shd w:val="clear" w:color="000000" w:fill="FABF8F"/>
            <w:textDirection w:val="btLr"/>
            <w:vAlign w:val="center"/>
            <w:hideMark/>
          </w:tcPr>
          <w:p w:rsidR="00F779FD" w:rsidRPr="00CF39E5" w:rsidRDefault="00F779FD" w:rsidP="00CA6016">
            <w:pPr>
              <w:jc w:val="center"/>
              <w:rPr>
                <w:bCs/>
                <w:sz w:val="18"/>
                <w:szCs w:val="18"/>
              </w:rPr>
            </w:pPr>
            <w:r w:rsidRPr="00CF39E5">
              <w:rPr>
                <w:bCs/>
                <w:sz w:val="18"/>
                <w:szCs w:val="18"/>
              </w:rPr>
              <w:t>2028</w:t>
            </w:r>
          </w:p>
        </w:tc>
        <w:tc>
          <w:tcPr>
            <w:tcW w:w="708" w:type="dxa"/>
            <w:shd w:val="clear" w:color="000000" w:fill="FABF8F"/>
            <w:textDirection w:val="btLr"/>
            <w:vAlign w:val="center"/>
            <w:hideMark/>
          </w:tcPr>
          <w:p w:rsidR="00F779FD" w:rsidRPr="00CF39E5" w:rsidRDefault="00F779FD" w:rsidP="00CA6016">
            <w:pPr>
              <w:jc w:val="center"/>
              <w:rPr>
                <w:bCs/>
                <w:sz w:val="18"/>
                <w:szCs w:val="18"/>
              </w:rPr>
            </w:pPr>
            <w:r w:rsidRPr="00CF39E5">
              <w:rPr>
                <w:bCs/>
                <w:sz w:val="18"/>
                <w:szCs w:val="18"/>
              </w:rPr>
              <w:t>2029</w:t>
            </w:r>
          </w:p>
        </w:tc>
        <w:tc>
          <w:tcPr>
            <w:tcW w:w="709" w:type="dxa"/>
            <w:shd w:val="clear" w:color="000000" w:fill="FABF8F"/>
            <w:textDirection w:val="btLr"/>
            <w:vAlign w:val="center"/>
            <w:hideMark/>
          </w:tcPr>
          <w:p w:rsidR="00F779FD" w:rsidRPr="00CF39E5" w:rsidRDefault="00F779FD" w:rsidP="00CA6016">
            <w:pPr>
              <w:jc w:val="center"/>
              <w:rPr>
                <w:bCs/>
                <w:sz w:val="18"/>
                <w:szCs w:val="18"/>
              </w:rPr>
            </w:pPr>
            <w:r w:rsidRPr="00CF39E5">
              <w:rPr>
                <w:bCs/>
                <w:sz w:val="18"/>
                <w:szCs w:val="18"/>
              </w:rPr>
              <w:t>2030</w:t>
            </w:r>
          </w:p>
        </w:tc>
      </w:tr>
      <w:tr w:rsidR="00F779FD" w:rsidRPr="00CF39E5" w:rsidTr="00CA6016">
        <w:trPr>
          <w:trHeight w:val="255"/>
        </w:trPr>
        <w:tc>
          <w:tcPr>
            <w:tcW w:w="15310" w:type="dxa"/>
            <w:gridSpan w:val="19"/>
            <w:shd w:val="clear" w:color="000000" w:fill="FABF8F"/>
            <w:vAlign w:val="center"/>
            <w:hideMark/>
          </w:tcPr>
          <w:p w:rsidR="00F779FD" w:rsidRPr="00CF39E5" w:rsidRDefault="00F779FD" w:rsidP="00CA6016">
            <w:pPr>
              <w:jc w:val="center"/>
              <w:rPr>
                <w:bCs/>
                <w:sz w:val="18"/>
                <w:szCs w:val="18"/>
              </w:rPr>
            </w:pPr>
            <w:r w:rsidRPr="00CF39E5">
              <w:rPr>
                <w:bCs/>
                <w:sz w:val="18"/>
                <w:szCs w:val="18"/>
              </w:rPr>
              <w:t>Теплоснабжение</w:t>
            </w:r>
          </w:p>
        </w:tc>
      </w:tr>
      <w:tr w:rsidR="00F779FD" w:rsidRPr="00CF39E5" w:rsidTr="00CA6016">
        <w:trPr>
          <w:trHeight w:val="510"/>
        </w:trPr>
        <w:tc>
          <w:tcPr>
            <w:tcW w:w="45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Проект №1. Развитие и модернизация источников теплоснабжения</w:t>
            </w:r>
          </w:p>
        </w:tc>
        <w:tc>
          <w:tcPr>
            <w:tcW w:w="1316"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60879</w:t>
            </w:r>
          </w:p>
        </w:tc>
        <w:tc>
          <w:tcPr>
            <w:tcW w:w="668"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1571</w:t>
            </w:r>
          </w:p>
        </w:tc>
        <w:tc>
          <w:tcPr>
            <w:tcW w:w="804"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1588</w:t>
            </w:r>
          </w:p>
        </w:tc>
        <w:tc>
          <w:tcPr>
            <w:tcW w:w="756"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3"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53889</w:t>
            </w:r>
          </w:p>
        </w:tc>
        <w:tc>
          <w:tcPr>
            <w:tcW w:w="756"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1089</w:t>
            </w:r>
          </w:p>
        </w:tc>
        <w:tc>
          <w:tcPr>
            <w:tcW w:w="666"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2742</w:t>
            </w:r>
          </w:p>
        </w:tc>
        <w:tc>
          <w:tcPr>
            <w:tcW w:w="704"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45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 xml:space="preserve">в </w:t>
            </w:r>
            <w:proofErr w:type="spellStart"/>
            <w:r w:rsidRPr="00CF39E5">
              <w:rPr>
                <w:bCs/>
                <w:color w:val="000000"/>
                <w:sz w:val="18"/>
                <w:szCs w:val="18"/>
              </w:rPr>
              <w:t>т.ч</w:t>
            </w:r>
            <w:proofErr w:type="spellEnd"/>
            <w:r w:rsidRPr="00CF39E5">
              <w:rPr>
                <w:bCs/>
                <w:color w:val="000000"/>
                <w:sz w:val="18"/>
                <w:szCs w:val="18"/>
              </w:rPr>
              <w:t>. за счет</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r>
      <w:tr w:rsidR="00F779FD" w:rsidRPr="00CF39E5" w:rsidTr="00CA6016">
        <w:trPr>
          <w:trHeight w:val="255"/>
        </w:trPr>
        <w:tc>
          <w:tcPr>
            <w:tcW w:w="45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бюджетных средств всех уровней</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53690</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727</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52963</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45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внебюджетных источников</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7189</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844</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1588</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926</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1089</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2742</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510"/>
        </w:trPr>
        <w:tc>
          <w:tcPr>
            <w:tcW w:w="45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Проект №2. Развитие и модернизация тепловых сетей</w:t>
            </w:r>
          </w:p>
        </w:tc>
        <w:tc>
          <w:tcPr>
            <w:tcW w:w="1316"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716882</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54362</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84967</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59362</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88520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65156</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33003</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33005</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55693</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33003</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33003</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r>
      <w:tr w:rsidR="00F779FD" w:rsidRPr="00CF39E5" w:rsidTr="00CA6016">
        <w:trPr>
          <w:trHeight w:val="255"/>
        </w:trPr>
        <w:tc>
          <w:tcPr>
            <w:tcW w:w="45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 xml:space="preserve">в </w:t>
            </w:r>
            <w:proofErr w:type="spellStart"/>
            <w:r w:rsidRPr="00CF39E5">
              <w:rPr>
                <w:bCs/>
                <w:color w:val="000000"/>
                <w:sz w:val="18"/>
                <w:szCs w:val="18"/>
              </w:rPr>
              <w:t>т.ч</w:t>
            </w:r>
            <w:proofErr w:type="spellEnd"/>
            <w:r w:rsidRPr="00CF39E5">
              <w:rPr>
                <w:bCs/>
                <w:color w:val="000000"/>
                <w:sz w:val="18"/>
                <w:szCs w:val="18"/>
              </w:rPr>
              <w:t>. за счет</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r>
      <w:tr w:rsidR="00F779FD" w:rsidRPr="00CF39E5" w:rsidTr="00CA6016">
        <w:trPr>
          <w:trHeight w:val="255"/>
        </w:trPr>
        <w:tc>
          <w:tcPr>
            <w:tcW w:w="45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бюджетных средств всех уровней</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716882</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54362</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84967</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59362</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88520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65156</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33003</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33005</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55693</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33003</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33003</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r>
      <w:tr w:rsidR="00F779FD" w:rsidRPr="00CF39E5" w:rsidTr="00CA6016">
        <w:trPr>
          <w:trHeight w:val="255"/>
        </w:trPr>
        <w:tc>
          <w:tcPr>
            <w:tcW w:w="45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внебюджетных источников</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510"/>
        </w:trPr>
        <w:tc>
          <w:tcPr>
            <w:tcW w:w="45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3</w:t>
            </w:r>
          </w:p>
        </w:tc>
        <w:tc>
          <w:tcPr>
            <w:tcW w:w="1952"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Всего финансовые потребности Программы</w:t>
            </w:r>
          </w:p>
        </w:tc>
        <w:tc>
          <w:tcPr>
            <w:tcW w:w="1316"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777761</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54362</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86538</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60950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88520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119045</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34092</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35747</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55693</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33003</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33003</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r>
      <w:tr w:rsidR="00F779FD" w:rsidRPr="00CF39E5" w:rsidTr="00CA6016">
        <w:trPr>
          <w:trHeight w:val="255"/>
        </w:trPr>
        <w:tc>
          <w:tcPr>
            <w:tcW w:w="45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 xml:space="preserve">в </w:t>
            </w:r>
            <w:proofErr w:type="spellStart"/>
            <w:r w:rsidRPr="00CF39E5">
              <w:rPr>
                <w:bCs/>
                <w:color w:val="000000"/>
                <w:sz w:val="18"/>
                <w:szCs w:val="18"/>
              </w:rPr>
              <w:t>т.ч</w:t>
            </w:r>
            <w:proofErr w:type="spellEnd"/>
            <w:r w:rsidRPr="00CF39E5">
              <w:rPr>
                <w:bCs/>
                <w:color w:val="000000"/>
                <w:sz w:val="18"/>
                <w:szCs w:val="18"/>
              </w:rPr>
              <w:t>. за счет</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r>
      <w:tr w:rsidR="00F779FD" w:rsidRPr="00CF39E5" w:rsidTr="00CA6016">
        <w:trPr>
          <w:trHeight w:val="255"/>
        </w:trPr>
        <w:tc>
          <w:tcPr>
            <w:tcW w:w="45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бюджетных средств всех уровней</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770572</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54362</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85694</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59362</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88520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118119</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33003</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33005</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55693</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33003</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33003</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29468</w:t>
            </w:r>
          </w:p>
        </w:tc>
      </w:tr>
      <w:tr w:rsidR="00F779FD" w:rsidRPr="00CF39E5" w:rsidTr="00CA6016">
        <w:trPr>
          <w:trHeight w:val="255"/>
        </w:trPr>
        <w:tc>
          <w:tcPr>
            <w:tcW w:w="45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внебюджетных источников</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7189</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844</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1588</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926</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1089</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2742</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15310" w:type="dxa"/>
            <w:gridSpan w:val="19"/>
            <w:shd w:val="clear" w:color="000000" w:fill="FABF8F"/>
            <w:vAlign w:val="center"/>
            <w:hideMark/>
          </w:tcPr>
          <w:p w:rsidR="00F779FD" w:rsidRPr="00CF39E5" w:rsidRDefault="00F779FD" w:rsidP="00CA6016">
            <w:pPr>
              <w:jc w:val="center"/>
              <w:rPr>
                <w:bCs/>
                <w:sz w:val="18"/>
                <w:szCs w:val="18"/>
              </w:rPr>
            </w:pPr>
            <w:r w:rsidRPr="00CF39E5">
              <w:rPr>
                <w:bCs/>
                <w:sz w:val="18"/>
                <w:szCs w:val="18"/>
              </w:rPr>
              <w:t>Водоснабжение</w:t>
            </w:r>
          </w:p>
        </w:tc>
      </w:tr>
      <w:tr w:rsidR="00F779FD" w:rsidRPr="00CF39E5" w:rsidTr="00CA6016">
        <w:trPr>
          <w:trHeight w:val="510"/>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1</w:t>
            </w:r>
          </w:p>
        </w:tc>
        <w:tc>
          <w:tcPr>
            <w:tcW w:w="1952" w:type="dxa"/>
            <w:shd w:val="clear" w:color="auto" w:fill="auto"/>
            <w:vAlign w:val="center"/>
            <w:hideMark/>
          </w:tcPr>
          <w:p w:rsidR="00F779FD" w:rsidRPr="00CF39E5" w:rsidRDefault="00F779FD" w:rsidP="00CA6016">
            <w:pPr>
              <w:jc w:val="center"/>
              <w:rPr>
                <w:bCs/>
                <w:sz w:val="18"/>
                <w:szCs w:val="18"/>
              </w:rPr>
            </w:pPr>
            <w:r w:rsidRPr="00CF39E5">
              <w:rPr>
                <w:bCs/>
                <w:sz w:val="18"/>
                <w:szCs w:val="18"/>
              </w:rPr>
              <w:t>Проект 1. Строительство и реконструкция  головных сооружений</w:t>
            </w:r>
          </w:p>
        </w:tc>
        <w:tc>
          <w:tcPr>
            <w:tcW w:w="1316" w:type="dxa"/>
            <w:shd w:val="clear" w:color="auto" w:fill="auto"/>
            <w:vAlign w:val="center"/>
            <w:hideMark/>
          </w:tcPr>
          <w:p w:rsidR="00F779FD" w:rsidRPr="00CF39E5" w:rsidRDefault="00F779FD" w:rsidP="00CA6016">
            <w:pPr>
              <w:jc w:val="center"/>
              <w:rPr>
                <w:bCs/>
                <w:sz w:val="18"/>
                <w:szCs w:val="18"/>
              </w:rPr>
            </w:pPr>
            <w:r w:rsidRPr="00CF39E5">
              <w:rPr>
                <w:bCs/>
                <w:sz w:val="18"/>
                <w:szCs w:val="18"/>
              </w:rPr>
              <w:t>2000</w:t>
            </w:r>
          </w:p>
        </w:tc>
        <w:tc>
          <w:tcPr>
            <w:tcW w:w="668"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56" w:type="dxa"/>
            <w:shd w:val="clear" w:color="auto" w:fill="auto"/>
            <w:vAlign w:val="center"/>
            <w:hideMark/>
          </w:tcPr>
          <w:p w:rsidR="00F779FD" w:rsidRPr="00CF39E5" w:rsidRDefault="00F779FD" w:rsidP="00CA6016">
            <w:pPr>
              <w:jc w:val="center"/>
              <w:rPr>
                <w:bCs/>
                <w:sz w:val="18"/>
                <w:szCs w:val="18"/>
              </w:rPr>
            </w:pPr>
            <w:r w:rsidRPr="00CF39E5">
              <w:rPr>
                <w:bCs/>
                <w:sz w:val="18"/>
                <w:szCs w:val="18"/>
              </w:rPr>
              <w:t>2000</w:t>
            </w:r>
          </w:p>
        </w:tc>
        <w:tc>
          <w:tcPr>
            <w:tcW w:w="804"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56"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803"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56"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666"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4"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lastRenderedPageBreak/>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 xml:space="preserve">в </w:t>
            </w:r>
            <w:proofErr w:type="spellStart"/>
            <w:r w:rsidRPr="00CF39E5">
              <w:rPr>
                <w:bCs/>
                <w:color w:val="000000"/>
                <w:sz w:val="18"/>
                <w:szCs w:val="18"/>
              </w:rPr>
              <w:t>т.ч</w:t>
            </w:r>
            <w:proofErr w:type="spellEnd"/>
            <w:r w:rsidRPr="00CF39E5">
              <w:rPr>
                <w:bCs/>
                <w:color w:val="000000"/>
                <w:sz w:val="18"/>
                <w:szCs w:val="18"/>
              </w:rPr>
              <w:t>. за счет</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бюджетных средств всех уровней</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внебюджетных источников</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2000</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2000</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510"/>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2</w:t>
            </w:r>
          </w:p>
        </w:tc>
        <w:tc>
          <w:tcPr>
            <w:tcW w:w="1952" w:type="dxa"/>
            <w:shd w:val="clear" w:color="auto" w:fill="auto"/>
            <w:vAlign w:val="center"/>
            <w:hideMark/>
          </w:tcPr>
          <w:p w:rsidR="00F779FD" w:rsidRPr="00CF39E5" w:rsidRDefault="00F779FD" w:rsidP="00CA6016">
            <w:pPr>
              <w:jc w:val="center"/>
              <w:rPr>
                <w:bCs/>
                <w:sz w:val="18"/>
                <w:szCs w:val="18"/>
              </w:rPr>
            </w:pPr>
            <w:r w:rsidRPr="00CF39E5">
              <w:rPr>
                <w:bCs/>
                <w:sz w:val="18"/>
                <w:szCs w:val="18"/>
              </w:rPr>
              <w:t xml:space="preserve">Проект 2. Строительство и реконструкция водопроводных сетей </w:t>
            </w:r>
          </w:p>
        </w:tc>
        <w:tc>
          <w:tcPr>
            <w:tcW w:w="1316" w:type="dxa"/>
            <w:shd w:val="clear" w:color="auto" w:fill="auto"/>
            <w:vAlign w:val="center"/>
            <w:hideMark/>
          </w:tcPr>
          <w:p w:rsidR="00F779FD" w:rsidRPr="00CF39E5" w:rsidRDefault="00F779FD" w:rsidP="00CA6016">
            <w:pPr>
              <w:jc w:val="center"/>
              <w:rPr>
                <w:bCs/>
                <w:sz w:val="18"/>
                <w:szCs w:val="18"/>
              </w:rPr>
            </w:pPr>
            <w:r w:rsidRPr="00CF39E5">
              <w:rPr>
                <w:bCs/>
                <w:sz w:val="18"/>
                <w:szCs w:val="18"/>
              </w:rPr>
              <w:t>182800</w:t>
            </w:r>
          </w:p>
        </w:tc>
        <w:tc>
          <w:tcPr>
            <w:tcW w:w="668"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56" w:type="dxa"/>
            <w:shd w:val="clear" w:color="auto" w:fill="auto"/>
            <w:vAlign w:val="center"/>
            <w:hideMark/>
          </w:tcPr>
          <w:p w:rsidR="00F779FD" w:rsidRPr="00CF39E5" w:rsidRDefault="00F779FD" w:rsidP="00CA6016">
            <w:pPr>
              <w:jc w:val="center"/>
              <w:rPr>
                <w:bCs/>
                <w:sz w:val="18"/>
                <w:szCs w:val="18"/>
              </w:rPr>
            </w:pPr>
            <w:r w:rsidRPr="00CF39E5">
              <w:rPr>
                <w:bCs/>
                <w:sz w:val="18"/>
                <w:szCs w:val="18"/>
              </w:rPr>
              <w:t>10000</w:t>
            </w:r>
          </w:p>
        </w:tc>
        <w:tc>
          <w:tcPr>
            <w:tcW w:w="804" w:type="dxa"/>
            <w:shd w:val="clear" w:color="auto" w:fill="auto"/>
            <w:vAlign w:val="center"/>
            <w:hideMark/>
          </w:tcPr>
          <w:p w:rsidR="00F779FD" w:rsidRPr="00CF39E5" w:rsidRDefault="00F779FD" w:rsidP="00CA6016">
            <w:pPr>
              <w:jc w:val="center"/>
              <w:rPr>
                <w:bCs/>
                <w:sz w:val="18"/>
                <w:szCs w:val="18"/>
              </w:rPr>
            </w:pPr>
            <w:r w:rsidRPr="00CF39E5">
              <w:rPr>
                <w:bCs/>
                <w:sz w:val="18"/>
                <w:szCs w:val="18"/>
              </w:rPr>
              <w:t>19200</w:t>
            </w:r>
          </w:p>
        </w:tc>
        <w:tc>
          <w:tcPr>
            <w:tcW w:w="756" w:type="dxa"/>
            <w:shd w:val="clear" w:color="auto" w:fill="auto"/>
            <w:vAlign w:val="center"/>
            <w:hideMark/>
          </w:tcPr>
          <w:p w:rsidR="00F779FD" w:rsidRPr="00CF39E5" w:rsidRDefault="00F779FD" w:rsidP="00CA6016">
            <w:pPr>
              <w:jc w:val="center"/>
              <w:rPr>
                <w:bCs/>
                <w:sz w:val="18"/>
                <w:szCs w:val="18"/>
              </w:rPr>
            </w:pPr>
            <w:r w:rsidRPr="00CF39E5">
              <w:rPr>
                <w:bCs/>
                <w:sz w:val="18"/>
                <w:szCs w:val="18"/>
              </w:rPr>
              <w:t>19200</w:t>
            </w:r>
          </w:p>
        </w:tc>
        <w:tc>
          <w:tcPr>
            <w:tcW w:w="803" w:type="dxa"/>
            <w:shd w:val="clear" w:color="auto" w:fill="auto"/>
            <w:vAlign w:val="center"/>
            <w:hideMark/>
          </w:tcPr>
          <w:p w:rsidR="00F779FD" w:rsidRPr="00CF39E5" w:rsidRDefault="00F779FD" w:rsidP="00CA6016">
            <w:pPr>
              <w:jc w:val="center"/>
              <w:rPr>
                <w:bCs/>
                <w:sz w:val="18"/>
                <w:szCs w:val="18"/>
              </w:rPr>
            </w:pPr>
            <w:r w:rsidRPr="00CF39E5">
              <w:rPr>
                <w:bCs/>
                <w:sz w:val="18"/>
                <w:szCs w:val="18"/>
              </w:rPr>
              <w:t>19200</w:t>
            </w:r>
          </w:p>
        </w:tc>
        <w:tc>
          <w:tcPr>
            <w:tcW w:w="756" w:type="dxa"/>
            <w:shd w:val="clear" w:color="auto" w:fill="auto"/>
            <w:vAlign w:val="center"/>
            <w:hideMark/>
          </w:tcPr>
          <w:p w:rsidR="00F779FD" w:rsidRPr="00CF39E5" w:rsidRDefault="00F779FD" w:rsidP="00CA6016">
            <w:pPr>
              <w:jc w:val="center"/>
              <w:rPr>
                <w:bCs/>
                <w:sz w:val="18"/>
                <w:szCs w:val="18"/>
              </w:rPr>
            </w:pPr>
            <w:r w:rsidRPr="00CF39E5">
              <w:rPr>
                <w:bCs/>
                <w:sz w:val="18"/>
                <w:szCs w:val="18"/>
              </w:rPr>
              <w:t>19200</w:t>
            </w:r>
          </w:p>
        </w:tc>
        <w:tc>
          <w:tcPr>
            <w:tcW w:w="666" w:type="dxa"/>
            <w:shd w:val="clear" w:color="auto" w:fill="auto"/>
            <w:vAlign w:val="center"/>
            <w:hideMark/>
          </w:tcPr>
          <w:p w:rsidR="00F779FD" w:rsidRPr="00CF39E5" w:rsidRDefault="00F779FD" w:rsidP="00CA6016">
            <w:pPr>
              <w:jc w:val="center"/>
              <w:rPr>
                <w:bCs/>
                <w:sz w:val="18"/>
                <w:szCs w:val="18"/>
              </w:rPr>
            </w:pPr>
            <w:r w:rsidRPr="00CF39E5">
              <w:rPr>
                <w:bCs/>
                <w:sz w:val="18"/>
                <w:szCs w:val="18"/>
              </w:rPr>
              <w:t>19200</w:t>
            </w:r>
          </w:p>
        </w:tc>
        <w:tc>
          <w:tcPr>
            <w:tcW w:w="704" w:type="dxa"/>
            <w:shd w:val="clear" w:color="auto" w:fill="auto"/>
            <w:vAlign w:val="center"/>
            <w:hideMark/>
          </w:tcPr>
          <w:p w:rsidR="00F779FD" w:rsidRPr="00CF39E5" w:rsidRDefault="00F779FD" w:rsidP="00CA6016">
            <w:pPr>
              <w:jc w:val="center"/>
              <w:rPr>
                <w:bCs/>
                <w:sz w:val="18"/>
                <w:szCs w:val="18"/>
              </w:rPr>
            </w:pPr>
            <w:r w:rsidRPr="00CF39E5">
              <w:rPr>
                <w:bCs/>
                <w:sz w:val="18"/>
                <w:szCs w:val="18"/>
              </w:rPr>
              <w:t>19200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19200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19200</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19200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 xml:space="preserve">в </w:t>
            </w:r>
            <w:proofErr w:type="spellStart"/>
            <w:r w:rsidRPr="00CF39E5">
              <w:rPr>
                <w:bCs/>
                <w:color w:val="000000"/>
                <w:sz w:val="18"/>
                <w:szCs w:val="18"/>
              </w:rPr>
              <w:t>т.ч</w:t>
            </w:r>
            <w:proofErr w:type="spellEnd"/>
            <w:r w:rsidRPr="00CF39E5">
              <w:rPr>
                <w:bCs/>
                <w:color w:val="000000"/>
                <w:sz w:val="18"/>
                <w:szCs w:val="18"/>
              </w:rPr>
              <w:t>. за счет</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бюджетных средств всех уровней</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182800</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10000</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19200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19200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19200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19200</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19200</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19200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19200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19200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19200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внебюджетных источников</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510"/>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3</w:t>
            </w:r>
          </w:p>
        </w:tc>
        <w:tc>
          <w:tcPr>
            <w:tcW w:w="1952" w:type="dxa"/>
            <w:shd w:val="clear" w:color="auto" w:fill="auto"/>
            <w:vAlign w:val="center"/>
            <w:hideMark/>
          </w:tcPr>
          <w:p w:rsidR="00F779FD" w:rsidRPr="00CF39E5" w:rsidRDefault="00F779FD" w:rsidP="00CA6016">
            <w:pPr>
              <w:jc w:val="center"/>
              <w:rPr>
                <w:bCs/>
                <w:sz w:val="18"/>
                <w:szCs w:val="18"/>
              </w:rPr>
            </w:pPr>
            <w:r w:rsidRPr="00CF39E5">
              <w:rPr>
                <w:bCs/>
                <w:sz w:val="18"/>
                <w:szCs w:val="18"/>
              </w:rPr>
              <w:t>Итого, необходимый объем капитальных  вложений</w:t>
            </w:r>
          </w:p>
        </w:tc>
        <w:tc>
          <w:tcPr>
            <w:tcW w:w="1316" w:type="dxa"/>
            <w:shd w:val="clear" w:color="auto" w:fill="auto"/>
            <w:vAlign w:val="center"/>
            <w:hideMark/>
          </w:tcPr>
          <w:p w:rsidR="00F779FD" w:rsidRPr="00CF39E5" w:rsidRDefault="00F779FD" w:rsidP="00CA6016">
            <w:pPr>
              <w:jc w:val="center"/>
              <w:rPr>
                <w:bCs/>
                <w:sz w:val="18"/>
                <w:szCs w:val="18"/>
              </w:rPr>
            </w:pPr>
            <w:r w:rsidRPr="00CF39E5">
              <w:rPr>
                <w:bCs/>
                <w:sz w:val="18"/>
                <w:szCs w:val="18"/>
              </w:rPr>
              <w:t>184800</w:t>
            </w:r>
          </w:p>
        </w:tc>
        <w:tc>
          <w:tcPr>
            <w:tcW w:w="668"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56" w:type="dxa"/>
            <w:shd w:val="clear" w:color="auto" w:fill="auto"/>
            <w:vAlign w:val="center"/>
            <w:hideMark/>
          </w:tcPr>
          <w:p w:rsidR="00F779FD" w:rsidRPr="00CF39E5" w:rsidRDefault="00F779FD" w:rsidP="00CA6016">
            <w:pPr>
              <w:jc w:val="center"/>
              <w:rPr>
                <w:bCs/>
                <w:sz w:val="18"/>
                <w:szCs w:val="18"/>
              </w:rPr>
            </w:pPr>
            <w:r w:rsidRPr="00CF39E5">
              <w:rPr>
                <w:bCs/>
                <w:sz w:val="18"/>
                <w:szCs w:val="18"/>
              </w:rPr>
              <w:t>12000</w:t>
            </w:r>
          </w:p>
        </w:tc>
        <w:tc>
          <w:tcPr>
            <w:tcW w:w="804" w:type="dxa"/>
            <w:shd w:val="clear" w:color="auto" w:fill="auto"/>
            <w:vAlign w:val="center"/>
            <w:hideMark/>
          </w:tcPr>
          <w:p w:rsidR="00F779FD" w:rsidRPr="00CF39E5" w:rsidRDefault="00F779FD" w:rsidP="00CA6016">
            <w:pPr>
              <w:jc w:val="center"/>
              <w:rPr>
                <w:bCs/>
                <w:sz w:val="18"/>
                <w:szCs w:val="18"/>
              </w:rPr>
            </w:pPr>
            <w:r w:rsidRPr="00CF39E5">
              <w:rPr>
                <w:bCs/>
                <w:sz w:val="18"/>
                <w:szCs w:val="18"/>
              </w:rPr>
              <w:t>19200</w:t>
            </w:r>
          </w:p>
        </w:tc>
        <w:tc>
          <w:tcPr>
            <w:tcW w:w="756" w:type="dxa"/>
            <w:shd w:val="clear" w:color="auto" w:fill="auto"/>
            <w:vAlign w:val="center"/>
            <w:hideMark/>
          </w:tcPr>
          <w:p w:rsidR="00F779FD" w:rsidRPr="00CF39E5" w:rsidRDefault="00F779FD" w:rsidP="00CA6016">
            <w:pPr>
              <w:jc w:val="center"/>
              <w:rPr>
                <w:bCs/>
                <w:sz w:val="18"/>
                <w:szCs w:val="18"/>
              </w:rPr>
            </w:pPr>
            <w:r w:rsidRPr="00CF39E5">
              <w:rPr>
                <w:bCs/>
                <w:sz w:val="18"/>
                <w:szCs w:val="18"/>
              </w:rPr>
              <w:t>19200</w:t>
            </w:r>
          </w:p>
        </w:tc>
        <w:tc>
          <w:tcPr>
            <w:tcW w:w="803" w:type="dxa"/>
            <w:shd w:val="clear" w:color="auto" w:fill="auto"/>
            <w:vAlign w:val="center"/>
            <w:hideMark/>
          </w:tcPr>
          <w:p w:rsidR="00F779FD" w:rsidRPr="00CF39E5" w:rsidRDefault="00F779FD" w:rsidP="00CA6016">
            <w:pPr>
              <w:jc w:val="center"/>
              <w:rPr>
                <w:bCs/>
                <w:sz w:val="18"/>
                <w:szCs w:val="18"/>
              </w:rPr>
            </w:pPr>
            <w:r w:rsidRPr="00CF39E5">
              <w:rPr>
                <w:bCs/>
                <w:sz w:val="18"/>
                <w:szCs w:val="18"/>
              </w:rPr>
              <w:t>19200</w:t>
            </w:r>
          </w:p>
        </w:tc>
        <w:tc>
          <w:tcPr>
            <w:tcW w:w="756" w:type="dxa"/>
            <w:shd w:val="clear" w:color="auto" w:fill="auto"/>
            <w:vAlign w:val="center"/>
            <w:hideMark/>
          </w:tcPr>
          <w:p w:rsidR="00F779FD" w:rsidRPr="00CF39E5" w:rsidRDefault="00F779FD" w:rsidP="00CA6016">
            <w:pPr>
              <w:jc w:val="center"/>
              <w:rPr>
                <w:bCs/>
                <w:sz w:val="18"/>
                <w:szCs w:val="18"/>
              </w:rPr>
            </w:pPr>
            <w:r w:rsidRPr="00CF39E5">
              <w:rPr>
                <w:bCs/>
                <w:sz w:val="18"/>
                <w:szCs w:val="18"/>
              </w:rPr>
              <w:t>19200</w:t>
            </w:r>
          </w:p>
        </w:tc>
        <w:tc>
          <w:tcPr>
            <w:tcW w:w="666" w:type="dxa"/>
            <w:shd w:val="clear" w:color="auto" w:fill="auto"/>
            <w:vAlign w:val="center"/>
            <w:hideMark/>
          </w:tcPr>
          <w:p w:rsidR="00F779FD" w:rsidRPr="00CF39E5" w:rsidRDefault="00F779FD" w:rsidP="00CA6016">
            <w:pPr>
              <w:jc w:val="center"/>
              <w:rPr>
                <w:bCs/>
                <w:sz w:val="18"/>
                <w:szCs w:val="18"/>
              </w:rPr>
            </w:pPr>
            <w:r w:rsidRPr="00CF39E5">
              <w:rPr>
                <w:bCs/>
                <w:sz w:val="18"/>
                <w:szCs w:val="18"/>
              </w:rPr>
              <w:t>19200</w:t>
            </w:r>
          </w:p>
        </w:tc>
        <w:tc>
          <w:tcPr>
            <w:tcW w:w="704" w:type="dxa"/>
            <w:shd w:val="clear" w:color="auto" w:fill="auto"/>
            <w:vAlign w:val="center"/>
            <w:hideMark/>
          </w:tcPr>
          <w:p w:rsidR="00F779FD" w:rsidRPr="00CF39E5" w:rsidRDefault="00F779FD" w:rsidP="00CA6016">
            <w:pPr>
              <w:jc w:val="center"/>
              <w:rPr>
                <w:bCs/>
                <w:sz w:val="18"/>
                <w:szCs w:val="18"/>
              </w:rPr>
            </w:pPr>
            <w:r w:rsidRPr="00CF39E5">
              <w:rPr>
                <w:bCs/>
                <w:sz w:val="18"/>
                <w:szCs w:val="18"/>
              </w:rPr>
              <w:t>19200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19200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19200</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19200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 xml:space="preserve">в </w:t>
            </w:r>
            <w:proofErr w:type="spellStart"/>
            <w:r w:rsidRPr="00CF39E5">
              <w:rPr>
                <w:bCs/>
                <w:color w:val="000000"/>
                <w:sz w:val="18"/>
                <w:szCs w:val="18"/>
              </w:rPr>
              <w:t>т.ч</w:t>
            </w:r>
            <w:proofErr w:type="spellEnd"/>
            <w:r w:rsidRPr="00CF39E5">
              <w:rPr>
                <w:bCs/>
                <w:color w:val="000000"/>
                <w:sz w:val="18"/>
                <w:szCs w:val="18"/>
              </w:rPr>
              <w:t>. за счет</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бюджетных средств всех уровней</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182800</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10000</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19200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19200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19200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19200</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19200</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19200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19200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19200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19200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внебюджетных источников</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2000</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2000</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15310" w:type="dxa"/>
            <w:gridSpan w:val="19"/>
            <w:shd w:val="clear" w:color="000000" w:fill="FABF8F"/>
            <w:vAlign w:val="center"/>
            <w:hideMark/>
          </w:tcPr>
          <w:p w:rsidR="00F779FD" w:rsidRPr="00CF39E5" w:rsidRDefault="00F779FD" w:rsidP="00CA6016">
            <w:pPr>
              <w:jc w:val="center"/>
              <w:rPr>
                <w:bCs/>
                <w:sz w:val="18"/>
                <w:szCs w:val="18"/>
              </w:rPr>
            </w:pPr>
            <w:r w:rsidRPr="00CF39E5">
              <w:rPr>
                <w:bCs/>
                <w:sz w:val="18"/>
                <w:szCs w:val="18"/>
              </w:rPr>
              <w:t>Водоотведение</w:t>
            </w:r>
          </w:p>
        </w:tc>
      </w:tr>
      <w:tr w:rsidR="00F779FD" w:rsidRPr="00CF39E5" w:rsidTr="00CA6016">
        <w:trPr>
          <w:trHeight w:val="88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1</w:t>
            </w:r>
          </w:p>
        </w:tc>
        <w:tc>
          <w:tcPr>
            <w:tcW w:w="1952" w:type="dxa"/>
            <w:shd w:val="clear" w:color="auto" w:fill="auto"/>
            <w:vAlign w:val="center"/>
            <w:hideMark/>
          </w:tcPr>
          <w:p w:rsidR="00F779FD" w:rsidRPr="00CF39E5" w:rsidRDefault="00F779FD" w:rsidP="00CA6016">
            <w:pPr>
              <w:jc w:val="center"/>
              <w:rPr>
                <w:bCs/>
                <w:sz w:val="18"/>
                <w:szCs w:val="18"/>
              </w:rPr>
            </w:pPr>
            <w:r w:rsidRPr="00CF39E5">
              <w:rPr>
                <w:bCs/>
                <w:sz w:val="18"/>
                <w:szCs w:val="18"/>
              </w:rPr>
              <w:t>Проект 1. Строительство и реконструкция  головных сооружений</w:t>
            </w:r>
          </w:p>
        </w:tc>
        <w:tc>
          <w:tcPr>
            <w:tcW w:w="1316" w:type="dxa"/>
            <w:shd w:val="clear" w:color="auto" w:fill="auto"/>
            <w:vAlign w:val="center"/>
            <w:hideMark/>
          </w:tcPr>
          <w:p w:rsidR="00F779FD" w:rsidRPr="00CF39E5" w:rsidRDefault="00F779FD" w:rsidP="00CA6016">
            <w:pPr>
              <w:jc w:val="center"/>
              <w:rPr>
                <w:bCs/>
                <w:sz w:val="18"/>
                <w:szCs w:val="18"/>
              </w:rPr>
            </w:pPr>
            <w:r w:rsidRPr="00CF39E5">
              <w:rPr>
                <w:bCs/>
                <w:sz w:val="18"/>
                <w:szCs w:val="18"/>
              </w:rPr>
              <w:t>27700</w:t>
            </w:r>
          </w:p>
        </w:tc>
        <w:tc>
          <w:tcPr>
            <w:tcW w:w="668"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56" w:type="dxa"/>
            <w:shd w:val="clear" w:color="auto" w:fill="auto"/>
            <w:vAlign w:val="center"/>
            <w:hideMark/>
          </w:tcPr>
          <w:p w:rsidR="00F779FD" w:rsidRPr="00CF39E5" w:rsidRDefault="00F779FD" w:rsidP="00CA6016">
            <w:pPr>
              <w:jc w:val="center"/>
              <w:rPr>
                <w:bCs/>
                <w:sz w:val="18"/>
                <w:szCs w:val="18"/>
              </w:rPr>
            </w:pPr>
            <w:r w:rsidRPr="00CF39E5">
              <w:rPr>
                <w:bCs/>
                <w:sz w:val="18"/>
                <w:szCs w:val="18"/>
              </w:rPr>
              <w:t>25000</w:t>
            </w:r>
          </w:p>
        </w:tc>
        <w:tc>
          <w:tcPr>
            <w:tcW w:w="804" w:type="dxa"/>
            <w:shd w:val="clear" w:color="auto" w:fill="auto"/>
            <w:vAlign w:val="center"/>
            <w:hideMark/>
          </w:tcPr>
          <w:p w:rsidR="00F779FD" w:rsidRPr="00CF39E5" w:rsidRDefault="00F779FD" w:rsidP="00CA6016">
            <w:pPr>
              <w:jc w:val="center"/>
              <w:rPr>
                <w:bCs/>
                <w:sz w:val="18"/>
                <w:szCs w:val="18"/>
              </w:rPr>
            </w:pPr>
            <w:r w:rsidRPr="00CF39E5">
              <w:rPr>
                <w:bCs/>
                <w:sz w:val="18"/>
                <w:szCs w:val="18"/>
              </w:rPr>
              <w:t>900</w:t>
            </w:r>
          </w:p>
        </w:tc>
        <w:tc>
          <w:tcPr>
            <w:tcW w:w="756" w:type="dxa"/>
            <w:shd w:val="clear" w:color="auto" w:fill="auto"/>
            <w:vAlign w:val="center"/>
            <w:hideMark/>
          </w:tcPr>
          <w:p w:rsidR="00F779FD" w:rsidRPr="00CF39E5" w:rsidRDefault="00F779FD" w:rsidP="00CA6016">
            <w:pPr>
              <w:jc w:val="center"/>
              <w:rPr>
                <w:bCs/>
                <w:sz w:val="18"/>
                <w:szCs w:val="18"/>
              </w:rPr>
            </w:pPr>
            <w:r w:rsidRPr="00CF39E5">
              <w:rPr>
                <w:bCs/>
                <w:sz w:val="18"/>
                <w:szCs w:val="18"/>
              </w:rPr>
              <w:t>900</w:t>
            </w:r>
          </w:p>
        </w:tc>
        <w:tc>
          <w:tcPr>
            <w:tcW w:w="803" w:type="dxa"/>
            <w:shd w:val="clear" w:color="auto" w:fill="auto"/>
            <w:vAlign w:val="center"/>
            <w:hideMark/>
          </w:tcPr>
          <w:p w:rsidR="00F779FD" w:rsidRPr="00CF39E5" w:rsidRDefault="00F779FD" w:rsidP="00CA6016">
            <w:pPr>
              <w:jc w:val="center"/>
              <w:rPr>
                <w:bCs/>
                <w:sz w:val="18"/>
                <w:szCs w:val="18"/>
              </w:rPr>
            </w:pPr>
            <w:r w:rsidRPr="00CF39E5">
              <w:rPr>
                <w:bCs/>
                <w:sz w:val="18"/>
                <w:szCs w:val="18"/>
              </w:rPr>
              <w:t>900</w:t>
            </w:r>
          </w:p>
        </w:tc>
        <w:tc>
          <w:tcPr>
            <w:tcW w:w="756"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666"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4"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auto" w:fill="auto"/>
            <w:vAlign w:val="bottom"/>
            <w:hideMark/>
          </w:tcPr>
          <w:p w:rsidR="00F779FD" w:rsidRPr="00CF39E5" w:rsidRDefault="00F779FD" w:rsidP="00CA6016">
            <w:pPr>
              <w:jc w:val="center"/>
              <w:rPr>
                <w:bCs/>
                <w:color w:val="000000"/>
                <w:sz w:val="18"/>
                <w:szCs w:val="18"/>
              </w:rPr>
            </w:pPr>
            <w:r w:rsidRPr="00CF39E5">
              <w:rPr>
                <w:bCs/>
                <w:color w:val="000000"/>
                <w:sz w:val="18"/>
                <w:szCs w:val="18"/>
              </w:rPr>
              <w:t xml:space="preserve">в </w:t>
            </w:r>
            <w:proofErr w:type="spellStart"/>
            <w:r w:rsidRPr="00CF39E5">
              <w:rPr>
                <w:bCs/>
                <w:color w:val="000000"/>
                <w:sz w:val="18"/>
                <w:szCs w:val="18"/>
              </w:rPr>
              <w:t>т.ч</w:t>
            </w:r>
            <w:proofErr w:type="spellEnd"/>
            <w:r w:rsidRPr="00CF39E5">
              <w:rPr>
                <w:bCs/>
                <w:color w:val="000000"/>
                <w:sz w:val="18"/>
                <w:szCs w:val="18"/>
              </w:rPr>
              <w:t>. за счет</w:t>
            </w:r>
          </w:p>
        </w:tc>
        <w:tc>
          <w:tcPr>
            <w:tcW w:w="131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8"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4"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3"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4"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auto" w:fill="auto"/>
            <w:vAlign w:val="bottom"/>
            <w:hideMark/>
          </w:tcPr>
          <w:p w:rsidR="00F779FD" w:rsidRPr="00CF39E5" w:rsidRDefault="00F779FD" w:rsidP="00CA6016">
            <w:pPr>
              <w:jc w:val="center"/>
              <w:rPr>
                <w:bCs/>
                <w:color w:val="000000"/>
                <w:sz w:val="18"/>
                <w:szCs w:val="18"/>
              </w:rPr>
            </w:pPr>
            <w:r w:rsidRPr="00CF39E5">
              <w:rPr>
                <w:bCs/>
                <w:color w:val="000000"/>
                <w:sz w:val="18"/>
                <w:szCs w:val="18"/>
              </w:rPr>
              <w:t>бюджетных средств всех уровней</w:t>
            </w:r>
          </w:p>
        </w:tc>
        <w:tc>
          <w:tcPr>
            <w:tcW w:w="131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25000</w:t>
            </w:r>
          </w:p>
        </w:tc>
        <w:tc>
          <w:tcPr>
            <w:tcW w:w="668"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25000</w:t>
            </w:r>
          </w:p>
        </w:tc>
        <w:tc>
          <w:tcPr>
            <w:tcW w:w="804"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3"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4"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auto" w:fill="auto"/>
            <w:vAlign w:val="bottom"/>
            <w:hideMark/>
          </w:tcPr>
          <w:p w:rsidR="00F779FD" w:rsidRPr="00CF39E5" w:rsidRDefault="00F779FD" w:rsidP="00CA6016">
            <w:pPr>
              <w:jc w:val="center"/>
              <w:rPr>
                <w:bCs/>
                <w:color w:val="000000"/>
                <w:sz w:val="18"/>
                <w:szCs w:val="18"/>
              </w:rPr>
            </w:pPr>
            <w:r w:rsidRPr="00CF39E5">
              <w:rPr>
                <w:bCs/>
                <w:color w:val="000000"/>
                <w:sz w:val="18"/>
                <w:szCs w:val="18"/>
              </w:rPr>
              <w:t>внебюджетных источников</w:t>
            </w:r>
          </w:p>
        </w:tc>
        <w:tc>
          <w:tcPr>
            <w:tcW w:w="131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2700</w:t>
            </w:r>
          </w:p>
        </w:tc>
        <w:tc>
          <w:tcPr>
            <w:tcW w:w="668"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4"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900</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900</w:t>
            </w:r>
          </w:p>
        </w:tc>
        <w:tc>
          <w:tcPr>
            <w:tcW w:w="803"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900</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4"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76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2</w:t>
            </w:r>
          </w:p>
        </w:tc>
        <w:tc>
          <w:tcPr>
            <w:tcW w:w="1952" w:type="dxa"/>
            <w:shd w:val="clear" w:color="auto" w:fill="auto"/>
            <w:vAlign w:val="center"/>
            <w:hideMark/>
          </w:tcPr>
          <w:p w:rsidR="00F779FD" w:rsidRPr="00CF39E5" w:rsidRDefault="00F779FD" w:rsidP="00CA6016">
            <w:pPr>
              <w:jc w:val="center"/>
              <w:rPr>
                <w:bCs/>
                <w:sz w:val="18"/>
                <w:szCs w:val="18"/>
              </w:rPr>
            </w:pPr>
            <w:r w:rsidRPr="00CF39E5">
              <w:rPr>
                <w:bCs/>
                <w:sz w:val="18"/>
                <w:szCs w:val="18"/>
              </w:rPr>
              <w:t xml:space="preserve">Проект 2. Строительство и реконструкция канализационных сетей </w:t>
            </w:r>
          </w:p>
        </w:tc>
        <w:tc>
          <w:tcPr>
            <w:tcW w:w="1316" w:type="dxa"/>
            <w:shd w:val="clear" w:color="auto" w:fill="auto"/>
            <w:vAlign w:val="center"/>
            <w:hideMark/>
          </w:tcPr>
          <w:p w:rsidR="00F779FD" w:rsidRPr="00CF39E5" w:rsidRDefault="00F779FD" w:rsidP="00CA6016">
            <w:pPr>
              <w:jc w:val="center"/>
              <w:rPr>
                <w:bCs/>
                <w:sz w:val="18"/>
                <w:szCs w:val="18"/>
              </w:rPr>
            </w:pPr>
            <w:r w:rsidRPr="00CF39E5">
              <w:rPr>
                <w:bCs/>
                <w:sz w:val="18"/>
                <w:szCs w:val="18"/>
              </w:rPr>
              <w:t>208775</w:t>
            </w:r>
          </w:p>
        </w:tc>
        <w:tc>
          <w:tcPr>
            <w:tcW w:w="668"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56" w:type="dxa"/>
            <w:shd w:val="clear" w:color="auto" w:fill="auto"/>
            <w:vAlign w:val="center"/>
            <w:hideMark/>
          </w:tcPr>
          <w:p w:rsidR="00F779FD" w:rsidRPr="00CF39E5" w:rsidRDefault="00F779FD" w:rsidP="00CA6016">
            <w:pPr>
              <w:jc w:val="center"/>
              <w:rPr>
                <w:bCs/>
                <w:sz w:val="18"/>
                <w:szCs w:val="18"/>
              </w:rPr>
            </w:pPr>
            <w:r w:rsidRPr="00CF39E5">
              <w:rPr>
                <w:bCs/>
                <w:sz w:val="18"/>
                <w:szCs w:val="18"/>
              </w:rPr>
              <w:t>20775</w:t>
            </w:r>
          </w:p>
        </w:tc>
        <w:tc>
          <w:tcPr>
            <w:tcW w:w="804" w:type="dxa"/>
            <w:shd w:val="clear" w:color="auto" w:fill="auto"/>
            <w:vAlign w:val="center"/>
            <w:hideMark/>
          </w:tcPr>
          <w:p w:rsidR="00F779FD" w:rsidRPr="00CF39E5" w:rsidRDefault="00F779FD" w:rsidP="00CA6016">
            <w:pPr>
              <w:jc w:val="center"/>
              <w:rPr>
                <w:bCs/>
                <w:sz w:val="18"/>
                <w:szCs w:val="18"/>
              </w:rPr>
            </w:pPr>
            <w:r w:rsidRPr="00CF39E5">
              <w:rPr>
                <w:bCs/>
                <w:sz w:val="18"/>
                <w:szCs w:val="18"/>
              </w:rPr>
              <w:t>52000</w:t>
            </w:r>
          </w:p>
        </w:tc>
        <w:tc>
          <w:tcPr>
            <w:tcW w:w="756" w:type="dxa"/>
            <w:shd w:val="clear" w:color="auto" w:fill="auto"/>
            <w:vAlign w:val="center"/>
            <w:hideMark/>
          </w:tcPr>
          <w:p w:rsidR="00F779FD" w:rsidRPr="00CF39E5" w:rsidRDefault="00F779FD" w:rsidP="00CA6016">
            <w:pPr>
              <w:jc w:val="center"/>
              <w:rPr>
                <w:bCs/>
                <w:sz w:val="18"/>
                <w:szCs w:val="18"/>
              </w:rPr>
            </w:pPr>
            <w:r w:rsidRPr="00CF39E5">
              <w:rPr>
                <w:bCs/>
                <w:sz w:val="18"/>
                <w:szCs w:val="18"/>
              </w:rPr>
              <w:t>17000</w:t>
            </w:r>
          </w:p>
        </w:tc>
        <w:tc>
          <w:tcPr>
            <w:tcW w:w="803" w:type="dxa"/>
            <w:shd w:val="clear" w:color="auto" w:fill="auto"/>
            <w:vAlign w:val="center"/>
            <w:hideMark/>
          </w:tcPr>
          <w:p w:rsidR="00F779FD" w:rsidRPr="00CF39E5" w:rsidRDefault="00F779FD" w:rsidP="00CA6016">
            <w:pPr>
              <w:jc w:val="center"/>
              <w:rPr>
                <w:bCs/>
                <w:sz w:val="18"/>
                <w:szCs w:val="18"/>
              </w:rPr>
            </w:pPr>
            <w:r w:rsidRPr="00CF39E5">
              <w:rPr>
                <w:bCs/>
                <w:sz w:val="18"/>
                <w:szCs w:val="18"/>
              </w:rPr>
              <w:t>17000</w:t>
            </w:r>
          </w:p>
        </w:tc>
        <w:tc>
          <w:tcPr>
            <w:tcW w:w="756" w:type="dxa"/>
            <w:shd w:val="clear" w:color="auto" w:fill="auto"/>
            <w:vAlign w:val="center"/>
            <w:hideMark/>
          </w:tcPr>
          <w:p w:rsidR="00F779FD" w:rsidRPr="00CF39E5" w:rsidRDefault="00F779FD" w:rsidP="00CA6016">
            <w:pPr>
              <w:jc w:val="center"/>
              <w:rPr>
                <w:bCs/>
                <w:sz w:val="18"/>
                <w:szCs w:val="18"/>
              </w:rPr>
            </w:pPr>
            <w:r w:rsidRPr="00CF39E5">
              <w:rPr>
                <w:bCs/>
                <w:sz w:val="18"/>
                <w:szCs w:val="18"/>
              </w:rPr>
              <w:t>17000</w:t>
            </w:r>
          </w:p>
        </w:tc>
        <w:tc>
          <w:tcPr>
            <w:tcW w:w="666" w:type="dxa"/>
            <w:shd w:val="clear" w:color="auto" w:fill="auto"/>
            <w:vAlign w:val="center"/>
            <w:hideMark/>
          </w:tcPr>
          <w:p w:rsidR="00F779FD" w:rsidRPr="00CF39E5" w:rsidRDefault="00F779FD" w:rsidP="00CA6016">
            <w:pPr>
              <w:jc w:val="center"/>
              <w:rPr>
                <w:bCs/>
                <w:sz w:val="18"/>
                <w:szCs w:val="18"/>
              </w:rPr>
            </w:pPr>
            <w:r w:rsidRPr="00CF39E5">
              <w:rPr>
                <w:bCs/>
                <w:sz w:val="18"/>
                <w:szCs w:val="18"/>
              </w:rPr>
              <w:t>17000</w:t>
            </w:r>
          </w:p>
        </w:tc>
        <w:tc>
          <w:tcPr>
            <w:tcW w:w="704" w:type="dxa"/>
            <w:shd w:val="clear" w:color="auto" w:fill="auto"/>
            <w:vAlign w:val="center"/>
            <w:hideMark/>
          </w:tcPr>
          <w:p w:rsidR="00F779FD" w:rsidRPr="00CF39E5" w:rsidRDefault="00F779FD" w:rsidP="00CA6016">
            <w:pPr>
              <w:jc w:val="center"/>
              <w:rPr>
                <w:bCs/>
                <w:sz w:val="18"/>
                <w:szCs w:val="18"/>
              </w:rPr>
            </w:pPr>
            <w:r w:rsidRPr="00CF39E5">
              <w:rPr>
                <w:bCs/>
                <w:sz w:val="18"/>
                <w:szCs w:val="18"/>
              </w:rPr>
              <w:t>17000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17000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17000</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17000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auto" w:fill="auto"/>
            <w:vAlign w:val="bottom"/>
            <w:hideMark/>
          </w:tcPr>
          <w:p w:rsidR="00F779FD" w:rsidRPr="00CF39E5" w:rsidRDefault="00F779FD" w:rsidP="00CA6016">
            <w:pPr>
              <w:jc w:val="center"/>
              <w:rPr>
                <w:bCs/>
                <w:color w:val="000000"/>
                <w:sz w:val="18"/>
                <w:szCs w:val="18"/>
              </w:rPr>
            </w:pPr>
            <w:r w:rsidRPr="00CF39E5">
              <w:rPr>
                <w:bCs/>
                <w:color w:val="000000"/>
                <w:sz w:val="18"/>
                <w:szCs w:val="18"/>
              </w:rPr>
              <w:t xml:space="preserve">в </w:t>
            </w:r>
            <w:proofErr w:type="spellStart"/>
            <w:r w:rsidRPr="00CF39E5">
              <w:rPr>
                <w:bCs/>
                <w:color w:val="000000"/>
                <w:sz w:val="18"/>
                <w:szCs w:val="18"/>
              </w:rPr>
              <w:t>т.ч</w:t>
            </w:r>
            <w:proofErr w:type="spellEnd"/>
            <w:r w:rsidRPr="00CF39E5">
              <w:rPr>
                <w:bCs/>
                <w:color w:val="000000"/>
                <w:sz w:val="18"/>
                <w:szCs w:val="18"/>
              </w:rPr>
              <w:t>. за счет</w:t>
            </w:r>
          </w:p>
        </w:tc>
        <w:tc>
          <w:tcPr>
            <w:tcW w:w="131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8"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4"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3"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4"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auto" w:fill="auto"/>
            <w:vAlign w:val="bottom"/>
            <w:hideMark/>
          </w:tcPr>
          <w:p w:rsidR="00F779FD" w:rsidRPr="00CF39E5" w:rsidRDefault="00F779FD" w:rsidP="00CA6016">
            <w:pPr>
              <w:jc w:val="center"/>
              <w:rPr>
                <w:bCs/>
                <w:color w:val="000000"/>
                <w:sz w:val="18"/>
                <w:szCs w:val="18"/>
              </w:rPr>
            </w:pPr>
            <w:r w:rsidRPr="00CF39E5">
              <w:rPr>
                <w:bCs/>
                <w:color w:val="000000"/>
                <w:sz w:val="18"/>
                <w:szCs w:val="18"/>
              </w:rPr>
              <w:t>бюджетных средств всех уровней</w:t>
            </w:r>
          </w:p>
        </w:tc>
        <w:tc>
          <w:tcPr>
            <w:tcW w:w="131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208775</w:t>
            </w:r>
          </w:p>
        </w:tc>
        <w:tc>
          <w:tcPr>
            <w:tcW w:w="668"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20775</w:t>
            </w:r>
          </w:p>
        </w:tc>
        <w:tc>
          <w:tcPr>
            <w:tcW w:w="804"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52000</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17000</w:t>
            </w:r>
          </w:p>
        </w:tc>
        <w:tc>
          <w:tcPr>
            <w:tcW w:w="803"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17000</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17000</w:t>
            </w:r>
          </w:p>
        </w:tc>
        <w:tc>
          <w:tcPr>
            <w:tcW w:w="66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17000</w:t>
            </w:r>
          </w:p>
        </w:tc>
        <w:tc>
          <w:tcPr>
            <w:tcW w:w="704"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17000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17000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17000</w:t>
            </w:r>
          </w:p>
        </w:tc>
        <w:tc>
          <w:tcPr>
            <w:tcW w:w="708"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17000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lastRenderedPageBreak/>
              <w:t> </w:t>
            </w:r>
          </w:p>
        </w:tc>
        <w:tc>
          <w:tcPr>
            <w:tcW w:w="1952" w:type="dxa"/>
            <w:shd w:val="clear" w:color="auto" w:fill="auto"/>
            <w:vAlign w:val="bottom"/>
            <w:hideMark/>
          </w:tcPr>
          <w:p w:rsidR="00F779FD" w:rsidRPr="00CF39E5" w:rsidRDefault="00F779FD" w:rsidP="00CA6016">
            <w:pPr>
              <w:jc w:val="center"/>
              <w:rPr>
                <w:bCs/>
                <w:color w:val="000000"/>
                <w:sz w:val="18"/>
                <w:szCs w:val="18"/>
              </w:rPr>
            </w:pPr>
            <w:r w:rsidRPr="00CF39E5">
              <w:rPr>
                <w:bCs/>
                <w:color w:val="000000"/>
                <w:sz w:val="18"/>
                <w:szCs w:val="18"/>
              </w:rPr>
              <w:t>внебюджетных источников</w:t>
            </w:r>
          </w:p>
        </w:tc>
        <w:tc>
          <w:tcPr>
            <w:tcW w:w="131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8"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4"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3"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4"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510"/>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3</w:t>
            </w:r>
          </w:p>
        </w:tc>
        <w:tc>
          <w:tcPr>
            <w:tcW w:w="1952" w:type="dxa"/>
            <w:shd w:val="clear" w:color="auto" w:fill="auto"/>
            <w:vAlign w:val="center"/>
            <w:hideMark/>
          </w:tcPr>
          <w:p w:rsidR="00F779FD" w:rsidRPr="00CF39E5" w:rsidRDefault="00F779FD" w:rsidP="00CA6016">
            <w:pPr>
              <w:jc w:val="center"/>
              <w:rPr>
                <w:bCs/>
                <w:sz w:val="18"/>
                <w:szCs w:val="18"/>
              </w:rPr>
            </w:pPr>
            <w:r w:rsidRPr="00CF39E5">
              <w:rPr>
                <w:bCs/>
                <w:sz w:val="18"/>
                <w:szCs w:val="18"/>
              </w:rPr>
              <w:t>Итого, необходимый объем капитальных  вложений</w:t>
            </w:r>
          </w:p>
        </w:tc>
        <w:tc>
          <w:tcPr>
            <w:tcW w:w="1316" w:type="dxa"/>
            <w:shd w:val="clear" w:color="auto" w:fill="auto"/>
            <w:vAlign w:val="center"/>
            <w:hideMark/>
          </w:tcPr>
          <w:p w:rsidR="00F779FD" w:rsidRPr="00CF39E5" w:rsidRDefault="00F779FD" w:rsidP="00CA6016">
            <w:pPr>
              <w:jc w:val="center"/>
              <w:rPr>
                <w:bCs/>
                <w:sz w:val="18"/>
                <w:szCs w:val="18"/>
              </w:rPr>
            </w:pPr>
            <w:r w:rsidRPr="00CF39E5">
              <w:rPr>
                <w:bCs/>
                <w:sz w:val="18"/>
                <w:szCs w:val="18"/>
              </w:rPr>
              <w:t>236475</w:t>
            </w:r>
          </w:p>
        </w:tc>
        <w:tc>
          <w:tcPr>
            <w:tcW w:w="668"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56" w:type="dxa"/>
            <w:shd w:val="clear" w:color="auto" w:fill="auto"/>
            <w:vAlign w:val="center"/>
            <w:hideMark/>
          </w:tcPr>
          <w:p w:rsidR="00F779FD" w:rsidRPr="00CF39E5" w:rsidRDefault="00F779FD" w:rsidP="00CA6016">
            <w:pPr>
              <w:jc w:val="center"/>
              <w:rPr>
                <w:bCs/>
                <w:sz w:val="18"/>
                <w:szCs w:val="18"/>
              </w:rPr>
            </w:pPr>
            <w:r w:rsidRPr="00CF39E5">
              <w:rPr>
                <w:bCs/>
                <w:sz w:val="18"/>
                <w:szCs w:val="18"/>
              </w:rPr>
              <w:t>45775</w:t>
            </w:r>
          </w:p>
        </w:tc>
        <w:tc>
          <w:tcPr>
            <w:tcW w:w="804" w:type="dxa"/>
            <w:shd w:val="clear" w:color="auto" w:fill="auto"/>
            <w:vAlign w:val="center"/>
            <w:hideMark/>
          </w:tcPr>
          <w:p w:rsidR="00F779FD" w:rsidRPr="00CF39E5" w:rsidRDefault="00F779FD" w:rsidP="00CA6016">
            <w:pPr>
              <w:jc w:val="center"/>
              <w:rPr>
                <w:bCs/>
                <w:sz w:val="18"/>
                <w:szCs w:val="18"/>
              </w:rPr>
            </w:pPr>
            <w:r w:rsidRPr="00CF39E5">
              <w:rPr>
                <w:bCs/>
                <w:sz w:val="18"/>
                <w:szCs w:val="18"/>
              </w:rPr>
              <w:t>52900</w:t>
            </w:r>
          </w:p>
        </w:tc>
        <w:tc>
          <w:tcPr>
            <w:tcW w:w="756" w:type="dxa"/>
            <w:shd w:val="clear" w:color="auto" w:fill="auto"/>
            <w:vAlign w:val="center"/>
            <w:hideMark/>
          </w:tcPr>
          <w:p w:rsidR="00F779FD" w:rsidRPr="00CF39E5" w:rsidRDefault="00F779FD" w:rsidP="00CA6016">
            <w:pPr>
              <w:jc w:val="center"/>
              <w:rPr>
                <w:bCs/>
                <w:sz w:val="18"/>
                <w:szCs w:val="18"/>
              </w:rPr>
            </w:pPr>
            <w:r w:rsidRPr="00CF39E5">
              <w:rPr>
                <w:bCs/>
                <w:sz w:val="18"/>
                <w:szCs w:val="18"/>
              </w:rPr>
              <w:t>17900</w:t>
            </w:r>
          </w:p>
        </w:tc>
        <w:tc>
          <w:tcPr>
            <w:tcW w:w="803" w:type="dxa"/>
            <w:shd w:val="clear" w:color="auto" w:fill="auto"/>
            <w:vAlign w:val="center"/>
            <w:hideMark/>
          </w:tcPr>
          <w:p w:rsidR="00F779FD" w:rsidRPr="00CF39E5" w:rsidRDefault="00F779FD" w:rsidP="00CA6016">
            <w:pPr>
              <w:jc w:val="center"/>
              <w:rPr>
                <w:bCs/>
                <w:sz w:val="18"/>
                <w:szCs w:val="18"/>
              </w:rPr>
            </w:pPr>
            <w:r w:rsidRPr="00CF39E5">
              <w:rPr>
                <w:bCs/>
                <w:sz w:val="18"/>
                <w:szCs w:val="18"/>
              </w:rPr>
              <w:t>17900</w:t>
            </w:r>
          </w:p>
        </w:tc>
        <w:tc>
          <w:tcPr>
            <w:tcW w:w="756" w:type="dxa"/>
            <w:shd w:val="clear" w:color="auto" w:fill="auto"/>
            <w:vAlign w:val="center"/>
            <w:hideMark/>
          </w:tcPr>
          <w:p w:rsidR="00F779FD" w:rsidRPr="00CF39E5" w:rsidRDefault="00F779FD" w:rsidP="00CA6016">
            <w:pPr>
              <w:jc w:val="center"/>
              <w:rPr>
                <w:bCs/>
                <w:sz w:val="18"/>
                <w:szCs w:val="18"/>
              </w:rPr>
            </w:pPr>
            <w:r w:rsidRPr="00CF39E5">
              <w:rPr>
                <w:bCs/>
                <w:sz w:val="18"/>
                <w:szCs w:val="18"/>
              </w:rPr>
              <w:t>17000</w:t>
            </w:r>
          </w:p>
        </w:tc>
        <w:tc>
          <w:tcPr>
            <w:tcW w:w="666" w:type="dxa"/>
            <w:shd w:val="clear" w:color="auto" w:fill="auto"/>
            <w:vAlign w:val="center"/>
            <w:hideMark/>
          </w:tcPr>
          <w:p w:rsidR="00F779FD" w:rsidRPr="00CF39E5" w:rsidRDefault="00F779FD" w:rsidP="00CA6016">
            <w:pPr>
              <w:jc w:val="center"/>
              <w:rPr>
                <w:bCs/>
                <w:sz w:val="18"/>
                <w:szCs w:val="18"/>
              </w:rPr>
            </w:pPr>
            <w:r w:rsidRPr="00CF39E5">
              <w:rPr>
                <w:bCs/>
                <w:sz w:val="18"/>
                <w:szCs w:val="18"/>
              </w:rPr>
              <w:t>17000</w:t>
            </w:r>
          </w:p>
        </w:tc>
        <w:tc>
          <w:tcPr>
            <w:tcW w:w="704" w:type="dxa"/>
            <w:shd w:val="clear" w:color="auto" w:fill="auto"/>
            <w:vAlign w:val="center"/>
            <w:hideMark/>
          </w:tcPr>
          <w:p w:rsidR="00F779FD" w:rsidRPr="00CF39E5" w:rsidRDefault="00F779FD" w:rsidP="00CA6016">
            <w:pPr>
              <w:jc w:val="center"/>
              <w:rPr>
                <w:bCs/>
                <w:sz w:val="18"/>
                <w:szCs w:val="18"/>
              </w:rPr>
            </w:pPr>
            <w:r w:rsidRPr="00CF39E5">
              <w:rPr>
                <w:bCs/>
                <w:sz w:val="18"/>
                <w:szCs w:val="18"/>
              </w:rPr>
              <w:t>17000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17000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17000</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17000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auto" w:fill="auto"/>
            <w:vAlign w:val="bottom"/>
            <w:hideMark/>
          </w:tcPr>
          <w:p w:rsidR="00F779FD" w:rsidRPr="00CF39E5" w:rsidRDefault="00F779FD" w:rsidP="00CA6016">
            <w:pPr>
              <w:jc w:val="center"/>
              <w:rPr>
                <w:bCs/>
                <w:color w:val="000000"/>
                <w:sz w:val="18"/>
                <w:szCs w:val="18"/>
              </w:rPr>
            </w:pPr>
            <w:r w:rsidRPr="00CF39E5">
              <w:rPr>
                <w:bCs/>
                <w:color w:val="000000"/>
                <w:sz w:val="18"/>
                <w:szCs w:val="18"/>
              </w:rPr>
              <w:t xml:space="preserve">в </w:t>
            </w:r>
            <w:proofErr w:type="spellStart"/>
            <w:r w:rsidRPr="00CF39E5">
              <w:rPr>
                <w:bCs/>
                <w:color w:val="000000"/>
                <w:sz w:val="18"/>
                <w:szCs w:val="18"/>
              </w:rPr>
              <w:t>т.ч</w:t>
            </w:r>
            <w:proofErr w:type="spellEnd"/>
            <w:r w:rsidRPr="00CF39E5">
              <w:rPr>
                <w:bCs/>
                <w:color w:val="000000"/>
                <w:sz w:val="18"/>
                <w:szCs w:val="18"/>
              </w:rPr>
              <w:t>. за счет</w:t>
            </w:r>
          </w:p>
        </w:tc>
        <w:tc>
          <w:tcPr>
            <w:tcW w:w="131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8"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4"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3"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4"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auto" w:fill="auto"/>
            <w:vAlign w:val="bottom"/>
            <w:hideMark/>
          </w:tcPr>
          <w:p w:rsidR="00F779FD" w:rsidRPr="00CF39E5" w:rsidRDefault="00F779FD" w:rsidP="00CA6016">
            <w:pPr>
              <w:jc w:val="center"/>
              <w:rPr>
                <w:bCs/>
                <w:color w:val="000000"/>
                <w:sz w:val="18"/>
                <w:szCs w:val="18"/>
              </w:rPr>
            </w:pPr>
            <w:r w:rsidRPr="00CF39E5">
              <w:rPr>
                <w:bCs/>
                <w:color w:val="000000"/>
                <w:sz w:val="18"/>
                <w:szCs w:val="18"/>
              </w:rPr>
              <w:t>бюджетных средств всех уровней</w:t>
            </w:r>
          </w:p>
        </w:tc>
        <w:tc>
          <w:tcPr>
            <w:tcW w:w="131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233775</w:t>
            </w:r>
          </w:p>
        </w:tc>
        <w:tc>
          <w:tcPr>
            <w:tcW w:w="668"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45775</w:t>
            </w:r>
          </w:p>
        </w:tc>
        <w:tc>
          <w:tcPr>
            <w:tcW w:w="804"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52000</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17000</w:t>
            </w:r>
          </w:p>
        </w:tc>
        <w:tc>
          <w:tcPr>
            <w:tcW w:w="803"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17000</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17000</w:t>
            </w:r>
          </w:p>
        </w:tc>
        <w:tc>
          <w:tcPr>
            <w:tcW w:w="66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17000</w:t>
            </w:r>
          </w:p>
        </w:tc>
        <w:tc>
          <w:tcPr>
            <w:tcW w:w="704"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17000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17000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17000</w:t>
            </w:r>
          </w:p>
        </w:tc>
        <w:tc>
          <w:tcPr>
            <w:tcW w:w="708"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17000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auto" w:fill="auto"/>
            <w:vAlign w:val="bottom"/>
            <w:hideMark/>
          </w:tcPr>
          <w:p w:rsidR="00F779FD" w:rsidRPr="00CF39E5" w:rsidRDefault="00F779FD" w:rsidP="00CA6016">
            <w:pPr>
              <w:jc w:val="center"/>
              <w:rPr>
                <w:bCs/>
                <w:color w:val="000000"/>
                <w:sz w:val="18"/>
                <w:szCs w:val="18"/>
              </w:rPr>
            </w:pPr>
            <w:r w:rsidRPr="00CF39E5">
              <w:rPr>
                <w:bCs/>
                <w:color w:val="000000"/>
                <w:sz w:val="18"/>
                <w:szCs w:val="18"/>
              </w:rPr>
              <w:t>внебюджетных источников</w:t>
            </w:r>
          </w:p>
        </w:tc>
        <w:tc>
          <w:tcPr>
            <w:tcW w:w="131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2700</w:t>
            </w:r>
          </w:p>
        </w:tc>
        <w:tc>
          <w:tcPr>
            <w:tcW w:w="668"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4"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900</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900</w:t>
            </w:r>
          </w:p>
        </w:tc>
        <w:tc>
          <w:tcPr>
            <w:tcW w:w="803"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900</w:t>
            </w:r>
          </w:p>
        </w:tc>
        <w:tc>
          <w:tcPr>
            <w:tcW w:w="75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6"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4"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auto" w:fill="auto"/>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15310" w:type="dxa"/>
            <w:gridSpan w:val="19"/>
            <w:shd w:val="clear" w:color="000000" w:fill="FABF8F"/>
            <w:vAlign w:val="center"/>
            <w:hideMark/>
          </w:tcPr>
          <w:p w:rsidR="00F779FD" w:rsidRPr="00CF39E5" w:rsidRDefault="00F779FD" w:rsidP="00CA6016">
            <w:pPr>
              <w:jc w:val="center"/>
              <w:rPr>
                <w:bCs/>
                <w:sz w:val="18"/>
                <w:szCs w:val="18"/>
              </w:rPr>
            </w:pPr>
            <w:r w:rsidRPr="00CF39E5">
              <w:rPr>
                <w:bCs/>
                <w:sz w:val="18"/>
                <w:szCs w:val="18"/>
              </w:rPr>
              <w:t>Электроснабжение</w:t>
            </w:r>
          </w:p>
        </w:tc>
      </w:tr>
      <w:tr w:rsidR="00F779FD" w:rsidRPr="00CF39E5" w:rsidTr="00CA6016">
        <w:trPr>
          <w:trHeight w:val="510"/>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1</w:t>
            </w:r>
          </w:p>
        </w:tc>
        <w:tc>
          <w:tcPr>
            <w:tcW w:w="1952" w:type="dxa"/>
            <w:shd w:val="clear" w:color="auto" w:fill="auto"/>
            <w:vAlign w:val="center"/>
            <w:hideMark/>
          </w:tcPr>
          <w:p w:rsidR="00F779FD" w:rsidRPr="00CF39E5" w:rsidRDefault="00F779FD" w:rsidP="00CA6016">
            <w:pPr>
              <w:rPr>
                <w:bCs/>
                <w:sz w:val="18"/>
                <w:szCs w:val="18"/>
              </w:rPr>
            </w:pPr>
            <w:r w:rsidRPr="00CF39E5">
              <w:rPr>
                <w:bCs/>
                <w:sz w:val="18"/>
                <w:szCs w:val="18"/>
              </w:rPr>
              <w:t>Проект №1. Развитие источников электроснабжения</w:t>
            </w:r>
          </w:p>
        </w:tc>
        <w:tc>
          <w:tcPr>
            <w:tcW w:w="1316" w:type="dxa"/>
            <w:shd w:val="clear" w:color="auto" w:fill="auto"/>
            <w:vAlign w:val="center"/>
            <w:hideMark/>
          </w:tcPr>
          <w:p w:rsidR="00F779FD" w:rsidRPr="00CF39E5" w:rsidRDefault="00F779FD" w:rsidP="00CA6016">
            <w:pPr>
              <w:jc w:val="center"/>
              <w:rPr>
                <w:sz w:val="18"/>
                <w:szCs w:val="18"/>
              </w:rPr>
            </w:pPr>
            <w:r w:rsidRPr="00CF39E5">
              <w:rPr>
                <w:sz w:val="18"/>
                <w:szCs w:val="18"/>
              </w:rPr>
              <w:t>3900</w:t>
            </w:r>
          </w:p>
        </w:tc>
        <w:tc>
          <w:tcPr>
            <w:tcW w:w="668"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c>
          <w:tcPr>
            <w:tcW w:w="756" w:type="dxa"/>
            <w:shd w:val="clear" w:color="auto" w:fill="auto"/>
            <w:vAlign w:val="center"/>
            <w:hideMark/>
          </w:tcPr>
          <w:p w:rsidR="00F779FD" w:rsidRPr="00CF39E5" w:rsidRDefault="00F779FD" w:rsidP="00CA6016">
            <w:pPr>
              <w:jc w:val="center"/>
              <w:rPr>
                <w:sz w:val="18"/>
                <w:szCs w:val="18"/>
              </w:rPr>
            </w:pPr>
            <w:r w:rsidRPr="00CF39E5">
              <w:rPr>
                <w:sz w:val="18"/>
                <w:szCs w:val="18"/>
              </w:rPr>
              <w:t>1200</w:t>
            </w:r>
          </w:p>
        </w:tc>
        <w:tc>
          <w:tcPr>
            <w:tcW w:w="804" w:type="dxa"/>
            <w:shd w:val="clear" w:color="auto" w:fill="auto"/>
            <w:vAlign w:val="center"/>
            <w:hideMark/>
          </w:tcPr>
          <w:p w:rsidR="00F779FD" w:rsidRPr="00CF39E5" w:rsidRDefault="00F779FD" w:rsidP="00CA6016">
            <w:pPr>
              <w:jc w:val="center"/>
              <w:rPr>
                <w:sz w:val="18"/>
                <w:szCs w:val="18"/>
              </w:rPr>
            </w:pPr>
            <w:r w:rsidRPr="00CF39E5">
              <w:rPr>
                <w:sz w:val="18"/>
                <w:szCs w:val="18"/>
              </w:rPr>
              <w:t>900</w:t>
            </w:r>
          </w:p>
        </w:tc>
        <w:tc>
          <w:tcPr>
            <w:tcW w:w="756" w:type="dxa"/>
            <w:shd w:val="clear" w:color="auto" w:fill="auto"/>
            <w:vAlign w:val="center"/>
            <w:hideMark/>
          </w:tcPr>
          <w:p w:rsidR="00F779FD" w:rsidRPr="00CF39E5" w:rsidRDefault="00F779FD" w:rsidP="00CA6016">
            <w:pPr>
              <w:jc w:val="center"/>
              <w:rPr>
                <w:sz w:val="18"/>
                <w:szCs w:val="18"/>
              </w:rPr>
            </w:pPr>
            <w:r w:rsidRPr="00CF39E5">
              <w:rPr>
                <w:sz w:val="18"/>
                <w:szCs w:val="18"/>
              </w:rPr>
              <w:t>900</w:t>
            </w:r>
          </w:p>
        </w:tc>
        <w:tc>
          <w:tcPr>
            <w:tcW w:w="803" w:type="dxa"/>
            <w:shd w:val="clear" w:color="auto" w:fill="auto"/>
            <w:vAlign w:val="center"/>
            <w:hideMark/>
          </w:tcPr>
          <w:p w:rsidR="00F779FD" w:rsidRPr="00CF39E5" w:rsidRDefault="00F779FD" w:rsidP="00CA6016">
            <w:pPr>
              <w:jc w:val="center"/>
              <w:rPr>
                <w:sz w:val="18"/>
                <w:szCs w:val="18"/>
              </w:rPr>
            </w:pPr>
            <w:r w:rsidRPr="00CF39E5">
              <w:rPr>
                <w:sz w:val="18"/>
                <w:szCs w:val="18"/>
              </w:rPr>
              <w:t>900</w:t>
            </w:r>
          </w:p>
        </w:tc>
        <w:tc>
          <w:tcPr>
            <w:tcW w:w="756"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c>
          <w:tcPr>
            <w:tcW w:w="666"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c>
          <w:tcPr>
            <w:tcW w:w="704"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c>
          <w:tcPr>
            <w:tcW w:w="709"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c>
          <w:tcPr>
            <w:tcW w:w="709"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c>
          <w:tcPr>
            <w:tcW w:w="708"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c>
          <w:tcPr>
            <w:tcW w:w="709"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c>
          <w:tcPr>
            <w:tcW w:w="709"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c>
          <w:tcPr>
            <w:tcW w:w="709"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c>
          <w:tcPr>
            <w:tcW w:w="708"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c>
          <w:tcPr>
            <w:tcW w:w="709"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 xml:space="preserve">в </w:t>
            </w:r>
            <w:proofErr w:type="spellStart"/>
            <w:r w:rsidRPr="00CF39E5">
              <w:rPr>
                <w:bCs/>
                <w:color w:val="000000"/>
                <w:sz w:val="18"/>
                <w:szCs w:val="18"/>
              </w:rPr>
              <w:t>т.ч</w:t>
            </w:r>
            <w:proofErr w:type="spellEnd"/>
            <w:r w:rsidRPr="00CF39E5">
              <w:rPr>
                <w:bCs/>
                <w:color w:val="000000"/>
                <w:sz w:val="18"/>
                <w:szCs w:val="18"/>
              </w:rPr>
              <w:t>. за счет</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бюджетных средств всех уровней</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внебюджетных источников</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3900</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1200</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900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900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900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510"/>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2</w:t>
            </w:r>
          </w:p>
        </w:tc>
        <w:tc>
          <w:tcPr>
            <w:tcW w:w="1952" w:type="dxa"/>
            <w:shd w:val="clear" w:color="auto" w:fill="auto"/>
            <w:vAlign w:val="center"/>
            <w:hideMark/>
          </w:tcPr>
          <w:p w:rsidR="00F779FD" w:rsidRPr="00CF39E5" w:rsidRDefault="00F779FD" w:rsidP="00CA6016">
            <w:pPr>
              <w:rPr>
                <w:bCs/>
                <w:sz w:val="18"/>
                <w:szCs w:val="18"/>
              </w:rPr>
            </w:pPr>
            <w:r w:rsidRPr="00CF39E5">
              <w:rPr>
                <w:bCs/>
                <w:sz w:val="18"/>
                <w:szCs w:val="18"/>
              </w:rPr>
              <w:t>Проект №2. Развитие и модернизация сетей электроснабжения</w:t>
            </w:r>
          </w:p>
        </w:tc>
        <w:tc>
          <w:tcPr>
            <w:tcW w:w="1316" w:type="dxa"/>
            <w:shd w:val="clear" w:color="auto" w:fill="auto"/>
            <w:vAlign w:val="center"/>
            <w:hideMark/>
          </w:tcPr>
          <w:p w:rsidR="00F779FD" w:rsidRPr="00CF39E5" w:rsidRDefault="00F779FD" w:rsidP="00CA6016">
            <w:pPr>
              <w:jc w:val="center"/>
              <w:rPr>
                <w:sz w:val="18"/>
                <w:szCs w:val="18"/>
              </w:rPr>
            </w:pPr>
            <w:r w:rsidRPr="00CF39E5">
              <w:rPr>
                <w:sz w:val="18"/>
                <w:szCs w:val="18"/>
              </w:rPr>
              <w:t>25527</w:t>
            </w:r>
          </w:p>
        </w:tc>
        <w:tc>
          <w:tcPr>
            <w:tcW w:w="668"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c>
          <w:tcPr>
            <w:tcW w:w="756" w:type="dxa"/>
            <w:shd w:val="clear" w:color="auto" w:fill="auto"/>
            <w:vAlign w:val="center"/>
            <w:hideMark/>
          </w:tcPr>
          <w:p w:rsidR="00F779FD" w:rsidRPr="00CF39E5" w:rsidRDefault="00F779FD" w:rsidP="00CA6016">
            <w:pPr>
              <w:jc w:val="center"/>
              <w:rPr>
                <w:sz w:val="18"/>
                <w:szCs w:val="18"/>
              </w:rPr>
            </w:pPr>
            <w:r w:rsidRPr="00CF39E5">
              <w:rPr>
                <w:sz w:val="18"/>
                <w:szCs w:val="18"/>
              </w:rPr>
              <w:t>6216</w:t>
            </w:r>
          </w:p>
        </w:tc>
        <w:tc>
          <w:tcPr>
            <w:tcW w:w="804" w:type="dxa"/>
            <w:shd w:val="clear" w:color="auto" w:fill="auto"/>
            <w:vAlign w:val="center"/>
            <w:hideMark/>
          </w:tcPr>
          <w:p w:rsidR="00F779FD" w:rsidRPr="00CF39E5" w:rsidRDefault="00F779FD" w:rsidP="00CA6016">
            <w:pPr>
              <w:jc w:val="center"/>
              <w:rPr>
                <w:sz w:val="18"/>
                <w:szCs w:val="18"/>
              </w:rPr>
            </w:pPr>
            <w:r w:rsidRPr="00CF39E5">
              <w:rPr>
                <w:sz w:val="18"/>
                <w:szCs w:val="18"/>
              </w:rPr>
              <w:t>4493</w:t>
            </w:r>
          </w:p>
        </w:tc>
        <w:tc>
          <w:tcPr>
            <w:tcW w:w="756" w:type="dxa"/>
            <w:shd w:val="clear" w:color="auto" w:fill="auto"/>
            <w:vAlign w:val="center"/>
            <w:hideMark/>
          </w:tcPr>
          <w:p w:rsidR="00F779FD" w:rsidRPr="00CF39E5" w:rsidRDefault="00F779FD" w:rsidP="00CA6016">
            <w:pPr>
              <w:jc w:val="center"/>
              <w:rPr>
                <w:sz w:val="18"/>
                <w:szCs w:val="18"/>
              </w:rPr>
            </w:pPr>
            <w:r w:rsidRPr="00CF39E5">
              <w:rPr>
                <w:sz w:val="18"/>
                <w:szCs w:val="18"/>
              </w:rPr>
              <w:t>6816</w:t>
            </w:r>
          </w:p>
        </w:tc>
        <w:tc>
          <w:tcPr>
            <w:tcW w:w="803" w:type="dxa"/>
            <w:shd w:val="clear" w:color="auto" w:fill="auto"/>
            <w:vAlign w:val="center"/>
            <w:hideMark/>
          </w:tcPr>
          <w:p w:rsidR="00F779FD" w:rsidRPr="00CF39E5" w:rsidRDefault="00F779FD" w:rsidP="00CA6016">
            <w:pPr>
              <w:jc w:val="center"/>
              <w:rPr>
                <w:sz w:val="18"/>
                <w:szCs w:val="18"/>
              </w:rPr>
            </w:pPr>
            <w:r w:rsidRPr="00CF39E5">
              <w:rPr>
                <w:sz w:val="18"/>
                <w:szCs w:val="18"/>
              </w:rPr>
              <w:t>842</w:t>
            </w:r>
          </w:p>
        </w:tc>
        <w:tc>
          <w:tcPr>
            <w:tcW w:w="756" w:type="dxa"/>
            <w:shd w:val="clear" w:color="auto" w:fill="auto"/>
            <w:vAlign w:val="center"/>
            <w:hideMark/>
          </w:tcPr>
          <w:p w:rsidR="00F779FD" w:rsidRPr="00CF39E5" w:rsidRDefault="00F779FD" w:rsidP="00CA6016">
            <w:pPr>
              <w:jc w:val="center"/>
              <w:rPr>
                <w:sz w:val="18"/>
                <w:szCs w:val="18"/>
              </w:rPr>
            </w:pPr>
            <w:r w:rsidRPr="00CF39E5">
              <w:rPr>
                <w:sz w:val="18"/>
                <w:szCs w:val="18"/>
              </w:rPr>
              <w:t>2527</w:t>
            </w:r>
          </w:p>
        </w:tc>
        <w:tc>
          <w:tcPr>
            <w:tcW w:w="666" w:type="dxa"/>
            <w:shd w:val="clear" w:color="auto" w:fill="auto"/>
            <w:vAlign w:val="center"/>
            <w:hideMark/>
          </w:tcPr>
          <w:p w:rsidR="00F779FD" w:rsidRPr="00CF39E5" w:rsidRDefault="00F779FD" w:rsidP="00CA6016">
            <w:pPr>
              <w:jc w:val="center"/>
              <w:rPr>
                <w:sz w:val="18"/>
                <w:szCs w:val="18"/>
              </w:rPr>
            </w:pPr>
            <w:r w:rsidRPr="00CF39E5">
              <w:rPr>
                <w:sz w:val="18"/>
                <w:szCs w:val="18"/>
              </w:rPr>
              <w:t>4633</w:t>
            </w:r>
          </w:p>
        </w:tc>
        <w:tc>
          <w:tcPr>
            <w:tcW w:w="704"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c>
          <w:tcPr>
            <w:tcW w:w="709"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c>
          <w:tcPr>
            <w:tcW w:w="709"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c>
          <w:tcPr>
            <w:tcW w:w="708"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c>
          <w:tcPr>
            <w:tcW w:w="709"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c>
          <w:tcPr>
            <w:tcW w:w="709"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c>
          <w:tcPr>
            <w:tcW w:w="709"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c>
          <w:tcPr>
            <w:tcW w:w="708"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c>
          <w:tcPr>
            <w:tcW w:w="709" w:type="dxa"/>
            <w:shd w:val="clear" w:color="auto" w:fill="auto"/>
            <w:vAlign w:val="center"/>
            <w:hideMark/>
          </w:tcPr>
          <w:p w:rsidR="00F779FD" w:rsidRPr="00CF39E5" w:rsidRDefault="00F779FD" w:rsidP="00CA6016">
            <w:pPr>
              <w:jc w:val="center"/>
              <w:rPr>
                <w:sz w:val="18"/>
                <w:szCs w:val="18"/>
              </w:rPr>
            </w:pPr>
            <w:r w:rsidRPr="00CF39E5">
              <w:rPr>
                <w:sz w:val="18"/>
                <w:szCs w:val="18"/>
              </w:rPr>
              <w:t>0</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 xml:space="preserve">в </w:t>
            </w:r>
            <w:proofErr w:type="spellStart"/>
            <w:r w:rsidRPr="00CF39E5">
              <w:rPr>
                <w:bCs/>
                <w:color w:val="000000"/>
                <w:sz w:val="18"/>
                <w:szCs w:val="18"/>
              </w:rPr>
              <w:t>т.ч</w:t>
            </w:r>
            <w:proofErr w:type="spellEnd"/>
            <w:r w:rsidRPr="00CF39E5">
              <w:rPr>
                <w:bCs/>
                <w:color w:val="000000"/>
                <w:sz w:val="18"/>
                <w:szCs w:val="18"/>
              </w:rPr>
              <w:t>. за счет</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бюджетных средств всех уровней</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25527</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6216</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4493</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6816</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842</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2527</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4633</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внебюджетных источников</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459" w:type="dxa"/>
            <w:shd w:val="clear" w:color="auto" w:fill="auto"/>
            <w:vAlign w:val="center"/>
            <w:hideMark/>
          </w:tcPr>
          <w:p w:rsidR="00F779FD" w:rsidRPr="00CF39E5" w:rsidRDefault="00F779FD" w:rsidP="00CA6016">
            <w:pPr>
              <w:jc w:val="center"/>
              <w:rPr>
                <w:bCs/>
                <w:sz w:val="18"/>
                <w:szCs w:val="18"/>
              </w:rPr>
            </w:pPr>
            <w:r w:rsidRPr="00CF39E5">
              <w:rPr>
                <w:bCs/>
                <w:sz w:val="18"/>
                <w:szCs w:val="18"/>
              </w:rPr>
              <w:t>3</w:t>
            </w:r>
          </w:p>
        </w:tc>
        <w:tc>
          <w:tcPr>
            <w:tcW w:w="1952" w:type="dxa"/>
            <w:shd w:val="clear" w:color="auto" w:fill="auto"/>
            <w:noWrap/>
            <w:vAlign w:val="center"/>
            <w:hideMark/>
          </w:tcPr>
          <w:p w:rsidR="00F779FD" w:rsidRPr="00CF39E5" w:rsidRDefault="00F779FD" w:rsidP="00CA6016">
            <w:pPr>
              <w:jc w:val="center"/>
              <w:rPr>
                <w:bCs/>
                <w:sz w:val="18"/>
                <w:szCs w:val="18"/>
              </w:rPr>
            </w:pPr>
            <w:r w:rsidRPr="00CF39E5">
              <w:rPr>
                <w:bCs/>
                <w:sz w:val="18"/>
                <w:szCs w:val="18"/>
              </w:rPr>
              <w:t>Итого</w:t>
            </w:r>
          </w:p>
        </w:tc>
        <w:tc>
          <w:tcPr>
            <w:tcW w:w="1316" w:type="dxa"/>
            <w:shd w:val="clear" w:color="auto" w:fill="auto"/>
            <w:vAlign w:val="center"/>
            <w:hideMark/>
          </w:tcPr>
          <w:p w:rsidR="00F779FD" w:rsidRPr="00CF39E5" w:rsidRDefault="00F779FD" w:rsidP="00CA6016">
            <w:pPr>
              <w:jc w:val="center"/>
              <w:rPr>
                <w:bCs/>
                <w:sz w:val="18"/>
                <w:szCs w:val="18"/>
              </w:rPr>
            </w:pPr>
            <w:r w:rsidRPr="00CF39E5">
              <w:rPr>
                <w:bCs/>
                <w:sz w:val="18"/>
                <w:szCs w:val="18"/>
              </w:rPr>
              <w:t>29427</w:t>
            </w:r>
          </w:p>
        </w:tc>
        <w:tc>
          <w:tcPr>
            <w:tcW w:w="668"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56" w:type="dxa"/>
            <w:shd w:val="clear" w:color="auto" w:fill="auto"/>
            <w:vAlign w:val="center"/>
            <w:hideMark/>
          </w:tcPr>
          <w:p w:rsidR="00F779FD" w:rsidRPr="00CF39E5" w:rsidRDefault="00F779FD" w:rsidP="00CA6016">
            <w:pPr>
              <w:jc w:val="center"/>
              <w:rPr>
                <w:bCs/>
                <w:sz w:val="18"/>
                <w:szCs w:val="18"/>
              </w:rPr>
            </w:pPr>
            <w:r w:rsidRPr="00CF39E5">
              <w:rPr>
                <w:bCs/>
                <w:sz w:val="18"/>
                <w:szCs w:val="18"/>
              </w:rPr>
              <w:t>7416</w:t>
            </w:r>
          </w:p>
        </w:tc>
        <w:tc>
          <w:tcPr>
            <w:tcW w:w="804" w:type="dxa"/>
            <w:shd w:val="clear" w:color="auto" w:fill="auto"/>
            <w:vAlign w:val="center"/>
            <w:hideMark/>
          </w:tcPr>
          <w:p w:rsidR="00F779FD" w:rsidRPr="00CF39E5" w:rsidRDefault="00F779FD" w:rsidP="00CA6016">
            <w:pPr>
              <w:jc w:val="center"/>
              <w:rPr>
                <w:bCs/>
                <w:sz w:val="18"/>
                <w:szCs w:val="18"/>
              </w:rPr>
            </w:pPr>
            <w:r w:rsidRPr="00CF39E5">
              <w:rPr>
                <w:bCs/>
                <w:sz w:val="18"/>
                <w:szCs w:val="18"/>
              </w:rPr>
              <w:t>5393</w:t>
            </w:r>
          </w:p>
        </w:tc>
        <w:tc>
          <w:tcPr>
            <w:tcW w:w="756" w:type="dxa"/>
            <w:shd w:val="clear" w:color="auto" w:fill="auto"/>
            <w:vAlign w:val="center"/>
            <w:hideMark/>
          </w:tcPr>
          <w:p w:rsidR="00F779FD" w:rsidRPr="00CF39E5" w:rsidRDefault="00F779FD" w:rsidP="00CA6016">
            <w:pPr>
              <w:jc w:val="center"/>
              <w:rPr>
                <w:bCs/>
                <w:sz w:val="18"/>
                <w:szCs w:val="18"/>
              </w:rPr>
            </w:pPr>
            <w:r w:rsidRPr="00CF39E5">
              <w:rPr>
                <w:bCs/>
                <w:sz w:val="18"/>
                <w:szCs w:val="18"/>
              </w:rPr>
              <w:t>7716</w:t>
            </w:r>
          </w:p>
        </w:tc>
        <w:tc>
          <w:tcPr>
            <w:tcW w:w="803" w:type="dxa"/>
            <w:shd w:val="clear" w:color="auto" w:fill="auto"/>
            <w:vAlign w:val="center"/>
            <w:hideMark/>
          </w:tcPr>
          <w:p w:rsidR="00F779FD" w:rsidRPr="00CF39E5" w:rsidRDefault="00F779FD" w:rsidP="00CA6016">
            <w:pPr>
              <w:jc w:val="center"/>
              <w:rPr>
                <w:bCs/>
                <w:sz w:val="18"/>
                <w:szCs w:val="18"/>
              </w:rPr>
            </w:pPr>
            <w:r w:rsidRPr="00CF39E5">
              <w:rPr>
                <w:bCs/>
                <w:sz w:val="18"/>
                <w:szCs w:val="18"/>
              </w:rPr>
              <w:t>1742</w:t>
            </w:r>
          </w:p>
        </w:tc>
        <w:tc>
          <w:tcPr>
            <w:tcW w:w="756" w:type="dxa"/>
            <w:shd w:val="clear" w:color="auto" w:fill="auto"/>
            <w:vAlign w:val="center"/>
            <w:hideMark/>
          </w:tcPr>
          <w:p w:rsidR="00F779FD" w:rsidRPr="00CF39E5" w:rsidRDefault="00F779FD" w:rsidP="00CA6016">
            <w:pPr>
              <w:jc w:val="center"/>
              <w:rPr>
                <w:bCs/>
                <w:sz w:val="18"/>
                <w:szCs w:val="18"/>
              </w:rPr>
            </w:pPr>
            <w:r w:rsidRPr="00CF39E5">
              <w:rPr>
                <w:bCs/>
                <w:sz w:val="18"/>
                <w:szCs w:val="18"/>
              </w:rPr>
              <w:t>2527</w:t>
            </w:r>
          </w:p>
        </w:tc>
        <w:tc>
          <w:tcPr>
            <w:tcW w:w="666" w:type="dxa"/>
            <w:shd w:val="clear" w:color="auto" w:fill="auto"/>
            <w:vAlign w:val="center"/>
            <w:hideMark/>
          </w:tcPr>
          <w:p w:rsidR="00F779FD" w:rsidRPr="00CF39E5" w:rsidRDefault="00F779FD" w:rsidP="00CA6016">
            <w:pPr>
              <w:jc w:val="center"/>
              <w:rPr>
                <w:bCs/>
                <w:sz w:val="18"/>
                <w:szCs w:val="18"/>
              </w:rPr>
            </w:pPr>
            <w:r w:rsidRPr="00CF39E5">
              <w:rPr>
                <w:bCs/>
                <w:sz w:val="18"/>
                <w:szCs w:val="18"/>
              </w:rPr>
              <w:t>4633</w:t>
            </w:r>
          </w:p>
        </w:tc>
        <w:tc>
          <w:tcPr>
            <w:tcW w:w="704"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8"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c>
          <w:tcPr>
            <w:tcW w:w="709" w:type="dxa"/>
            <w:shd w:val="clear" w:color="auto" w:fill="auto"/>
            <w:vAlign w:val="center"/>
            <w:hideMark/>
          </w:tcPr>
          <w:p w:rsidR="00F779FD" w:rsidRPr="00CF39E5" w:rsidRDefault="00F779FD" w:rsidP="00CA6016">
            <w:pPr>
              <w:jc w:val="center"/>
              <w:rPr>
                <w:bCs/>
                <w:sz w:val="18"/>
                <w:szCs w:val="18"/>
              </w:rPr>
            </w:pPr>
            <w:r w:rsidRPr="00CF39E5">
              <w:rPr>
                <w:bCs/>
                <w:sz w:val="18"/>
                <w:szCs w:val="18"/>
              </w:rPr>
              <w:t>0</w:t>
            </w:r>
          </w:p>
        </w:tc>
      </w:tr>
      <w:tr w:rsidR="00F779FD" w:rsidRPr="00CF39E5" w:rsidTr="00CA6016">
        <w:trPr>
          <w:trHeight w:val="255"/>
        </w:trPr>
        <w:tc>
          <w:tcPr>
            <w:tcW w:w="459" w:type="dxa"/>
            <w:shd w:val="clear" w:color="auto" w:fill="auto"/>
            <w:noWrap/>
            <w:vAlign w:val="bottom"/>
            <w:hideMark/>
          </w:tcPr>
          <w:p w:rsidR="00F779FD" w:rsidRPr="00CF39E5" w:rsidRDefault="00F779FD" w:rsidP="00CA6016">
            <w:pPr>
              <w:rPr>
                <w:sz w:val="18"/>
                <w:szCs w:val="18"/>
              </w:rPr>
            </w:pPr>
            <w:r w:rsidRPr="00CF39E5">
              <w:rPr>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 xml:space="preserve">в </w:t>
            </w:r>
            <w:proofErr w:type="spellStart"/>
            <w:r w:rsidRPr="00CF39E5">
              <w:rPr>
                <w:bCs/>
                <w:color w:val="000000"/>
                <w:sz w:val="18"/>
                <w:szCs w:val="18"/>
              </w:rPr>
              <w:t>т.ч</w:t>
            </w:r>
            <w:proofErr w:type="spellEnd"/>
            <w:r w:rsidRPr="00CF39E5">
              <w:rPr>
                <w:bCs/>
                <w:color w:val="000000"/>
                <w:sz w:val="18"/>
                <w:szCs w:val="18"/>
              </w:rPr>
              <w:t>. за счет</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r>
      <w:tr w:rsidR="00F779FD" w:rsidRPr="00CF39E5" w:rsidTr="00CA6016">
        <w:trPr>
          <w:trHeight w:val="255"/>
        </w:trPr>
        <w:tc>
          <w:tcPr>
            <w:tcW w:w="459" w:type="dxa"/>
            <w:shd w:val="clear" w:color="auto" w:fill="auto"/>
            <w:noWrap/>
            <w:vAlign w:val="bottom"/>
            <w:hideMark/>
          </w:tcPr>
          <w:p w:rsidR="00F779FD" w:rsidRPr="00CF39E5" w:rsidRDefault="00F779FD" w:rsidP="00CA6016">
            <w:pPr>
              <w:rPr>
                <w:sz w:val="18"/>
                <w:szCs w:val="18"/>
              </w:rPr>
            </w:pPr>
            <w:r w:rsidRPr="00CF39E5">
              <w:rPr>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бюджетных средств всех уровней</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25527</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6216</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4493</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6816</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842</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2527</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4633</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459" w:type="dxa"/>
            <w:shd w:val="clear" w:color="auto" w:fill="auto"/>
            <w:noWrap/>
            <w:vAlign w:val="bottom"/>
            <w:hideMark/>
          </w:tcPr>
          <w:p w:rsidR="00F779FD" w:rsidRPr="00CF39E5" w:rsidRDefault="00F779FD" w:rsidP="00CA6016">
            <w:pPr>
              <w:rPr>
                <w:sz w:val="18"/>
                <w:szCs w:val="18"/>
              </w:rPr>
            </w:pPr>
            <w:r w:rsidRPr="00CF39E5">
              <w:rPr>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внебюджетных источников</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3900</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1200</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900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900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900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15310" w:type="dxa"/>
            <w:gridSpan w:val="19"/>
            <w:shd w:val="clear" w:color="000000" w:fill="FABF8F"/>
            <w:vAlign w:val="center"/>
            <w:hideMark/>
          </w:tcPr>
          <w:p w:rsidR="00F779FD" w:rsidRPr="00CF39E5" w:rsidRDefault="00F779FD" w:rsidP="00CA6016">
            <w:pPr>
              <w:jc w:val="center"/>
              <w:rPr>
                <w:bCs/>
                <w:sz w:val="18"/>
                <w:szCs w:val="18"/>
              </w:rPr>
            </w:pPr>
            <w:r w:rsidRPr="00CF39E5">
              <w:rPr>
                <w:bCs/>
                <w:sz w:val="18"/>
                <w:szCs w:val="18"/>
              </w:rPr>
              <w:t>Утилизация ТБО</w:t>
            </w:r>
          </w:p>
        </w:tc>
      </w:tr>
      <w:tr w:rsidR="00F779FD" w:rsidRPr="00CF39E5" w:rsidTr="00CA6016">
        <w:trPr>
          <w:trHeight w:val="510"/>
        </w:trPr>
        <w:tc>
          <w:tcPr>
            <w:tcW w:w="45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Проект №1. Развитие и модернизация системы утилизации ТБО</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20235</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1685</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17550</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1000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45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 xml:space="preserve">в </w:t>
            </w:r>
            <w:proofErr w:type="spellStart"/>
            <w:r w:rsidRPr="00CF39E5">
              <w:rPr>
                <w:bCs/>
                <w:color w:val="000000"/>
                <w:sz w:val="18"/>
                <w:szCs w:val="18"/>
              </w:rPr>
              <w:t>т.ч</w:t>
            </w:r>
            <w:proofErr w:type="spellEnd"/>
            <w:r w:rsidRPr="00CF39E5">
              <w:rPr>
                <w:bCs/>
                <w:color w:val="000000"/>
                <w:sz w:val="18"/>
                <w:szCs w:val="18"/>
              </w:rPr>
              <w:t>. за счет</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r>
      <w:tr w:rsidR="00F779FD" w:rsidRPr="00CF39E5" w:rsidTr="00CA6016">
        <w:trPr>
          <w:trHeight w:val="255"/>
        </w:trPr>
        <w:tc>
          <w:tcPr>
            <w:tcW w:w="45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 xml:space="preserve">бюджетных средств </w:t>
            </w:r>
            <w:r w:rsidRPr="00CF39E5">
              <w:rPr>
                <w:bCs/>
                <w:color w:val="000000"/>
                <w:sz w:val="18"/>
                <w:szCs w:val="18"/>
              </w:rPr>
              <w:lastRenderedPageBreak/>
              <w:t>всех уровней</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lastRenderedPageBreak/>
              <w:t>20235</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1685</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17550</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1000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45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lastRenderedPageBreak/>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внебюджетных источников</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15310" w:type="dxa"/>
            <w:gridSpan w:val="19"/>
            <w:shd w:val="clear" w:color="000000" w:fill="FABF8F"/>
            <w:vAlign w:val="center"/>
            <w:hideMark/>
          </w:tcPr>
          <w:p w:rsidR="00F779FD" w:rsidRPr="00CF39E5" w:rsidRDefault="00F779FD" w:rsidP="00CA6016">
            <w:pPr>
              <w:jc w:val="center"/>
              <w:rPr>
                <w:bCs/>
                <w:sz w:val="18"/>
                <w:szCs w:val="18"/>
              </w:rPr>
            </w:pPr>
            <w:r w:rsidRPr="00CF39E5">
              <w:rPr>
                <w:bCs/>
                <w:sz w:val="18"/>
                <w:szCs w:val="18"/>
              </w:rPr>
              <w:t>Газоснабжение</w:t>
            </w:r>
          </w:p>
        </w:tc>
      </w:tr>
      <w:tr w:rsidR="00F779FD" w:rsidRPr="00CF39E5" w:rsidTr="00CA6016">
        <w:trPr>
          <w:trHeight w:val="510"/>
        </w:trPr>
        <w:tc>
          <w:tcPr>
            <w:tcW w:w="45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 xml:space="preserve">Проект №1. Развитие и модернизация системы газоснабжения п. </w:t>
            </w:r>
            <w:proofErr w:type="spellStart"/>
            <w:r w:rsidRPr="00CF39E5">
              <w:rPr>
                <w:bCs/>
                <w:color w:val="000000"/>
                <w:sz w:val="18"/>
                <w:szCs w:val="18"/>
              </w:rPr>
              <w:t>Ханымей</w:t>
            </w:r>
            <w:proofErr w:type="spellEnd"/>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106245</w:t>
            </w:r>
          </w:p>
        </w:tc>
        <w:tc>
          <w:tcPr>
            <w:tcW w:w="668"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9456</w:t>
            </w:r>
          </w:p>
        </w:tc>
        <w:tc>
          <w:tcPr>
            <w:tcW w:w="756"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9456</w:t>
            </w:r>
          </w:p>
        </w:tc>
        <w:tc>
          <w:tcPr>
            <w:tcW w:w="804"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9456</w:t>
            </w:r>
          </w:p>
        </w:tc>
        <w:tc>
          <w:tcPr>
            <w:tcW w:w="756"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9456</w:t>
            </w:r>
          </w:p>
        </w:tc>
        <w:tc>
          <w:tcPr>
            <w:tcW w:w="803"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13653</w:t>
            </w:r>
          </w:p>
        </w:tc>
        <w:tc>
          <w:tcPr>
            <w:tcW w:w="756"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54768</w:t>
            </w:r>
          </w:p>
        </w:tc>
        <w:tc>
          <w:tcPr>
            <w:tcW w:w="666"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4"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45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 xml:space="preserve">в </w:t>
            </w:r>
            <w:proofErr w:type="spellStart"/>
            <w:r w:rsidRPr="00CF39E5">
              <w:rPr>
                <w:bCs/>
                <w:color w:val="000000"/>
                <w:sz w:val="18"/>
                <w:szCs w:val="18"/>
              </w:rPr>
              <w:t>т.ч</w:t>
            </w:r>
            <w:proofErr w:type="spellEnd"/>
            <w:r w:rsidRPr="00CF39E5">
              <w:rPr>
                <w:bCs/>
                <w:color w:val="000000"/>
                <w:sz w:val="18"/>
                <w:szCs w:val="18"/>
              </w:rPr>
              <w:t>. за счет</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r>
      <w:tr w:rsidR="00F779FD" w:rsidRPr="00CF39E5" w:rsidTr="00CA6016">
        <w:trPr>
          <w:trHeight w:val="255"/>
        </w:trPr>
        <w:tc>
          <w:tcPr>
            <w:tcW w:w="45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бюджетных средств всех уровней</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106245</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9456</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9456</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9456</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9456</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13653</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54768</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45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 </w:t>
            </w:r>
          </w:p>
        </w:tc>
        <w:tc>
          <w:tcPr>
            <w:tcW w:w="1952" w:type="dxa"/>
            <w:shd w:val="clear" w:color="000000" w:fill="FFFFFF"/>
            <w:vAlign w:val="bottom"/>
            <w:hideMark/>
          </w:tcPr>
          <w:p w:rsidR="00F779FD" w:rsidRPr="00CF39E5" w:rsidRDefault="00F779FD" w:rsidP="00CA6016">
            <w:pPr>
              <w:jc w:val="center"/>
              <w:rPr>
                <w:bCs/>
                <w:color w:val="000000"/>
                <w:sz w:val="18"/>
                <w:szCs w:val="18"/>
              </w:rPr>
            </w:pPr>
            <w:r w:rsidRPr="00CF39E5">
              <w:rPr>
                <w:bCs/>
                <w:color w:val="000000"/>
                <w:sz w:val="18"/>
                <w:szCs w:val="18"/>
              </w:rPr>
              <w:t>внебюджетных источников</w:t>
            </w:r>
          </w:p>
        </w:tc>
        <w:tc>
          <w:tcPr>
            <w:tcW w:w="131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803"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5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666"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4"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8"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c>
          <w:tcPr>
            <w:tcW w:w="709" w:type="dxa"/>
            <w:shd w:val="clear" w:color="000000" w:fill="FFFFFF"/>
            <w:vAlign w:val="center"/>
            <w:hideMark/>
          </w:tcPr>
          <w:p w:rsidR="00F779FD" w:rsidRPr="00CF39E5" w:rsidRDefault="00F779FD" w:rsidP="00CA6016">
            <w:pPr>
              <w:jc w:val="center"/>
              <w:rPr>
                <w:bCs/>
                <w:color w:val="000000"/>
                <w:sz w:val="18"/>
                <w:szCs w:val="18"/>
              </w:rPr>
            </w:pPr>
            <w:r w:rsidRPr="00CF39E5">
              <w:rPr>
                <w:bCs/>
                <w:color w:val="000000"/>
                <w:sz w:val="18"/>
                <w:szCs w:val="18"/>
              </w:rPr>
              <w:t>0</w:t>
            </w:r>
          </w:p>
        </w:tc>
      </w:tr>
      <w:tr w:rsidR="00F779FD" w:rsidRPr="00CF39E5" w:rsidTr="00CA6016">
        <w:trPr>
          <w:trHeight w:val="255"/>
        </w:trPr>
        <w:tc>
          <w:tcPr>
            <w:tcW w:w="15310" w:type="dxa"/>
            <w:gridSpan w:val="19"/>
            <w:shd w:val="clear" w:color="000000" w:fill="FABF8F"/>
            <w:vAlign w:val="center"/>
            <w:hideMark/>
          </w:tcPr>
          <w:p w:rsidR="00F779FD" w:rsidRPr="00CF39E5" w:rsidRDefault="00F779FD" w:rsidP="00CA6016">
            <w:pPr>
              <w:jc w:val="center"/>
              <w:rPr>
                <w:b/>
                <w:bCs/>
                <w:sz w:val="18"/>
                <w:szCs w:val="18"/>
              </w:rPr>
            </w:pPr>
            <w:r>
              <w:rPr>
                <w:b/>
                <w:bCs/>
                <w:sz w:val="18"/>
                <w:szCs w:val="18"/>
              </w:rPr>
              <w:t>В целом по П</w:t>
            </w:r>
            <w:r w:rsidRPr="00CF39E5">
              <w:rPr>
                <w:b/>
                <w:bCs/>
                <w:sz w:val="18"/>
                <w:szCs w:val="18"/>
              </w:rPr>
              <w:t>рограмме</w:t>
            </w:r>
          </w:p>
        </w:tc>
      </w:tr>
      <w:tr w:rsidR="00F779FD" w:rsidRPr="00CF39E5" w:rsidTr="00CA6016">
        <w:trPr>
          <w:trHeight w:val="510"/>
        </w:trPr>
        <w:tc>
          <w:tcPr>
            <w:tcW w:w="45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 </w:t>
            </w:r>
          </w:p>
        </w:tc>
        <w:tc>
          <w:tcPr>
            <w:tcW w:w="1952" w:type="dxa"/>
            <w:shd w:val="clear" w:color="000000" w:fill="FFFFFF"/>
            <w:vAlign w:val="bottom"/>
            <w:hideMark/>
          </w:tcPr>
          <w:p w:rsidR="00F779FD" w:rsidRPr="00CF39E5" w:rsidRDefault="00F779FD" w:rsidP="00CA6016">
            <w:pPr>
              <w:jc w:val="center"/>
              <w:rPr>
                <w:b/>
                <w:bCs/>
                <w:color w:val="000000"/>
                <w:sz w:val="18"/>
                <w:szCs w:val="18"/>
              </w:rPr>
            </w:pPr>
            <w:r w:rsidRPr="00CF39E5">
              <w:rPr>
                <w:b/>
                <w:bCs/>
                <w:color w:val="000000"/>
                <w:sz w:val="18"/>
                <w:szCs w:val="18"/>
              </w:rPr>
              <w:t>Финансовые потребности Программы, всего</w:t>
            </w:r>
          </w:p>
        </w:tc>
        <w:tc>
          <w:tcPr>
            <w:tcW w:w="1316"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1354943</w:t>
            </w:r>
          </w:p>
        </w:tc>
        <w:tc>
          <w:tcPr>
            <w:tcW w:w="668"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65503</w:t>
            </w:r>
          </w:p>
        </w:tc>
        <w:tc>
          <w:tcPr>
            <w:tcW w:w="756"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178735</w:t>
            </w:r>
          </w:p>
        </w:tc>
        <w:tc>
          <w:tcPr>
            <w:tcW w:w="804"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147899</w:t>
            </w:r>
          </w:p>
        </w:tc>
        <w:tc>
          <w:tcPr>
            <w:tcW w:w="756"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143792</w:t>
            </w:r>
          </w:p>
        </w:tc>
        <w:tc>
          <w:tcPr>
            <w:tcW w:w="803"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171540</w:t>
            </w:r>
          </w:p>
        </w:tc>
        <w:tc>
          <w:tcPr>
            <w:tcW w:w="756"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127587</w:t>
            </w:r>
          </w:p>
        </w:tc>
        <w:tc>
          <w:tcPr>
            <w:tcW w:w="666"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76580</w:t>
            </w:r>
          </w:p>
        </w:tc>
        <w:tc>
          <w:tcPr>
            <w:tcW w:w="704"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91893</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69203</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69203</w:t>
            </w:r>
          </w:p>
        </w:tc>
        <w:tc>
          <w:tcPr>
            <w:tcW w:w="708"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65668</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29468</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29468</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29468</w:t>
            </w:r>
          </w:p>
        </w:tc>
        <w:tc>
          <w:tcPr>
            <w:tcW w:w="708"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29468</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29468</w:t>
            </w:r>
          </w:p>
        </w:tc>
      </w:tr>
      <w:tr w:rsidR="00F779FD" w:rsidRPr="00CF39E5" w:rsidTr="00CA6016">
        <w:trPr>
          <w:trHeight w:val="255"/>
        </w:trPr>
        <w:tc>
          <w:tcPr>
            <w:tcW w:w="45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 </w:t>
            </w:r>
          </w:p>
        </w:tc>
        <w:tc>
          <w:tcPr>
            <w:tcW w:w="1952" w:type="dxa"/>
            <w:shd w:val="clear" w:color="000000" w:fill="FFFFFF"/>
            <w:vAlign w:val="bottom"/>
            <w:hideMark/>
          </w:tcPr>
          <w:p w:rsidR="00F779FD" w:rsidRPr="00CF39E5" w:rsidRDefault="00F779FD" w:rsidP="00CA6016">
            <w:pPr>
              <w:jc w:val="center"/>
              <w:rPr>
                <w:b/>
                <w:bCs/>
                <w:color w:val="000000"/>
                <w:sz w:val="18"/>
                <w:szCs w:val="18"/>
              </w:rPr>
            </w:pPr>
            <w:r w:rsidRPr="00CF39E5">
              <w:rPr>
                <w:b/>
                <w:bCs/>
                <w:color w:val="000000"/>
                <w:sz w:val="18"/>
                <w:szCs w:val="18"/>
              </w:rPr>
              <w:t xml:space="preserve">в </w:t>
            </w:r>
            <w:proofErr w:type="spellStart"/>
            <w:r w:rsidRPr="00CF39E5">
              <w:rPr>
                <w:b/>
                <w:bCs/>
                <w:color w:val="000000"/>
                <w:sz w:val="18"/>
                <w:szCs w:val="18"/>
              </w:rPr>
              <w:t>т.ч</w:t>
            </w:r>
            <w:proofErr w:type="spellEnd"/>
            <w:r w:rsidRPr="00CF39E5">
              <w:rPr>
                <w:b/>
                <w:bCs/>
                <w:color w:val="000000"/>
                <w:sz w:val="18"/>
                <w:szCs w:val="18"/>
              </w:rPr>
              <w:t>. за счет</w:t>
            </w:r>
          </w:p>
        </w:tc>
        <w:tc>
          <w:tcPr>
            <w:tcW w:w="1316" w:type="dxa"/>
            <w:shd w:val="clear" w:color="000000" w:fill="FFFFFF"/>
            <w:hideMark/>
          </w:tcPr>
          <w:p w:rsidR="00F779FD" w:rsidRPr="00CF39E5" w:rsidRDefault="00F779FD" w:rsidP="00CA6016">
            <w:pPr>
              <w:rPr>
                <w:b/>
                <w:bCs/>
                <w:color w:val="000000"/>
                <w:sz w:val="18"/>
                <w:szCs w:val="18"/>
              </w:rPr>
            </w:pPr>
            <w:r w:rsidRPr="00CF39E5">
              <w:rPr>
                <w:b/>
                <w:bCs/>
                <w:color w:val="000000"/>
                <w:sz w:val="18"/>
                <w:szCs w:val="18"/>
              </w:rPr>
              <w:t> </w:t>
            </w:r>
          </w:p>
        </w:tc>
        <w:tc>
          <w:tcPr>
            <w:tcW w:w="668"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 </w:t>
            </w:r>
          </w:p>
        </w:tc>
        <w:tc>
          <w:tcPr>
            <w:tcW w:w="756"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 </w:t>
            </w:r>
          </w:p>
        </w:tc>
        <w:tc>
          <w:tcPr>
            <w:tcW w:w="804"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 </w:t>
            </w:r>
          </w:p>
        </w:tc>
        <w:tc>
          <w:tcPr>
            <w:tcW w:w="756"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 </w:t>
            </w:r>
          </w:p>
        </w:tc>
        <w:tc>
          <w:tcPr>
            <w:tcW w:w="803"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 </w:t>
            </w:r>
          </w:p>
        </w:tc>
        <w:tc>
          <w:tcPr>
            <w:tcW w:w="756"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 </w:t>
            </w:r>
          </w:p>
        </w:tc>
        <w:tc>
          <w:tcPr>
            <w:tcW w:w="666"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 </w:t>
            </w:r>
          </w:p>
        </w:tc>
        <w:tc>
          <w:tcPr>
            <w:tcW w:w="704"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 </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 </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 </w:t>
            </w:r>
          </w:p>
        </w:tc>
        <w:tc>
          <w:tcPr>
            <w:tcW w:w="708"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 </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 </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 </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 </w:t>
            </w:r>
          </w:p>
        </w:tc>
        <w:tc>
          <w:tcPr>
            <w:tcW w:w="708"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 </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 </w:t>
            </w:r>
          </w:p>
        </w:tc>
      </w:tr>
      <w:tr w:rsidR="00F779FD" w:rsidRPr="00CF39E5" w:rsidTr="00CA6016">
        <w:trPr>
          <w:trHeight w:val="255"/>
        </w:trPr>
        <w:tc>
          <w:tcPr>
            <w:tcW w:w="45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 </w:t>
            </w:r>
          </w:p>
        </w:tc>
        <w:tc>
          <w:tcPr>
            <w:tcW w:w="1952" w:type="dxa"/>
            <w:shd w:val="clear" w:color="000000" w:fill="FFFFFF"/>
            <w:vAlign w:val="bottom"/>
            <w:hideMark/>
          </w:tcPr>
          <w:p w:rsidR="00F779FD" w:rsidRPr="00CF39E5" w:rsidRDefault="00F779FD" w:rsidP="00CA6016">
            <w:pPr>
              <w:jc w:val="center"/>
              <w:rPr>
                <w:b/>
                <w:bCs/>
                <w:color w:val="000000"/>
                <w:sz w:val="18"/>
                <w:szCs w:val="18"/>
              </w:rPr>
            </w:pPr>
            <w:r w:rsidRPr="00CF39E5">
              <w:rPr>
                <w:b/>
                <w:bCs/>
                <w:color w:val="000000"/>
                <w:sz w:val="18"/>
                <w:szCs w:val="18"/>
              </w:rPr>
              <w:t>бюджетных средств всех уровней</w:t>
            </w:r>
          </w:p>
        </w:tc>
        <w:tc>
          <w:tcPr>
            <w:tcW w:w="1316"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1339154</w:t>
            </w:r>
          </w:p>
        </w:tc>
        <w:tc>
          <w:tcPr>
            <w:tcW w:w="668"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65503</w:t>
            </w:r>
          </w:p>
        </w:tc>
        <w:tc>
          <w:tcPr>
            <w:tcW w:w="756"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174691</w:t>
            </w:r>
          </w:p>
        </w:tc>
        <w:tc>
          <w:tcPr>
            <w:tcW w:w="804"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144511</w:t>
            </w:r>
          </w:p>
        </w:tc>
        <w:tc>
          <w:tcPr>
            <w:tcW w:w="756"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141992</w:t>
            </w:r>
          </w:p>
        </w:tc>
        <w:tc>
          <w:tcPr>
            <w:tcW w:w="803"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168814</w:t>
            </w:r>
          </w:p>
        </w:tc>
        <w:tc>
          <w:tcPr>
            <w:tcW w:w="756"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126498</w:t>
            </w:r>
          </w:p>
        </w:tc>
        <w:tc>
          <w:tcPr>
            <w:tcW w:w="666"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73838</w:t>
            </w:r>
          </w:p>
        </w:tc>
        <w:tc>
          <w:tcPr>
            <w:tcW w:w="704"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91893</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69203</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69203</w:t>
            </w:r>
          </w:p>
        </w:tc>
        <w:tc>
          <w:tcPr>
            <w:tcW w:w="708"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65668</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29468</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29468</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29468</w:t>
            </w:r>
          </w:p>
        </w:tc>
        <w:tc>
          <w:tcPr>
            <w:tcW w:w="708"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29468</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29468</w:t>
            </w:r>
          </w:p>
        </w:tc>
      </w:tr>
      <w:tr w:rsidR="00F779FD" w:rsidRPr="00CF39E5" w:rsidTr="00CA6016">
        <w:trPr>
          <w:trHeight w:val="255"/>
        </w:trPr>
        <w:tc>
          <w:tcPr>
            <w:tcW w:w="45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 </w:t>
            </w:r>
          </w:p>
        </w:tc>
        <w:tc>
          <w:tcPr>
            <w:tcW w:w="1952" w:type="dxa"/>
            <w:shd w:val="clear" w:color="000000" w:fill="FFFFFF"/>
            <w:vAlign w:val="bottom"/>
            <w:hideMark/>
          </w:tcPr>
          <w:p w:rsidR="00F779FD" w:rsidRPr="00CF39E5" w:rsidRDefault="00F779FD" w:rsidP="00CA6016">
            <w:pPr>
              <w:jc w:val="center"/>
              <w:rPr>
                <w:b/>
                <w:bCs/>
                <w:color w:val="000000"/>
                <w:sz w:val="18"/>
                <w:szCs w:val="18"/>
              </w:rPr>
            </w:pPr>
            <w:r w:rsidRPr="00CF39E5">
              <w:rPr>
                <w:b/>
                <w:bCs/>
                <w:color w:val="000000"/>
                <w:sz w:val="18"/>
                <w:szCs w:val="18"/>
              </w:rPr>
              <w:t>внебюджетных источников</w:t>
            </w:r>
          </w:p>
        </w:tc>
        <w:tc>
          <w:tcPr>
            <w:tcW w:w="1316"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15789</w:t>
            </w:r>
          </w:p>
        </w:tc>
        <w:tc>
          <w:tcPr>
            <w:tcW w:w="668"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0</w:t>
            </w:r>
          </w:p>
        </w:tc>
        <w:tc>
          <w:tcPr>
            <w:tcW w:w="756"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4044</w:t>
            </w:r>
          </w:p>
        </w:tc>
        <w:tc>
          <w:tcPr>
            <w:tcW w:w="804"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3388</w:t>
            </w:r>
          </w:p>
        </w:tc>
        <w:tc>
          <w:tcPr>
            <w:tcW w:w="756"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1800</w:t>
            </w:r>
          </w:p>
        </w:tc>
        <w:tc>
          <w:tcPr>
            <w:tcW w:w="803"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2726</w:t>
            </w:r>
          </w:p>
        </w:tc>
        <w:tc>
          <w:tcPr>
            <w:tcW w:w="756"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1089</w:t>
            </w:r>
          </w:p>
        </w:tc>
        <w:tc>
          <w:tcPr>
            <w:tcW w:w="666"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2742</w:t>
            </w:r>
          </w:p>
        </w:tc>
        <w:tc>
          <w:tcPr>
            <w:tcW w:w="704"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0</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0</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0</w:t>
            </w:r>
          </w:p>
        </w:tc>
        <w:tc>
          <w:tcPr>
            <w:tcW w:w="708"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0</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0</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0</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0</w:t>
            </w:r>
          </w:p>
        </w:tc>
        <w:tc>
          <w:tcPr>
            <w:tcW w:w="708"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0</w:t>
            </w:r>
          </w:p>
        </w:tc>
        <w:tc>
          <w:tcPr>
            <w:tcW w:w="709" w:type="dxa"/>
            <w:shd w:val="clear" w:color="000000" w:fill="FFFFFF"/>
            <w:vAlign w:val="center"/>
            <w:hideMark/>
          </w:tcPr>
          <w:p w:rsidR="00F779FD" w:rsidRPr="00CF39E5" w:rsidRDefault="00F779FD" w:rsidP="00CA6016">
            <w:pPr>
              <w:jc w:val="center"/>
              <w:rPr>
                <w:b/>
                <w:bCs/>
                <w:color w:val="000000"/>
                <w:sz w:val="18"/>
                <w:szCs w:val="18"/>
              </w:rPr>
            </w:pPr>
            <w:r w:rsidRPr="00CF39E5">
              <w:rPr>
                <w:b/>
                <w:bCs/>
                <w:color w:val="000000"/>
                <w:sz w:val="18"/>
                <w:szCs w:val="18"/>
              </w:rPr>
              <w:t>0</w:t>
            </w:r>
          </w:p>
        </w:tc>
      </w:tr>
    </w:tbl>
    <w:p w:rsidR="00F779FD" w:rsidRDefault="00F779FD" w:rsidP="00D3562F">
      <w:pPr>
        <w:pStyle w:val="AAA"/>
        <w:tabs>
          <w:tab w:val="left" w:pos="540"/>
          <w:tab w:val="left" w:pos="9355"/>
        </w:tabs>
        <w:ind w:left="360" w:right="-6"/>
        <w:outlineLvl w:val="0"/>
        <w:sectPr w:rsidR="00F779FD" w:rsidSect="00F779FD">
          <w:pgSz w:w="16838" w:h="11906" w:orient="landscape"/>
          <w:pgMar w:top="1701" w:right="1134" w:bottom="851" w:left="1134" w:header="709" w:footer="709" w:gutter="0"/>
          <w:cols w:space="708"/>
          <w:titlePg/>
          <w:docGrid w:linePitch="360"/>
        </w:sectPr>
      </w:pPr>
    </w:p>
    <w:p w:rsidR="00D46EA1" w:rsidRDefault="00D46EA1" w:rsidP="00D46EA1">
      <w:pPr>
        <w:pStyle w:val="AAA"/>
        <w:numPr>
          <w:ilvl w:val="0"/>
          <w:numId w:val="9"/>
        </w:numPr>
        <w:tabs>
          <w:tab w:val="left" w:pos="540"/>
          <w:tab w:val="left" w:pos="9355"/>
        </w:tabs>
        <w:ind w:right="-6"/>
        <w:outlineLvl w:val="0"/>
        <w:rPr>
          <w:b/>
          <w:bCs/>
          <w:sz w:val="28"/>
          <w:szCs w:val="24"/>
        </w:rPr>
      </w:pPr>
      <w:bookmarkStart w:id="140" w:name="_Toc405145915"/>
      <w:r>
        <w:rPr>
          <w:b/>
          <w:bCs/>
          <w:sz w:val="28"/>
          <w:szCs w:val="24"/>
        </w:rPr>
        <w:lastRenderedPageBreak/>
        <w:t>Р</w:t>
      </w:r>
      <w:r w:rsidRPr="00D46EA1">
        <w:rPr>
          <w:b/>
          <w:bCs/>
          <w:sz w:val="28"/>
          <w:szCs w:val="24"/>
        </w:rPr>
        <w:t>езультаты оценки совокупного платежа граждан за коммунальные услуги на соо</w:t>
      </w:r>
      <w:r>
        <w:rPr>
          <w:b/>
          <w:bCs/>
          <w:sz w:val="28"/>
          <w:szCs w:val="24"/>
        </w:rPr>
        <w:t>тветствие критериям доступности</w:t>
      </w:r>
      <w:bookmarkEnd w:id="140"/>
    </w:p>
    <w:p w:rsidR="003B2D7C" w:rsidRDefault="003B2D7C" w:rsidP="003B2D7C">
      <w:pPr>
        <w:spacing w:before="120" w:after="120"/>
        <w:ind w:firstLine="709"/>
        <w:jc w:val="both"/>
      </w:pPr>
      <w:r w:rsidRPr="008C16D4">
        <w:t xml:space="preserve">Предложенные в Программе </w:t>
      </w:r>
      <w:r>
        <w:t xml:space="preserve">источники финансирования мероприятий позволят не </w:t>
      </w:r>
      <w:r w:rsidRPr="008408DE">
        <w:t>превышать предельную максимальную величину</w:t>
      </w:r>
      <w:r>
        <w:t xml:space="preserve"> индексов роста тарифов на коммунальные услуги, устанавливаемых</w:t>
      </w:r>
      <w:r w:rsidRPr="008408DE">
        <w:t xml:space="preserve"> ФСТ Российской Федерации для Ямало-Ненецкого автономного округа</w:t>
      </w:r>
      <w:r>
        <w:t>, а также предельных индексов роста платы за коммунальные услуги, утверждаемых Губернатором ЯНАО.</w:t>
      </w:r>
    </w:p>
    <w:p w:rsidR="003B2D7C" w:rsidRDefault="003B2D7C" w:rsidP="003B2D7C">
      <w:pPr>
        <w:spacing w:before="120" w:after="120"/>
        <w:ind w:firstLine="709"/>
        <w:jc w:val="both"/>
      </w:pPr>
      <w:r>
        <w:t>Обозначенный в Программе объем финансирования мероприятий за счет внебюджетных средств позволит сохранить коммунальные услуги до</w:t>
      </w:r>
      <w:r w:rsidR="00F779FD">
        <w:t>ступными для населения поселка.</w:t>
      </w:r>
    </w:p>
    <w:p w:rsidR="00D46EA1" w:rsidRPr="003B2D7C" w:rsidRDefault="00D46EA1" w:rsidP="00D46EA1">
      <w:pPr>
        <w:pStyle w:val="AAA"/>
        <w:numPr>
          <w:ilvl w:val="0"/>
          <w:numId w:val="9"/>
        </w:numPr>
        <w:tabs>
          <w:tab w:val="left" w:pos="540"/>
          <w:tab w:val="left" w:pos="9355"/>
        </w:tabs>
        <w:ind w:right="-6"/>
        <w:outlineLvl w:val="0"/>
        <w:rPr>
          <w:b/>
          <w:bCs/>
          <w:caps/>
          <w:szCs w:val="24"/>
        </w:rPr>
      </w:pPr>
      <w:bookmarkStart w:id="141" w:name="_Toc405145916"/>
      <w:r w:rsidRPr="00E17189">
        <w:rPr>
          <w:b/>
          <w:bCs/>
          <w:sz w:val="28"/>
          <w:szCs w:val="24"/>
        </w:rPr>
        <w:t>Прогнозируемые расходы бюджетов на оказание мер социальной поддержки</w:t>
      </w:r>
      <w:bookmarkEnd w:id="141"/>
    </w:p>
    <w:p w:rsidR="003B2D7C" w:rsidRPr="003B2D7C" w:rsidRDefault="003B2D7C" w:rsidP="003B2D7C">
      <w:pPr>
        <w:spacing w:before="120" w:after="120"/>
        <w:ind w:firstLine="709"/>
        <w:jc w:val="both"/>
      </w:pPr>
      <w:r>
        <w:t>Ожидается, что в случае реализации мероприятий, намеченных в Программе социально-экономического развития поселка</w:t>
      </w:r>
      <w:r w:rsidR="002223D0">
        <w:t>,</w:t>
      </w:r>
      <w:r>
        <w:t xml:space="preserve"> количество семей, получающих субсидии на оплату коммунальных услуг</w:t>
      </w:r>
      <w:r w:rsidR="002223D0">
        <w:t>,</w:t>
      </w:r>
      <w:r>
        <w:t xml:space="preserve"> не увеличится. Рост расходов бюджета на социальную поддержку на эти цели будет находиться в пределах индексов роста платы за коммунальные услуги, утверждаемых Губернатором ЯНАО.</w:t>
      </w:r>
    </w:p>
    <w:p w:rsidR="003B2D7C" w:rsidRPr="003B2D7C" w:rsidRDefault="003B2D7C" w:rsidP="003B2D7C">
      <w:pPr>
        <w:pStyle w:val="AAA"/>
        <w:tabs>
          <w:tab w:val="left" w:pos="540"/>
          <w:tab w:val="left" w:pos="9355"/>
        </w:tabs>
        <w:ind w:left="360" w:right="-6"/>
        <w:outlineLvl w:val="0"/>
      </w:pPr>
    </w:p>
    <w:p w:rsidR="003B2D7C" w:rsidRPr="00E17189" w:rsidRDefault="003B2D7C" w:rsidP="003B2D7C">
      <w:pPr>
        <w:pStyle w:val="AAA"/>
        <w:tabs>
          <w:tab w:val="left" w:pos="540"/>
          <w:tab w:val="left" w:pos="9355"/>
        </w:tabs>
        <w:ind w:left="360" w:right="-6"/>
        <w:outlineLvl w:val="0"/>
        <w:rPr>
          <w:b/>
          <w:bCs/>
          <w:caps/>
          <w:szCs w:val="24"/>
        </w:rPr>
      </w:pPr>
    </w:p>
    <w:sectPr w:rsidR="003B2D7C" w:rsidRPr="00E17189" w:rsidSect="000C45C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84E" w:rsidRDefault="0015084E">
      <w:r>
        <w:separator/>
      </w:r>
    </w:p>
  </w:endnote>
  <w:endnote w:type="continuationSeparator" w:id="0">
    <w:p w:rsidR="0015084E" w:rsidRDefault="00150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CC"/>
    <w:family w:val="auto"/>
    <w:pitch w:val="variable"/>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7C" w:rsidRDefault="003B2D7C">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3B2D7C" w:rsidRDefault="003B2D7C">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7C" w:rsidRDefault="003B2D7C">
    <w:pPr>
      <w:pStyle w:val="a5"/>
      <w:framePr w:wrap="around" w:vAnchor="text" w:hAnchor="margin" w:xAlign="right" w:y="1"/>
      <w:rPr>
        <w:rStyle w:val="a9"/>
      </w:rPr>
    </w:pPr>
  </w:p>
  <w:p w:rsidR="003B2D7C" w:rsidRDefault="003B2D7C" w:rsidP="00100BA6">
    <w:pPr>
      <w:pStyle w:val="a5"/>
      <w:jc w:val="center"/>
      <w:rPr>
        <w:sz w:val="20"/>
        <w:szCs w:val="20"/>
      </w:rPr>
    </w:pPr>
    <w:r>
      <w:rPr>
        <w:rStyle w:val="a9"/>
      </w:rPr>
      <w:fldChar w:fldCharType="begin"/>
    </w:r>
    <w:r>
      <w:rPr>
        <w:rStyle w:val="a9"/>
      </w:rPr>
      <w:instrText xml:space="preserve"> PAGE </w:instrText>
    </w:r>
    <w:r>
      <w:rPr>
        <w:rStyle w:val="a9"/>
      </w:rPr>
      <w:fldChar w:fldCharType="separate"/>
    </w:r>
    <w:r w:rsidR="00404BDF">
      <w:rPr>
        <w:rStyle w:val="a9"/>
        <w:noProof/>
      </w:rPr>
      <w:t>17</w:t>
    </w:r>
    <w:r>
      <w:rPr>
        <w:rStyle w:val="a9"/>
      </w:rPr>
      <w:fldChar w:fldCharType="end"/>
    </w:r>
  </w:p>
  <w:p w:rsidR="003B2D7C" w:rsidRPr="00E325EA" w:rsidRDefault="003B2D7C" w:rsidP="002D41AE">
    <w:pPr>
      <w:pStyle w:val="a7"/>
      <w:rPr>
        <w:b/>
        <w:color w:val="000080"/>
        <w:sz w:val="14"/>
        <w:szCs w:val="14"/>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7706446"/>
      <w:docPartObj>
        <w:docPartGallery w:val="Page Numbers (Bottom of Page)"/>
        <w:docPartUnique/>
      </w:docPartObj>
    </w:sdtPr>
    <w:sdtEndPr/>
    <w:sdtContent>
      <w:p w:rsidR="003B2D7C" w:rsidRDefault="003B2D7C">
        <w:pPr>
          <w:pStyle w:val="a5"/>
          <w:jc w:val="center"/>
        </w:pPr>
        <w:r>
          <w:fldChar w:fldCharType="begin"/>
        </w:r>
        <w:r>
          <w:instrText>PAGE   \* MERGEFORMAT</w:instrText>
        </w:r>
        <w:r>
          <w:fldChar w:fldCharType="separate"/>
        </w:r>
        <w:r w:rsidR="00404BDF">
          <w:rPr>
            <w:noProof/>
          </w:rPr>
          <w:t>58</w:t>
        </w:r>
        <w:r>
          <w:rPr>
            <w:noProof/>
          </w:rPr>
          <w:fldChar w:fldCharType="end"/>
        </w:r>
      </w:p>
    </w:sdtContent>
  </w:sdt>
  <w:p w:rsidR="003B2D7C" w:rsidRDefault="003B2D7C">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7C" w:rsidRDefault="003B2D7C">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3B2D7C" w:rsidRDefault="003B2D7C">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7C" w:rsidRDefault="003B2D7C">
    <w:pPr>
      <w:pStyle w:val="a5"/>
      <w:framePr w:wrap="around" w:vAnchor="text" w:hAnchor="margin" w:xAlign="right" w:y="1"/>
      <w:rPr>
        <w:rStyle w:val="a9"/>
      </w:rPr>
    </w:pPr>
  </w:p>
  <w:p w:rsidR="003B2D7C" w:rsidRDefault="003B2D7C" w:rsidP="0069566F">
    <w:pPr>
      <w:pStyle w:val="a5"/>
      <w:jc w:val="center"/>
      <w:rPr>
        <w:sz w:val="20"/>
        <w:szCs w:val="20"/>
      </w:rPr>
    </w:pPr>
    <w:r>
      <w:rPr>
        <w:rStyle w:val="a9"/>
      </w:rPr>
      <w:fldChar w:fldCharType="begin"/>
    </w:r>
    <w:r>
      <w:rPr>
        <w:rStyle w:val="a9"/>
      </w:rPr>
      <w:instrText xml:space="preserve"> PAGE </w:instrText>
    </w:r>
    <w:r>
      <w:rPr>
        <w:rStyle w:val="a9"/>
      </w:rPr>
      <w:fldChar w:fldCharType="separate"/>
    </w:r>
    <w:r w:rsidR="00404BDF">
      <w:rPr>
        <w:rStyle w:val="a9"/>
        <w:noProof/>
      </w:rPr>
      <w:t>57</w:t>
    </w:r>
    <w:r>
      <w:rPr>
        <w:rStyle w:val="a9"/>
      </w:rPr>
      <w:fldChar w:fldCharType="end"/>
    </w:r>
  </w:p>
  <w:p w:rsidR="003B2D7C" w:rsidRPr="00E325EA" w:rsidRDefault="003B2D7C" w:rsidP="0069566F">
    <w:pPr>
      <w:pStyle w:val="a7"/>
      <w:rPr>
        <w:b/>
        <w:color w:val="000080"/>
        <w:sz w:val="14"/>
        <w:szCs w:val="1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84E" w:rsidRDefault="0015084E">
      <w:r>
        <w:separator/>
      </w:r>
    </w:p>
  </w:footnote>
  <w:footnote w:type="continuationSeparator" w:id="0">
    <w:p w:rsidR="0015084E" w:rsidRDefault="0015084E">
      <w:r>
        <w:continuationSeparator/>
      </w:r>
    </w:p>
  </w:footnote>
  <w:footnote w:id="1">
    <w:p w:rsidR="003B2D7C" w:rsidRDefault="003B2D7C" w:rsidP="008619B4">
      <w:pPr>
        <w:pStyle w:val="aff2"/>
        <w:jc w:val="both"/>
      </w:pPr>
      <w:r>
        <w:rPr>
          <w:rStyle w:val="aff4"/>
        </w:rPr>
        <w:footnoteRef/>
      </w:r>
      <w:r>
        <w:t xml:space="preserve"> </w:t>
      </w:r>
      <w:r w:rsidRPr="00E41987">
        <w:t>Класс опасности отходов устанавливается по степени возможного вредного воздействия на окружающую природную среду при непосредственном или опосредованном воздействии опасного отхода на нее в соответствии с критериями, установленными Приказом МПР РФ от 15.06.2001 № 511 «Об утверждении критериев отнесения опасных отходов к классу опасности для окружающей природной среды».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7C" w:rsidRPr="007B6875" w:rsidRDefault="003B2D7C" w:rsidP="002D41AE">
    <w:pPr>
      <w:pStyle w:val="2"/>
      <w:tabs>
        <w:tab w:val="left" w:pos="8445"/>
        <w:tab w:val="right" w:pos="9361"/>
      </w:tabs>
      <w:jc w:val="right"/>
      <w:rPr>
        <w:iCs w:val="0"/>
        <w:color w:val="000080"/>
        <w:sz w:val="22"/>
        <w:szCs w:val="22"/>
      </w:rPr>
    </w:pPr>
    <w:r w:rsidRPr="007B6875">
      <w:rPr>
        <w:iCs w:val="0"/>
        <w:color w:val="000080"/>
        <w:sz w:val="22"/>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7C" w:rsidRDefault="003B2D7C" w:rsidP="0069566F">
    <w:pPr>
      <w:rPr>
        <w:b/>
        <w:bCs/>
        <w:caps/>
      </w:rPr>
    </w:pPr>
  </w:p>
  <w:p w:rsidR="003B2D7C" w:rsidRDefault="003B2D7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5FA2C3E"/>
    <w:lvl w:ilvl="0">
      <w:start w:val="1"/>
      <w:numFmt w:val="decimal"/>
      <w:pStyle w:val="a"/>
      <w:lvlText w:val="%1."/>
      <w:lvlJc w:val="left"/>
      <w:pPr>
        <w:tabs>
          <w:tab w:val="num" w:pos="360"/>
        </w:tabs>
        <w:ind w:left="360" w:hanging="360"/>
      </w:pPr>
    </w:lvl>
  </w:abstractNum>
  <w:abstractNum w:abstractNumId="1">
    <w:nsid w:val="00000003"/>
    <w:multiLevelType w:val="singleLevel"/>
    <w:tmpl w:val="00000003"/>
    <w:name w:val="WW8Num3"/>
    <w:lvl w:ilvl="0">
      <w:start w:val="1"/>
      <w:numFmt w:val="bullet"/>
      <w:lvlText w:val=""/>
      <w:lvlJc w:val="left"/>
      <w:pPr>
        <w:tabs>
          <w:tab w:val="num" w:pos="1070"/>
        </w:tabs>
        <w:ind w:left="1070" w:hanging="360"/>
      </w:pPr>
      <w:rPr>
        <w:rFonts w:ascii="Symbol" w:hAnsi="Symbol" w:cs="Symbol"/>
      </w:rPr>
    </w:lvl>
  </w:abstractNum>
  <w:abstractNum w:abstractNumId="2">
    <w:nsid w:val="00000006"/>
    <w:multiLevelType w:val="multilevel"/>
    <w:tmpl w:val="00000006"/>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OpenSymbol"/>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OpenSymbol"/>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16"/>
    <w:multiLevelType w:val="multilevel"/>
    <w:tmpl w:val="00000016"/>
    <w:name w:val="WW8Num2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nsid w:val="006F5419"/>
    <w:multiLevelType w:val="hybridMultilevel"/>
    <w:tmpl w:val="FC724EC0"/>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0">
    <w:nsid w:val="03F2026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4AE3D57"/>
    <w:multiLevelType w:val="hybridMultilevel"/>
    <w:tmpl w:val="D890C9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AC552B7"/>
    <w:multiLevelType w:val="hybridMultilevel"/>
    <w:tmpl w:val="D94237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F433C59"/>
    <w:multiLevelType w:val="hybridMultilevel"/>
    <w:tmpl w:val="C6E6DDE0"/>
    <w:lvl w:ilvl="0" w:tplc="FFFFFFFF">
      <w:start w:val="1"/>
      <w:numFmt w:val="bullet"/>
      <w:lvlText w:val=""/>
      <w:lvlJc w:val="left"/>
      <w:pPr>
        <w:ind w:left="1429"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11786B40"/>
    <w:multiLevelType w:val="hybridMultilevel"/>
    <w:tmpl w:val="64F814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26024F1"/>
    <w:multiLevelType w:val="multilevel"/>
    <w:tmpl w:val="62DC109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A945530"/>
    <w:multiLevelType w:val="hybridMultilevel"/>
    <w:tmpl w:val="E59E64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DDB0CD8"/>
    <w:multiLevelType w:val="hybridMultilevel"/>
    <w:tmpl w:val="E484266C"/>
    <w:lvl w:ilvl="0" w:tplc="0419000F">
      <w:start w:val="1"/>
      <w:numFmt w:val="decimal"/>
      <w:lvlText w:val="%1."/>
      <w:lvlJc w:val="left"/>
      <w:pPr>
        <w:ind w:left="1512" w:hanging="360"/>
      </w:p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18">
    <w:nsid w:val="22746D8E"/>
    <w:multiLevelType w:val="hybridMultilevel"/>
    <w:tmpl w:val="51C215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5B70748"/>
    <w:multiLevelType w:val="hybridMultilevel"/>
    <w:tmpl w:val="F030E624"/>
    <w:lvl w:ilvl="0" w:tplc="0419000F">
      <w:start w:val="1"/>
      <w:numFmt w:val="decimal"/>
      <w:lvlText w:val="%1."/>
      <w:lvlJc w:val="left"/>
      <w:pPr>
        <w:ind w:left="1323" w:hanging="360"/>
      </w:pPr>
    </w:lvl>
    <w:lvl w:ilvl="1" w:tplc="04190019" w:tentative="1">
      <w:start w:val="1"/>
      <w:numFmt w:val="lowerLetter"/>
      <w:lvlText w:val="%2."/>
      <w:lvlJc w:val="left"/>
      <w:pPr>
        <w:ind w:left="2043" w:hanging="360"/>
      </w:pPr>
    </w:lvl>
    <w:lvl w:ilvl="2" w:tplc="0419001B" w:tentative="1">
      <w:start w:val="1"/>
      <w:numFmt w:val="lowerRoman"/>
      <w:lvlText w:val="%3."/>
      <w:lvlJc w:val="right"/>
      <w:pPr>
        <w:ind w:left="2763" w:hanging="180"/>
      </w:pPr>
    </w:lvl>
    <w:lvl w:ilvl="3" w:tplc="0419000F" w:tentative="1">
      <w:start w:val="1"/>
      <w:numFmt w:val="decimal"/>
      <w:lvlText w:val="%4."/>
      <w:lvlJc w:val="left"/>
      <w:pPr>
        <w:ind w:left="3483" w:hanging="360"/>
      </w:pPr>
    </w:lvl>
    <w:lvl w:ilvl="4" w:tplc="04190019" w:tentative="1">
      <w:start w:val="1"/>
      <w:numFmt w:val="lowerLetter"/>
      <w:lvlText w:val="%5."/>
      <w:lvlJc w:val="left"/>
      <w:pPr>
        <w:ind w:left="4203" w:hanging="360"/>
      </w:pPr>
    </w:lvl>
    <w:lvl w:ilvl="5" w:tplc="0419001B" w:tentative="1">
      <w:start w:val="1"/>
      <w:numFmt w:val="lowerRoman"/>
      <w:lvlText w:val="%6."/>
      <w:lvlJc w:val="right"/>
      <w:pPr>
        <w:ind w:left="4923" w:hanging="180"/>
      </w:pPr>
    </w:lvl>
    <w:lvl w:ilvl="6" w:tplc="0419000F" w:tentative="1">
      <w:start w:val="1"/>
      <w:numFmt w:val="decimal"/>
      <w:lvlText w:val="%7."/>
      <w:lvlJc w:val="left"/>
      <w:pPr>
        <w:ind w:left="5643" w:hanging="360"/>
      </w:pPr>
    </w:lvl>
    <w:lvl w:ilvl="7" w:tplc="04190019" w:tentative="1">
      <w:start w:val="1"/>
      <w:numFmt w:val="lowerLetter"/>
      <w:lvlText w:val="%8."/>
      <w:lvlJc w:val="left"/>
      <w:pPr>
        <w:ind w:left="6363" w:hanging="360"/>
      </w:pPr>
    </w:lvl>
    <w:lvl w:ilvl="8" w:tplc="0419001B" w:tentative="1">
      <w:start w:val="1"/>
      <w:numFmt w:val="lowerRoman"/>
      <w:lvlText w:val="%9."/>
      <w:lvlJc w:val="right"/>
      <w:pPr>
        <w:ind w:left="7083" w:hanging="180"/>
      </w:pPr>
    </w:lvl>
  </w:abstractNum>
  <w:abstractNum w:abstractNumId="20">
    <w:nsid w:val="27DD0137"/>
    <w:multiLevelType w:val="hybridMultilevel"/>
    <w:tmpl w:val="D7625A38"/>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29A13F32"/>
    <w:multiLevelType w:val="hybridMultilevel"/>
    <w:tmpl w:val="6426A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C561C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D037883"/>
    <w:multiLevelType w:val="hybridMultilevel"/>
    <w:tmpl w:val="36920654"/>
    <w:lvl w:ilvl="0" w:tplc="E82A18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329B31B8"/>
    <w:multiLevelType w:val="hybridMultilevel"/>
    <w:tmpl w:val="4970A64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72131F4"/>
    <w:multiLevelType w:val="hybridMultilevel"/>
    <w:tmpl w:val="5630C5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F323BC"/>
    <w:multiLevelType w:val="multilevel"/>
    <w:tmpl w:val="4B1CFA2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6492C85"/>
    <w:multiLevelType w:val="hybridMultilevel"/>
    <w:tmpl w:val="50A05DA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47BF1C75"/>
    <w:multiLevelType w:val="multilevel"/>
    <w:tmpl w:val="C678866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CDB33DB"/>
    <w:multiLevelType w:val="hybridMultilevel"/>
    <w:tmpl w:val="4CCA610A"/>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4E5378EC"/>
    <w:multiLevelType w:val="hybridMultilevel"/>
    <w:tmpl w:val="7EC4B35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0E5242C"/>
    <w:multiLevelType w:val="hybridMultilevel"/>
    <w:tmpl w:val="E496D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0FE66FE"/>
    <w:multiLevelType w:val="hybridMultilevel"/>
    <w:tmpl w:val="DCFC651E"/>
    <w:lvl w:ilvl="0" w:tplc="C4021CEA">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21C3CA0"/>
    <w:multiLevelType w:val="hybridMultilevel"/>
    <w:tmpl w:val="F81AC8C4"/>
    <w:lvl w:ilvl="0" w:tplc="DB8AD152">
      <w:start w:val="7"/>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54E36150"/>
    <w:multiLevelType w:val="hybridMultilevel"/>
    <w:tmpl w:val="E8C426F4"/>
    <w:lvl w:ilvl="0" w:tplc="04190001">
      <w:start w:val="1"/>
      <w:numFmt w:val="bullet"/>
      <w:lvlText w:val=""/>
      <w:lvlJc w:val="left"/>
      <w:pPr>
        <w:ind w:left="823" w:hanging="360"/>
      </w:pPr>
      <w:rPr>
        <w:rFonts w:ascii="Symbol" w:hAnsi="Symbol" w:hint="default"/>
      </w:rPr>
    </w:lvl>
    <w:lvl w:ilvl="1" w:tplc="04190003" w:tentative="1">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35">
    <w:nsid w:val="5A3733EF"/>
    <w:multiLevelType w:val="hybridMultilevel"/>
    <w:tmpl w:val="7FBE3A7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5BC72207"/>
    <w:multiLevelType w:val="hybridMultilevel"/>
    <w:tmpl w:val="5F1E73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605861F2"/>
    <w:multiLevelType w:val="hybridMultilevel"/>
    <w:tmpl w:val="7E70329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66CC0015"/>
    <w:multiLevelType w:val="hybridMultilevel"/>
    <w:tmpl w:val="A99EB1A8"/>
    <w:lvl w:ilvl="0" w:tplc="5AFCD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9A641F1"/>
    <w:multiLevelType w:val="hybridMultilevel"/>
    <w:tmpl w:val="01D0E9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6CBF17DA"/>
    <w:multiLevelType w:val="multilevel"/>
    <w:tmpl w:val="7880481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212"/>
        </w:tabs>
        <w:ind w:left="1212"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1">
    <w:nsid w:val="6DD96333"/>
    <w:multiLevelType w:val="multilevel"/>
    <w:tmpl w:val="A2F080A0"/>
    <w:lvl w:ilvl="0">
      <w:start w:val="7"/>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6FBC407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0F11401"/>
    <w:multiLevelType w:val="hybridMultilevel"/>
    <w:tmpl w:val="499E9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2BA0AC3"/>
    <w:multiLevelType w:val="hybridMultilevel"/>
    <w:tmpl w:val="04FEE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3F83F8C"/>
    <w:multiLevelType w:val="hybridMultilevel"/>
    <w:tmpl w:val="463492E0"/>
    <w:lvl w:ilvl="0" w:tplc="2892D22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
    <w:nsid w:val="7AFF5517"/>
    <w:multiLevelType w:val="hybridMultilevel"/>
    <w:tmpl w:val="254880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0"/>
  </w:num>
  <w:num w:numId="2">
    <w:abstractNumId w:val="0"/>
  </w:num>
  <w:num w:numId="3">
    <w:abstractNumId w:val="10"/>
  </w:num>
  <w:num w:numId="4">
    <w:abstractNumId w:val="26"/>
  </w:num>
  <w:num w:numId="5">
    <w:abstractNumId w:val="15"/>
  </w:num>
  <w:num w:numId="6">
    <w:abstractNumId w:val="28"/>
  </w:num>
  <w:num w:numId="7">
    <w:abstractNumId w:val="41"/>
  </w:num>
  <w:num w:numId="8">
    <w:abstractNumId w:val="19"/>
  </w:num>
  <w:num w:numId="9">
    <w:abstractNumId w:val="22"/>
  </w:num>
  <w:num w:numId="10">
    <w:abstractNumId w:val="29"/>
  </w:num>
  <w:num w:numId="11">
    <w:abstractNumId w:val="33"/>
  </w:num>
  <w:num w:numId="12">
    <w:abstractNumId w:val="36"/>
  </w:num>
  <w:num w:numId="13">
    <w:abstractNumId w:val="24"/>
  </w:num>
  <w:num w:numId="14">
    <w:abstractNumId w:val="45"/>
  </w:num>
  <w:num w:numId="15">
    <w:abstractNumId w:val="34"/>
  </w:num>
  <w:num w:numId="16">
    <w:abstractNumId w:val="25"/>
  </w:num>
  <w:num w:numId="17">
    <w:abstractNumId w:val="31"/>
  </w:num>
  <w:num w:numId="18">
    <w:abstractNumId w:val="46"/>
  </w:num>
  <w:num w:numId="19">
    <w:abstractNumId w:val="30"/>
  </w:num>
  <w:num w:numId="20">
    <w:abstractNumId w:val="37"/>
  </w:num>
  <w:num w:numId="21">
    <w:abstractNumId w:val="35"/>
  </w:num>
  <w:num w:numId="22">
    <w:abstractNumId w:val="18"/>
  </w:num>
  <w:num w:numId="23">
    <w:abstractNumId w:val="39"/>
  </w:num>
  <w:num w:numId="24">
    <w:abstractNumId w:val="32"/>
  </w:num>
  <w:num w:numId="25">
    <w:abstractNumId w:val="27"/>
  </w:num>
  <w:num w:numId="26">
    <w:abstractNumId w:val="14"/>
  </w:num>
  <w:num w:numId="27">
    <w:abstractNumId w:val="44"/>
  </w:num>
  <w:num w:numId="28">
    <w:abstractNumId w:val="43"/>
  </w:num>
  <w:num w:numId="29">
    <w:abstractNumId w:val="12"/>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num>
  <w:num w:numId="32">
    <w:abstractNumId w:val="23"/>
  </w:num>
  <w:num w:numId="33">
    <w:abstractNumId w:val="11"/>
  </w:num>
  <w:num w:numId="34">
    <w:abstractNumId w:val="38"/>
  </w:num>
  <w:num w:numId="35">
    <w:abstractNumId w:val="17"/>
  </w:num>
  <w:num w:numId="36">
    <w:abstractNumId w:val="21"/>
  </w:num>
  <w:num w:numId="37">
    <w:abstractNumId w:val="20"/>
  </w:num>
  <w:num w:numId="38">
    <w:abstractNumId w:val="9"/>
  </w:num>
  <w:num w:numId="39">
    <w:abstractNumId w:val="2"/>
  </w:num>
  <w:num w:numId="40">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6439A3"/>
    <w:rsid w:val="00001AB0"/>
    <w:rsid w:val="00001B58"/>
    <w:rsid w:val="00003250"/>
    <w:rsid w:val="00003B6A"/>
    <w:rsid w:val="00003BA5"/>
    <w:rsid w:val="00006AA2"/>
    <w:rsid w:val="000075E2"/>
    <w:rsid w:val="000079F4"/>
    <w:rsid w:val="00010171"/>
    <w:rsid w:val="00011C59"/>
    <w:rsid w:val="000121A6"/>
    <w:rsid w:val="00012A1D"/>
    <w:rsid w:val="000131E3"/>
    <w:rsid w:val="00013630"/>
    <w:rsid w:val="00014070"/>
    <w:rsid w:val="00014A25"/>
    <w:rsid w:val="000153EC"/>
    <w:rsid w:val="00015F67"/>
    <w:rsid w:val="00015FB1"/>
    <w:rsid w:val="000172E8"/>
    <w:rsid w:val="000174A0"/>
    <w:rsid w:val="00017EF5"/>
    <w:rsid w:val="000200F1"/>
    <w:rsid w:val="0002031B"/>
    <w:rsid w:val="00020D34"/>
    <w:rsid w:val="00020F23"/>
    <w:rsid w:val="00024779"/>
    <w:rsid w:val="00024821"/>
    <w:rsid w:val="00025895"/>
    <w:rsid w:val="00025FB8"/>
    <w:rsid w:val="00026DC4"/>
    <w:rsid w:val="00027278"/>
    <w:rsid w:val="00027595"/>
    <w:rsid w:val="000305EE"/>
    <w:rsid w:val="00031154"/>
    <w:rsid w:val="00033A4B"/>
    <w:rsid w:val="00033E93"/>
    <w:rsid w:val="0003418F"/>
    <w:rsid w:val="000361AF"/>
    <w:rsid w:val="00036601"/>
    <w:rsid w:val="0003784A"/>
    <w:rsid w:val="00037983"/>
    <w:rsid w:val="00040171"/>
    <w:rsid w:val="00040304"/>
    <w:rsid w:val="000419EF"/>
    <w:rsid w:val="00041AF8"/>
    <w:rsid w:val="000426DA"/>
    <w:rsid w:val="0004335D"/>
    <w:rsid w:val="000439DF"/>
    <w:rsid w:val="00043BAD"/>
    <w:rsid w:val="00043F4A"/>
    <w:rsid w:val="000445DC"/>
    <w:rsid w:val="000446C0"/>
    <w:rsid w:val="00044C66"/>
    <w:rsid w:val="00045B3F"/>
    <w:rsid w:val="00045E53"/>
    <w:rsid w:val="0004660B"/>
    <w:rsid w:val="0004714B"/>
    <w:rsid w:val="000471CD"/>
    <w:rsid w:val="000475CE"/>
    <w:rsid w:val="000479B3"/>
    <w:rsid w:val="00047A61"/>
    <w:rsid w:val="000502DF"/>
    <w:rsid w:val="00050530"/>
    <w:rsid w:val="00051221"/>
    <w:rsid w:val="00052193"/>
    <w:rsid w:val="000523DA"/>
    <w:rsid w:val="00052B84"/>
    <w:rsid w:val="00053237"/>
    <w:rsid w:val="00054BEF"/>
    <w:rsid w:val="00055A66"/>
    <w:rsid w:val="00055DAE"/>
    <w:rsid w:val="0005769D"/>
    <w:rsid w:val="00057A09"/>
    <w:rsid w:val="00057F98"/>
    <w:rsid w:val="00057FE5"/>
    <w:rsid w:val="00060A43"/>
    <w:rsid w:val="000616D3"/>
    <w:rsid w:val="000620E2"/>
    <w:rsid w:val="0006325D"/>
    <w:rsid w:val="00064714"/>
    <w:rsid w:val="000648FF"/>
    <w:rsid w:val="00064965"/>
    <w:rsid w:val="000655A3"/>
    <w:rsid w:val="00065FC8"/>
    <w:rsid w:val="00066578"/>
    <w:rsid w:val="00066668"/>
    <w:rsid w:val="000666BA"/>
    <w:rsid w:val="00066C2A"/>
    <w:rsid w:val="0006717D"/>
    <w:rsid w:val="000671B4"/>
    <w:rsid w:val="00067E13"/>
    <w:rsid w:val="00070249"/>
    <w:rsid w:val="00070562"/>
    <w:rsid w:val="000709F9"/>
    <w:rsid w:val="00072050"/>
    <w:rsid w:val="00072102"/>
    <w:rsid w:val="000730DA"/>
    <w:rsid w:val="00073489"/>
    <w:rsid w:val="00076089"/>
    <w:rsid w:val="00076203"/>
    <w:rsid w:val="00076330"/>
    <w:rsid w:val="00076C7A"/>
    <w:rsid w:val="00077353"/>
    <w:rsid w:val="000774E4"/>
    <w:rsid w:val="00077772"/>
    <w:rsid w:val="00081BA8"/>
    <w:rsid w:val="00081DB5"/>
    <w:rsid w:val="000821F9"/>
    <w:rsid w:val="0008339F"/>
    <w:rsid w:val="00084531"/>
    <w:rsid w:val="00084940"/>
    <w:rsid w:val="00084FBC"/>
    <w:rsid w:val="00085979"/>
    <w:rsid w:val="0008611D"/>
    <w:rsid w:val="00086986"/>
    <w:rsid w:val="00087108"/>
    <w:rsid w:val="0008754F"/>
    <w:rsid w:val="00090041"/>
    <w:rsid w:val="0009029D"/>
    <w:rsid w:val="00091199"/>
    <w:rsid w:val="00091B5E"/>
    <w:rsid w:val="00091C29"/>
    <w:rsid w:val="00091E6E"/>
    <w:rsid w:val="00092526"/>
    <w:rsid w:val="000926A4"/>
    <w:rsid w:val="00093129"/>
    <w:rsid w:val="000931CF"/>
    <w:rsid w:val="000931F2"/>
    <w:rsid w:val="00096283"/>
    <w:rsid w:val="000A0E47"/>
    <w:rsid w:val="000A3116"/>
    <w:rsid w:val="000A423A"/>
    <w:rsid w:val="000A44C0"/>
    <w:rsid w:val="000A45BD"/>
    <w:rsid w:val="000A5D8C"/>
    <w:rsid w:val="000A768A"/>
    <w:rsid w:val="000A79B0"/>
    <w:rsid w:val="000B097A"/>
    <w:rsid w:val="000B098C"/>
    <w:rsid w:val="000B0AFE"/>
    <w:rsid w:val="000B12CA"/>
    <w:rsid w:val="000B153C"/>
    <w:rsid w:val="000B2494"/>
    <w:rsid w:val="000B3279"/>
    <w:rsid w:val="000B4406"/>
    <w:rsid w:val="000B4CD8"/>
    <w:rsid w:val="000B5802"/>
    <w:rsid w:val="000B5B2B"/>
    <w:rsid w:val="000B6475"/>
    <w:rsid w:val="000B6F24"/>
    <w:rsid w:val="000C0988"/>
    <w:rsid w:val="000C1112"/>
    <w:rsid w:val="000C190E"/>
    <w:rsid w:val="000C2EE9"/>
    <w:rsid w:val="000C33A1"/>
    <w:rsid w:val="000C45C0"/>
    <w:rsid w:val="000C5669"/>
    <w:rsid w:val="000C608F"/>
    <w:rsid w:val="000C69CB"/>
    <w:rsid w:val="000C7321"/>
    <w:rsid w:val="000C762B"/>
    <w:rsid w:val="000C7A33"/>
    <w:rsid w:val="000D08ED"/>
    <w:rsid w:val="000D096E"/>
    <w:rsid w:val="000D0ECA"/>
    <w:rsid w:val="000D0FEE"/>
    <w:rsid w:val="000D2878"/>
    <w:rsid w:val="000D2A8D"/>
    <w:rsid w:val="000D2EAD"/>
    <w:rsid w:val="000D36C1"/>
    <w:rsid w:val="000D48D6"/>
    <w:rsid w:val="000D4B40"/>
    <w:rsid w:val="000D4E49"/>
    <w:rsid w:val="000D555B"/>
    <w:rsid w:val="000D63E6"/>
    <w:rsid w:val="000D6BCE"/>
    <w:rsid w:val="000D7611"/>
    <w:rsid w:val="000D7BDA"/>
    <w:rsid w:val="000E0391"/>
    <w:rsid w:val="000E1702"/>
    <w:rsid w:val="000E1800"/>
    <w:rsid w:val="000E21AF"/>
    <w:rsid w:val="000E2481"/>
    <w:rsid w:val="000E332A"/>
    <w:rsid w:val="000E3625"/>
    <w:rsid w:val="000E3CFE"/>
    <w:rsid w:val="000E4BAE"/>
    <w:rsid w:val="000E5701"/>
    <w:rsid w:val="000E65C4"/>
    <w:rsid w:val="000E6E95"/>
    <w:rsid w:val="000E7124"/>
    <w:rsid w:val="000E7A13"/>
    <w:rsid w:val="000E7D4F"/>
    <w:rsid w:val="000F239C"/>
    <w:rsid w:val="000F31AF"/>
    <w:rsid w:val="000F38E8"/>
    <w:rsid w:val="000F4CC4"/>
    <w:rsid w:val="000F4F29"/>
    <w:rsid w:val="000F5A76"/>
    <w:rsid w:val="000F6717"/>
    <w:rsid w:val="000F7663"/>
    <w:rsid w:val="000F7A02"/>
    <w:rsid w:val="0010080D"/>
    <w:rsid w:val="00100BA6"/>
    <w:rsid w:val="001016CB"/>
    <w:rsid w:val="00101B66"/>
    <w:rsid w:val="00102430"/>
    <w:rsid w:val="00102B20"/>
    <w:rsid w:val="00102CAB"/>
    <w:rsid w:val="00102ECF"/>
    <w:rsid w:val="0010398C"/>
    <w:rsid w:val="00104158"/>
    <w:rsid w:val="00104504"/>
    <w:rsid w:val="0010482C"/>
    <w:rsid w:val="00104AE3"/>
    <w:rsid w:val="00104CA4"/>
    <w:rsid w:val="00105769"/>
    <w:rsid w:val="00105AFE"/>
    <w:rsid w:val="00106247"/>
    <w:rsid w:val="0010766A"/>
    <w:rsid w:val="001118AB"/>
    <w:rsid w:val="00111C7E"/>
    <w:rsid w:val="0011276A"/>
    <w:rsid w:val="00112CE2"/>
    <w:rsid w:val="00112DBB"/>
    <w:rsid w:val="00113319"/>
    <w:rsid w:val="00114BB0"/>
    <w:rsid w:val="00114D77"/>
    <w:rsid w:val="00115565"/>
    <w:rsid w:val="00115B76"/>
    <w:rsid w:val="00117CE9"/>
    <w:rsid w:val="00120468"/>
    <w:rsid w:val="00120DB9"/>
    <w:rsid w:val="00121D6B"/>
    <w:rsid w:val="00122CDD"/>
    <w:rsid w:val="00122F6C"/>
    <w:rsid w:val="001234D7"/>
    <w:rsid w:val="00123C8E"/>
    <w:rsid w:val="0012472B"/>
    <w:rsid w:val="00124A46"/>
    <w:rsid w:val="00125134"/>
    <w:rsid w:val="001258FC"/>
    <w:rsid w:val="00126470"/>
    <w:rsid w:val="00126ADC"/>
    <w:rsid w:val="00127631"/>
    <w:rsid w:val="00127777"/>
    <w:rsid w:val="00130F73"/>
    <w:rsid w:val="001317CA"/>
    <w:rsid w:val="00133815"/>
    <w:rsid w:val="00133D7C"/>
    <w:rsid w:val="00134655"/>
    <w:rsid w:val="00134F17"/>
    <w:rsid w:val="0013579E"/>
    <w:rsid w:val="00135B0F"/>
    <w:rsid w:val="00140236"/>
    <w:rsid w:val="001409A0"/>
    <w:rsid w:val="00140BA7"/>
    <w:rsid w:val="001410F3"/>
    <w:rsid w:val="00141250"/>
    <w:rsid w:val="00141745"/>
    <w:rsid w:val="00141C19"/>
    <w:rsid w:val="0014367D"/>
    <w:rsid w:val="001449FA"/>
    <w:rsid w:val="00147464"/>
    <w:rsid w:val="0015084E"/>
    <w:rsid w:val="00150F51"/>
    <w:rsid w:val="00151D55"/>
    <w:rsid w:val="00152354"/>
    <w:rsid w:val="00152D6F"/>
    <w:rsid w:val="00152F4F"/>
    <w:rsid w:val="00153E55"/>
    <w:rsid w:val="001543BD"/>
    <w:rsid w:val="00154434"/>
    <w:rsid w:val="00155073"/>
    <w:rsid w:val="00155CF6"/>
    <w:rsid w:val="001561BE"/>
    <w:rsid w:val="00156432"/>
    <w:rsid w:val="00157A05"/>
    <w:rsid w:val="00157A36"/>
    <w:rsid w:val="00157F44"/>
    <w:rsid w:val="00160110"/>
    <w:rsid w:val="00161F45"/>
    <w:rsid w:val="00162906"/>
    <w:rsid w:val="00162E25"/>
    <w:rsid w:val="00163169"/>
    <w:rsid w:val="00163293"/>
    <w:rsid w:val="001637B1"/>
    <w:rsid w:val="00164468"/>
    <w:rsid w:val="00164791"/>
    <w:rsid w:val="001652C7"/>
    <w:rsid w:val="0016689D"/>
    <w:rsid w:val="0016734C"/>
    <w:rsid w:val="00167F1B"/>
    <w:rsid w:val="001704BA"/>
    <w:rsid w:val="00170B96"/>
    <w:rsid w:val="001712A0"/>
    <w:rsid w:val="001721D4"/>
    <w:rsid w:val="00172B34"/>
    <w:rsid w:val="00173F2B"/>
    <w:rsid w:val="001748FF"/>
    <w:rsid w:val="0017498B"/>
    <w:rsid w:val="00174CBD"/>
    <w:rsid w:val="00175340"/>
    <w:rsid w:val="00175690"/>
    <w:rsid w:val="001757A6"/>
    <w:rsid w:val="001757D4"/>
    <w:rsid w:val="00176414"/>
    <w:rsid w:val="00176BC8"/>
    <w:rsid w:val="00177486"/>
    <w:rsid w:val="00177F13"/>
    <w:rsid w:val="001800A9"/>
    <w:rsid w:val="00180148"/>
    <w:rsid w:val="001801FD"/>
    <w:rsid w:val="001810AC"/>
    <w:rsid w:val="00182889"/>
    <w:rsid w:val="00182D5D"/>
    <w:rsid w:val="00182E84"/>
    <w:rsid w:val="0018327C"/>
    <w:rsid w:val="00183AAA"/>
    <w:rsid w:val="00183D6B"/>
    <w:rsid w:val="00184199"/>
    <w:rsid w:val="00184FE5"/>
    <w:rsid w:val="00185F8D"/>
    <w:rsid w:val="0018635D"/>
    <w:rsid w:val="00187BAF"/>
    <w:rsid w:val="00190208"/>
    <w:rsid w:val="00190C9A"/>
    <w:rsid w:val="0019179D"/>
    <w:rsid w:val="00191B32"/>
    <w:rsid w:val="001929BF"/>
    <w:rsid w:val="00194123"/>
    <w:rsid w:val="00194974"/>
    <w:rsid w:val="00194ABD"/>
    <w:rsid w:val="00194B26"/>
    <w:rsid w:val="00195C07"/>
    <w:rsid w:val="0019657E"/>
    <w:rsid w:val="001969C2"/>
    <w:rsid w:val="00197711"/>
    <w:rsid w:val="00197E07"/>
    <w:rsid w:val="001A09AC"/>
    <w:rsid w:val="001A09FD"/>
    <w:rsid w:val="001A350E"/>
    <w:rsid w:val="001A3E34"/>
    <w:rsid w:val="001A52A8"/>
    <w:rsid w:val="001A561B"/>
    <w:rsid w:val="001A622F"/>
    <w:rsid w:val="001A7E2F"/>
    <w:rsid w:val="001B0867"/>
    <w:rsid w:val="001B30E4"/>
    <w:rsid w:val="001B35E5"/>
    <w:rsid w:val="001B3E4B"/>
    <w:rsid w:val="001B4BE0"/>
    <w:rsid w:val="001B548F"/>
    <w:rsid w:val="001B5D92"/>
    <w:rsid w:val="001B688C"/>
    <w:rsid w:val="001B7915"/>
    <w:rsid w:val="001B7AC9"/>
    <w:rsid w:val="001B7C36"/>
    <w:rsid w:val="001B7D1B"/>
    <w:rsid w:val="001C0B86"/>
    <w:rsid w:val="001C1876"/>
    <w:rsid w:val="001C1B0F"/>
    <w:rsid w:val="001C1D4C"/>
    <w:rsid w:val="001C2A23"/>
    <w:rsid w:val="001C3D14"/>
    <w:rsid w:val="001C401E"/>
    <w:rsid w:val="001C4061"/>
    <w:rsid w:val="001C4C1F"/>
    <w:rsid w:val="001C4C6D"/>
    <w:rsid w:val="001C5366"/>
    <w:rsid w:val="001C5802"/>
    <w:rsid w:val="001C659F"/>
    <w:rsid w:val="001C727A"/>
    <w:rsid w:val="001C7577"/>
    <w:rsid w:val="001D1647"/>
    <w:rsid w:val="001D3190"/>
    <w:rsid w:val="001D45D0"/>
    <w:rsid w:val="001D509F"/>
    <w:rsid w:val="001D5E96"/>
    <w:rsid w:val="001D6B6E"/>
    <w:rsid w:val="001D70BD"/>
    <w:rsid w:val="001D79D0"/>
    <w:rsid w:val="001E013A"/>
    <w:rsid w:val="001E0250"/>
    <w:rsid w:val="001E1092"/>
    <w:rsid w:val="001E10B1"/>
    <w:rsid w:val="001E1580"/>
    <w:rsid w:val="001E1669"/>
    <w:rsid w:val="001E166E"/>
    <w:rsid w:val="001E2804"/>
    <w:rsid w:val="001E3270"/>
    <w:rsid w:val="001E3E7C"/>
    <w:rsid w:val="001E5443"/>
    <w:rsid w:val="001E5B95"/>
    <w:rsid w:val="001E5EB2"/>
    <w:rsid w:val="001E6662"/>
    <w:rsid w:val="001E6BD5"/>
    <w:rsid w:val="001E6D15"/>
    <w:rsid w:val="001E731D"/>
    <w:rsid w:val="001F03FB"/>
    <w:rsid w:val="001F0522"/>
    <w:rsid w:val="001F0C3D"/>
    <w:rsid w:val="001F12B1"/>
    <w:rsid w:val="001F1768"/>
    <w:rsid w:val="001F39FC"/>
    <w:rsid w:val="001F449E"/>
    <w:rsid w:val="001F61DB"/>
    <w:rsid w:val="001F7FD1"/>
    <w:rsid w:val="0020035A"/>
    <w:rsid w:val="00200564"/>
    <w:rsid w:val="00201B21"/>
    <w:rsid w:val="00202995"/>
    <w:rsid w:val="002033F8"/>
    <w:rsid w:val="00204AA7"/>
    <w:rsid w:val="00205D61"/>
    <w:rsid w:val="00206673"/>
    <w:rsid w:val="00206FBD"/>
    <w:rsid w:val="00207123"/>
    <w:rsid w:val="002075AC"/>
    <w:rsid w:val="0020783A"/>
    <w:rsid w:val="00212923"/>
    <w:rsid w:val="00212C89"/>
    <w:rsid w:val="00213009"/>
    <w:rsid w:val="00214BAF"/>
    <w:rsid w:val="00214E98"/>
    <w:rsid w:val="00215AF3"/>
    <w:rsid w:val="00215C23"/>
    <w:rsid w:val="00215CC5"/>
    <w:rsid w:val="00216017"/>
    <w:rsid w:val="002168CE"/>
    <w:rsid w:val="00216C02"/>
    <w:rsid w:val="00216DD0"/>
    <w:rsid w:val="00220175"/>
    <w:rsid w:val="002210AA"/>
    <w:rsid w:val="00221204"/>
    <w:rsid w:val="00221667"/>
    <w:rsid w:val="00222019"/>
    <w:rsid w:val="002223D0"/>
    <w:rsid w:val="002223E5"/>
    <w:rsid w:val="0022330F"/>
    <w:rsid w:val="00223D3C"/>
    <w:rsid w:val="002240EC"/>
    <w:rsid w:val="002242C0"/>
    <w:rsid w:val="002244AB"/>
    <w:rsid w:val="00224BDF"/>
    <w:rsid w:val="0022594E"/>
    <w:rsid w:val="00226BC6"/>
    <w:rsid w:val="00226F3E"/>
    <w:rsid w:val="00227FE4"/>
    <w:rsid w:val="0023088A"/>
    <w:rsid w:val="00231F80"/>
    <w:rsid w:val="002322F8"/>
    <w:rsid w:val="0023272E"/>
    <w:rsid w:val="00232979"/>
    <w:rsid w:val="002329E9"/>
    <w:rsid w:val="00232F37"/>
    <w:rsid w:val="00234313"/>
    <w:rsid w:val="002359EA"/>
    <w:rsid w:val="00240ED1"/>
    <w:rsid w:val="00241674"/>
    <w:rsid w:val="0024287E"/>
    <w:rsid w:val="002439B3"/>
    <w:rsid w:val="00243D95"/>
    <w:rsid w:val="00243F64"/>
    <w:rsid w:val="00243FCC"/>
    <w:rsid w:val="00244028"/>
    <w:rsid w:val="00244652"/>
    <w:rsid w:val="00244CA4"/>
    <w:rsid w:val="00245334"/>
    <w:rsid w:val="00246A4E"/>
    <w:rsid w:val="00250AC1"/>
    <w:rsid w:val="00250F34"/>
    <w:rsid w:val="002517E9"/>
    <w:rsid w:val="00252BF7"/>
    <w:rsid w:val="00252DE6"/>
    <w:rsid w:val="00253998"/>
    <w:rsid w:val="00253E22"/>
    <w:rsid w:val="0025413C"/>
    <w:rsid w:val="00255E3C"/>
    <w:rsid w:val="00256137"/>
    <w:rsid w:val="00256CC7"/>
    <w:rsid w:val="00256FB5"/>
    <w:rsid w:val="00257312"/>
    <w:rsid w:val="002579A2"/>
    <w:rsid w:val="00257A30"/>
    <w:rsid w:val="00260339"/>
    <w:rsid w:val="00261751"/>
    <w:rsid w:val="00261A04"/>
    <w:rsid w:val="00261C63"/>
    <w:rsid w:val="00262C3F"/>
    <w:rsid w:val="00263923"/>
    <w:rsid w:val="002645B3"/>
    <w:rsid w:val="00264755"/>
    <w:rsid w:val="002650A3"/>
    <w:rsid w:val="00265BEF"/>
    <w:rsid w:val="00265E92"/>
    <w:rsid w:val="00266304"/>
    <w:rsid w:val="00266B3A"/>
    <w:rsid w:val="00266DED"/>
    <w:rsid w:val="00267BDE"/>
    <w:rsid w:val="00267BF3"/>
    <w:rsid w:val="00267F71"/>
    <w:rsid w:val="002717D5"/>
    <w:rsid w:val="00272B30"/>
    <w:rsid w:val="00272BE4"/>
    <w:rsid w:val="00273394"/>
    <w:rsid w:val="00273704"/>
    <w:rsid w:val="00273777"/>
    <w:rsid w:val="002740D5"/>
    <w:rsid w:val="0027537A"/>
    <w:rsid w:val="00275C80"/>
    <w:rsid w:val="00280159"/>
    <w:rsid w:val="0028018A"/>
    <w:rsid w:val="00280445"/>
    <w:rsid w:val="00280EDE"/>
    <w:rsid w:val="002811D7"/>
    <w:rsid w:val="00283336"/>
    <w:rsid w:val="002834D6"/>
    <w:rsid w:val="002846DF"/>
    <w:rsid w:val="00284B69"/>
    <w:rsid w:val="00285628"/>
    <w:rsid w:val="00285C49"/>
    <w:rsid w:val="00285DA7"/>
    <w:rsid w:val="00285DAE"/>
    <w:rsid w:val="002860E2"/>
    <w:rsid w:val="0028794A"/>
    <w:rsid w:val="00290336"/>
    <w:rsid w:val="0029253C"/>
    <w:rsid w:val="00293339"/>
    <w:rsid w:val="00293C84"/>
    <w:rsid w:val="00293FFD"/>
    <w:rsid w:val="00294D45"/>
    <w:rsid w:val="00294FA1"/>
    <w:rsid w:val="00295AC3"/>
    <w:rsid w:val="00296EC1"/>
    <w:rsid w:val="002A05FD"/>
    <w:rsid w:val="002A0CBC"/>
    <w:rsid w:val="002A12FC"/>
    <w:rsid w:val="002A3568"/>
    <w:rsid w:val="002A4501"/>
    <w:rsid w:val="002A4FC5"/>
    <w:rsid w:val="002A6454"/>
    <w:rsid w:val="002A79C0"/>
    <w:rsid w:val="002B0830"/>
    <w:rsid w:val="002B1057"/>
    <w:rsid w:val="002B1B67"/>
    <w:rsid w:val="002B1C98"/>
    <w:rsid w:val="002B22AC"/>
    <w:rsid w:val="002B3174"/>
    <w:rsid w:val="002B31C9"/>
    <w:rsid w:val="002B42AF"/>
    <w:rsid w:val="002B594B"/>
    <w:rsid w:val="002B6296"/>
    <w:rsid w:val="002B631A"/>
    <w:rsid w:val="002B6973"/>
    <w:rsid w:val="002B6BA0"/>
    <w:rsid w:val="002B7F5B"/>
    <w:rsid w:val="002C02A4"/>
    <w:rsid w:val="002C0B1E"/>
    <w:rsid w:val="002C1218"/>
    <w:rsid w:val="002C1C71"/>
    <w:rsid w:val="002C3153"/>
    <w:rsid w:val="002C55D0"/>
    <w:rsid w:val="002C5756"/>
    <w:rsid w:val="002C5B47"/>
    <w:rsid w:val="002C6688"/>
    <w:rsid w:val="002C69B7"/>
    <w:rsid w:val="002C6A6E"/>
    <w:rsid w:val="002C6F95"/>
    <w:rsid w:val="002C7496"/>
    <w:rsid w:val="002C761E"/>
    <w:rsid w:val="002C7AB7"/>
    <w:rsid w:val="002D18C9"/>
    <w:rsid w:val="002D1F3F"/>
    <w:rsid w:val="002D210E"/>
    <w:rsid w:val="002D34CC"/>
    <w:rsid w:val="002D35CC"/>
    <w:rsid w:val="002D3BBC"/>
    <w:rsid w:val="002D41AE"/>
    <w:rsid w:val="002D42A6"/>
    <w:rsid w:val="002D5277"/>
    <w:rsid w:val="002D7DAC"/>
    <w:rsid w:val="002E08E7"/>
    <w:rsid w:val="002E105A"/>
    <w:rsid w:val="002E14CE"/>
    <w:rsid w:val="002E179A"/>
    <w:rsid w:val="002E1959"/>
    <w:rsid w:val="002E1A03"/>
    <w:rsid w:val="002E1DDB"/>
    <w:rsid w:val="002E2A47"/>
    <w:rsid w:val="002E2E61"/>
    <w:rsid w:val="002E2F3A"/>
    <w:rsid w:val="002E3C58"/>
    <w:rsid w:val="002E3C5E"/>
    <w:rsid w:val="002E5F34"/>
    <w:rsid w:val="002E6848"/>
    <w:rsid w:val="002E6C2A"/>
    <w:rsid w:val="002E7B10"/>
    <w:rsid w:val="002F0A73"/>
    <w:rsid w:val="002F1255"/>
    <w:rsid w:val="002F1270"/>
    <w:rsid w:val="002F1CEC"/>
    <w:rsid w:val="002F25F1"/>
    <w:rsid w:val="002F36A8"/>
    <w:rsid w:val="002F37AC"/>
    <w:rsid w:val="002F395D"/>
    <w:rsid w:val="002F399D"/>
    <w:rsid w:val="002F3D92"/>
    <w:rsid w:val="002F44AD"/>
    <w:rsid w:val="002F59B4"/>
    <w:rsid w:val="002F6993"/>
    <w:rsid w:val="002F723D"/>
    <w:rsid w:val="002F77F9"/>
    <w:rsid w:val="002F7C54"/>
    <w:rsid w:val="002F7FC6"/>
    <w:rsid w:val="0030024D"/>
    <w:rsid w:val="00300355"/>
    <w:rsid w:val="003012C0"/>
    <w:rsid w:val="003017C5"/>
    <w:rsid w:val="00301F1D"/>
    <w:rsid w:val="003021F0"/>
    <w:rsid w:val="00303102"/>
    <w:rsid w:val="003031F7"/>
    <w:rsid w:val="0030452E"/>
    <w:rsid w:val="00304742"/>
    <w:rsid w:val="00304823"/>
    <w:rsid w:val="003048E4"/>
    <w:rsid w:val="00304A88"/>
    <w:rsid w:val="003056A4"/>
    <w:rsid w:val="00305895"/>
    <w:rsid w:val="00305A8D"/>
    <w:rsid w:val="00305DA3"/>
    <w:rsid w:val="00305DC9"/>
    <w:rsid w:val="003068F4"/>
    <w:rsid w:val="00307441"/>
    <w:rsid w:val="003077DF"/>
    <w:rsid w:val="003079E4"/>
    <w:rsid w:val="00307FDC"/>
    <w:rsid w:val="00311B9A"/>
    <w:rsid w:val="00311FC5"/>
    <w:rsid w:val="00312146"/>
    <w:rsid w:val="00312212"/>
    <w:rsid w:val="003125D8"/>
    <w:rsid w:val="003143E7"/>
    <w:rsid w:val="00315406"/>
    <w:rsid w:val="0031553F"/>
    <w:rsid w:val="00315D26"/>
    <w:rsid w:val="00317EC9"/>
    <w:rsid w:val="0032037C"/>
    <w:rsid w:val="0032088B"/>
    <w:rsid w:val="00321207"/>
    <w:rsid w:val="0032144E"/>
    <w:rsid w:val="00321900"/>
    <w:rsid w:val="00321B27"/>
    <w:rsid w:val="003249F9"/>
    <w:rsid w:val="00324E89"/>
    <w:rsid w:val="00325D5B"/>
    <w:rsid w:val="00326126"/>
    <w:rsid w:val="003272D4"/>
    <w:rsid w:val="003274BD"/>
    <w:rsid w:val="003309C4"/>
    <w:rsid w:val="0033120D"/>
    <w:rsid w:val="0033384C"/>
    <w:rsid w:val="003344E5"/>
    <w:rsid w:val="00336A28"/>
    <w:rsid w:val="00337ABF"/>
    <w:rsid w:val="003400D2"/>
    <w:rsid w:val="0034096F"/>
    <w:rsid w:val="003409A7"/>
    <w:rsid w:val="00340F74"/>
    <w:rsid w:val="003411F9"/>
    <w:rsid w:val="00342F0A"/>
    <w:rsid w:val="00343A34"/>
    <w:rsid w:val="00344203"/>
    <w:rsid w:val="00344DF7"/>
    <w:rsid w:val="00345397"/>
    <w:rsid w:val="003455CD"/>
    <w:rsid w:val="00345F7D"/>
    <w:rsid w:val="00345FB8"/>
    <w:rsid w:val="003472A1"/>
    <w:rsid w:val="00347402"/>
    <w:rsid w:val="00347E03"/>
    <w:rsid w:val="00350D41"/>
    <w:rsid w:val="0035114B"/>
    <w:rsid w:val="00351385"/>
    <w:rsid w:val="0035139A"/>
    <w:rsid w:val="003516D8"/>
    <w:rsid w:val="003521A9"/>
    <w:rsid w:val="00352A13"/>
    <w:rsid w:val="0035304B"/>
    <w:rsid w:val="00354C10"/>
    <w:rsid w:val="00354F42"/>
    <w:rsid w:val="003554CB"/>
    <w:rsid w:val="00355546"/>
    <w:rsid w:val="00355705"/>
    <w:rsid w:val="00355F3B"/>
    <w:rsid w:val="003561D5"/>
    <w:rsid w:val="003562EB"/>
    <w:rsid w:val="00356A9A"/>
    <w:rsid w:val="00356D1A"/>
    <w:rsid w:val="003612CF"/>
    <w:rsid w:val="0036189B"/>
    <w:rsid w:val="003619B7"/>
    <w:rsid w:val="00362246"/>
    <w:rsid w:val="0036272E"/>
    <w:rsid w:val="00362876"/>
    <w:rsid w:val="00362BA7"/>
    <w:rsid w:val="00362EB0"/>
    <w:rsid w:val="00363520"/>
    <w:rsid w:val="0036366C"/>
    <w:rsid w:val="00363E15"/>
    <w:rsid w:val="00365779"/>
    <w:rsid w:val="00366623"/>
    <w:rsid w:val="00366DAB"/>
    <w:rsid w:val="00367397"/>
    <w:rsid w:val="00367774"/>
    <w:rsid w:val="003700AD"/>
    <w:rsid w:val="0037062C"/>
    <w:rsid w:val="0037198F"/>
    <w:rsid w:val="0037218C"/>
    <w:rsid w:val="00372BE6"/>
    <w:rsid w:val="00372DCC"/>
    <w:rsid w:val="00372E41"/>
    <w:rsid w:val="00373C6C"/>
    <w:rsid w:val="00374836"/>
    <w:rsid w:val="003757DC"/>
    <w:rsid w:val="00376337"/>
    <w:rsid w:val="003766BF"/>
    <w:rsid w:val="00376760"/>
    <w:rsid w:val="00376FAA"/>
    <w:rsid w:val="00377DB1"/>
    <w:rsid w:val="003801F1"/>
    <w:rsid w:val="00380A08"/>
    <w:rsid w:val="00380DF5"/>
    <w:rsid w:val="003811A4"/>
    <w:rsid w:val="00381547"/>
    <w:rsid w:val="003818C5"/>
    <w:rsid w:val="00381B04"/>
    <w:rsid w:val="00381E64"/>
    <w:rsid w:val="00381FF4"/>
    <w:rsid w:val="00383634"/>
    <w:rsid w:val="00383CF2"/>
    <w:rsid w:val="003846AD"/>
    <w:rsid w:val="00384867"/>
    <w:rsid w:val="00384A45"/>
    <w:rsid w:val="00385D99"/>
    <w:rsid w:val="0038614F"/>
    <w:rsid w:val="00386533"/>
    <w:rsid w:val="0038685E"/>
    <w:rsid w:val="00386D45"/>
    <w:rsid w:val="00387FDE"/>
    <w:rsid w:val="00390576"/>
    <w:rsid w:val="0039078C"/>
    <w:rsid w:val="00391244"/>
    <w:rsid w:val="0039229E"/>
    <w:rsid w:val="00392856"/>
    <w:rsid w:val="003931F4"/>
    <w:rsid w:val="0039333C"/>
    <w:rsid w:val="00393A3D"/>
    <w:rsid w:val="0039789B"/>
    <w:rsid w:val="00397D82"/>
    <w:rsid w:val="003A0120"/>
    <w:rsid w:val="003A10B2"/>
    <w:rsid w:val="003A110C"/>
    <w:rsid w:val="003A2040"/>
    <w:rsid w:val="003A28CE"/>
    <w:rsid w:val="003A36E8"/>
    <w:rsid w:val="003A3827"/>
    <w:rsid w:val="003A3D6B"/>
    <w:rsid w:val="003A3EC5"/>
    <w:rsid w:val="003A4828"/>
    <w:rsid w:val="003A5017"/>
    <w:rsid w:val="003A50CB"/>
    <w:rsid w:val="003A5124"/>
    <w:rsid w:val="003A5541"/>
    <w:rsid w:val="003A7B80"/>
    <w:rsid w:val="003A7FBB"/>
    <w:rsid w:val="003B06AA"/>
    <w:rsid w:val="003B10D9"/>
    <w:rsid w:val="003B184A"/>
    <w:rsid w:val="003B1DFF"/>
    <w:rsid w:val="003B2852"/>
    <w:rsid w:val="003B2D7C"/>
    <w:rsid w:val="003B2DF5"/>
    <w:rsid w:val="003B32F7"/>
    <w:rsid w:val="003B3519"/>
    <w:rsid w:val="003B40B6"/>
    <w:rsid w:val="003B4259"/>
    <w:rsid w:val="003B4AC4"/>
    <w:rsid w:val="003B5E2C"/>
    <w:rsid w:val="003B5F8D"/>
    <w:rsid w:val="003B60AD"/>
    <w:rsid w:val="003B63B9"/>
    <w:rsid w:val="003B63CB"/>
    <w:rsid w:val="003B6D54"/>
    <w:rsid w:val="003B73DD"/>
    <w:rsid w:val="003B74A6"/>
    <w:rsid w:val="003C0471"/>
    <w:rsid w:val="003C0528"/>
    <w:rsid w:val="003C1179"/>
    <w:rsid w:val="003C186F"/>
    <w:rsid w:val="003C2036"/>
    <w:rsid w:val="003C28E2"/>
    <w:rsid w:val="003C2CDA"/>
    <w:rsid w:val="003C3091"/>
    <w:rsid w:val="003C5599"/>
    <w:rsid w:val="003C559B"/>
    <w:rsid w:val="003C5689"/>
    <w:rsid w:val="003C73CB"/>
    <w:rsid w:val="003D1E88"/>
    <w:rsid w:val="003D2DE3"/>
    <w:rsid w:val="003D3BD1"/>
    <w:rsid w:val="003D5785"/>
    <w:rsid w:val="003D5796"/>
    <w:rsid w:val="003D5B5B"/>
    <w:rsid w:val="003D5E95"/>
    <w:rsid w:val="003D6842"/>
    <w:rsid w:val="003D705C"/>
    <w:rsid w:val="003D777F"/>
    <w:rsid w:val="003E0965"/>
    <w:rsid w:val="003E0C62"/>
    <w:rsid w:val="003E0E4C"/>
    <w:rsid w:val="003E1122"/>
    <w:rsid w:val="003E1B51"/>
    <w:rsid w:val="003E376D"/>
    <w:rsid w:val="003E3B74"/>
    <w:rsid w:val="003E3CDD"/>
    <w:rsid w:val="003E3DCB"/>
    <w:rsid w:val="003E43F0"/>
    <w:rsid w:val="003E560E"/>
    <w:rsid w:val="003E6073"/>
    <w:rsid w:val="003E773E"/>
    <w:rsid w:val="003E7D33"/>
    <w:rsid w:val="003F0861"/>
    <w:rsid w:val="003F0DC8"/>
    <w:rsid w:val="003F0E73"/>
    <w:rsid w:val="003F1A7D"/>
    <w:rsid w:val="003F1D33"/>
    <w:rsid w:val="003F1E72"/>
    <w:rsid w:val="003F2421"/>
    <w:rsid w:val="003F294A"/>
    <w:rsid w:val="003F321D"/>
    <w:rsid w:val="003F34C1"/>
    <w:rsid w:val="003F38F0"/>
    <w:rsid w:val="003F4222"/>
    <w:rsid w:val="003F4C27"/>
    <w:rsid w:val="003F5A3A"/>
    <w:rsid w:val="003F5BAD"/>
    <w:rsid w:val="003F627A"/>
    <w:rsid w:val="003F6778"/>
    <w:rsid w:val="003F75B8"/>
    <w:rsid w:val="003F7BF2"/>
    <w:rsid w:val="004013BA"/>
    <w:rsid w:val="0040173B"/>
    <w:rsid w:val="00401A5C"/>
    <w:rsid w:val="00401BA9"/>
    <w:rsid w:val="00404BDF"/>
    <w:rsid w:val="00405D28"/>
    <w:rsid w:val="00407309"/>
    <w:rsid w:val="00410B56"/>
    <w:rsid w:val="00410D70"/>
    <w:rsid w:val="004120D2"/>
    <w:rsid w:val="00412941"/>
    <w:rsid w:val="00412E3E"/>
    <w:rsid w:val="004133A6"/>
    <w:rsid w:val="004134CD"/>
    <w:rsid w:val="00413570"/>
    <w:rsid w:val="00414539"/>
    <w:rsid w:val="00414B56"/>
    <w:rsid w:val="00416AA9"/>
    <w:rsid w:val="00416F60"/>
    <w:rsid w:val="00420D4D"/>
    <w:rsid w:val="004219C8"/>
    <w:rsid w:val="00421AD9"/>
    <w:rsid w:val="004234F6"/>
    <w:rsid w:val="00423B70"/>
    <w:rsid w:val="00424447"/>
    <w:rsid w:val="00424E5F"/>
    <w:rsid w:val="00424ED5"/>
    <w:rsid w:val="00424EFA"/>
    <w:rsid w:val="00425DA7"/>
    <w:rsid w:val="00425EF1"/>
    <w:rsid w:val="004260EE"/>
    <w:rsid w:val="00426711"/>
    <w:rsid w:val="004268B8"/>
    <w:rsid w:val="00430183"/>
    <w:rsid w:val="00430C18"/>
    <w:rsid w:val="004311E4"/>
    <w:rsid w:val="004313D9"/>
    <w:rsid w:val="00432DB3"/>
    <w:rsid w:val="00433875"/>
    <w:rsid w:val="004348AF"/>
    <w:rsid w:val="00435CF1"/>
    <w:rsid w:val="0043662C"/>
    <w:rsid w:val="00440543"/>
    <w:rsid w:val="00440546"/>
    <w:rsid w:val="00440E71"/>
    <w:rsid w:val="00442888"/>
    <w:rsid w:val="004437C0"/>
    <w:rsid w:val="0044423F"/>
    <w:rsid w:val="004449B0"/>
    <w:rsid w:val="0044505A"/>
    <w:rsid w:val="00445A71"/>
    <w:rsid w:val="00445FDA"/>
    <w:rsid w:val="0044694C"/>
    <w:rsid w:val="004504C0"/>
    <w:rsid w:val="004506DB"/>
    <w:rsid w:val="00450D30"/>
    <w:rsid w:val="00451251"/>
    <w:rsid w:val="00451281"/>
    <w:rsid w:val="004520E0"/>
    <w:rsid w:val="00452600"/>
    <w:rsid w:val="00452D90"/>
    <w:rsid w:val="0045423A"/>
    <w:rsid w:val="00454CEE"/>
    <w:rsid w:val="004556E0"/>
    <w:rsid w:val="00455CEF"/>
    <w:rsid w:val="0046004A"/>
    <w:rsid w:val="004601C9"/>
    <w:rsid w:val="004601DB"/>
    <w:rsid w:val="0046037E"/>
    <w:rsid w:val="004606C1"/>
    <w:rsid w:val="00461787"/>
    <w:rsid w:val="00461941"/>
    <w:rsid w:val="00462625"/>
    <w:rsid w:val="004629A2"/>
    <w:rsid w:val="004630CF"/>
    <w:rsid w:val="004633B3"/>
    <w:rsid w:val="004637D9"/>
    <w:rsid w:val="00464043"/>
    <w:rsid w:val="0046512A"/>
    <w:rsid w:val="00465CFA"/>
    <w:rsid w:val="00466433"/>
    <w:rsid w:val="004668F4"/>
    <w:rsid w:val="004671D0"/>
    <w:rsid w:val="00467AFB"/>
    <w:rsid w:val="0047006E"/>
    <w:rsid w:val="004706C9"/>
    <w:rsid w:val="0047110A"/>
    <w:rsid w:val="00471113"/>
    <w:rsid w:val="004713E9"/>
    <w:rsid w:val="00471797"/>
    <w:rsid w:val="0047199C"/>
    <w:rsid w:val="00471DCC"/>
    <w:rsid w:val="00472814"/>
    <w:rsid w:val="00472BC3"/>
    <w:rsid w:val="00473CF8"/>
    <w:rsid w:val="00474770"/>
    <w:rsid w:val="00475420"/>
    <w:rsid w:val="00475DF0"/>
    <w:rsid w:val="0048050C"/>
    <w:rsid w:val="00480DE3"/>
    <w:rsid w:val="00480FB5"/>
    <w:rsid w:val="00482016"/>
    <w:rsid w:val="004827F1"/>
    <w:rsid w:val="00482975"/>
    <w:rsid w:val="00482DAC"/>
    <w:rsid w:val="00482F01"/>
    <w:rsid w:val="00483C2A"/>
    <w:rsid w:val="00484220"/>
    <w:rsid w:val="004848FE"/>
    <w:rsid w:val="004852B5"/>
    <w:rsid w:val="00485558"/>
    <w:rsid w:val="00487C03"/>
    <w:rsid w:val="00490045"/>
    <w:rsid w:val="004909AD"/>
    <w:rsid w:val="00490F30"/>
    <w:rsid w:val="0049136D"/>
    <w:rsid w:val="00491B10"/>
    <w:rsid w:val="00492260"/>
    <w:rsid w:val="00492624"/>
    <w:rsid w:val="00492AAB"/>
    <w:rsid w:val="00493486"/>
    <w:rsid w:val="004945BC"/>
    <w:rsid w:val="00494972"/>
    <w:rsid w:val="00495503"/>
    <w:rsid w:val="00495AC4"/>
    <w:rsid w:val="0049672D"/>
    <w:rsid w:val="00496BC1"/>
    <w:rsid w:val="00497B06"/>
    <w:rsid w:val="00497ED4"/>
    <w:rsid w:val="004A01B9"/>
    <w:rsid w:val="004A064D"/>
    <w:rsid w:val="004A21E9"/>
    <w:rsid w:val="004A2D63"/>
    <w:rsid w:val="004A2F7B"/>
    <w:rsid w:val="004A30F9"/>
    <w:rsid w:val="004A38A2"/>
    <w:rsid w:val="004A3CB9"/>
    <w:rsid w:val="004A3F60"/>
    <w:rsid w:val="004A4A09"/>
    <w:rsid w:val="004A4FD3"/>
    <w:rsid w:val="004A50CE"/>
    <w:rsid w:val="004A6AB3"/>
    <w:rsid w:val="004B04AB"/>
    <w:rsid w:val="004B0795"/>
    <w:rsid w:val="004B1C1A"/>
    <w:rsid w:val="004B2F28"/>
    <w:rsid w:val="004B305D"/>
    <w:rsid w:val="004B3BB3"/>
    <w:rsid w:val="004B464E"/>
    <w:rsid w:val="004B4C37"/>
    <w:rsid w:val="004B5496"/>
    <w:rsid w:val="004B5738"/>
    <w:rsid w:val="004B6467"/>
    <w:rsid w:val="004B7418"/>
    <w:rsid w:val="004C02EF"/>
    <w:rsid w:val="004C1481"/>
    <w:rsid w:val="004C1EE1"/>
    <w:rsid w:val="004C26B0"/>
    <w:rsid w:val="004C26E5"/>
    <w:rsid w:val="004C29B0"/>
    <w:rsid w:val="004C351D"/>
    <w:rsid w:val="004C375F"/>
    <w:rsid w:val="004C3F3D"/>
    <w:rsid w:val="004C4601"/>
    <w:rsid w:val="004C49CA"/>
    <w:rsid w:val="004C4E83"/>
    <w:rsid w:val="004C4FB0"/>
    <w:rsid w:val="004C59BD"/>
    <w:rsid w:val="004C657E"/>
    <w:rsid w:val="004C6AD6"/>
    <w:rsid w:val="004C6CAF"/>
    <w:rsid w:val="004C72B5"/>
    <w:rsid w:val="004C769B"/>
    <w:rsid w:val="004D16FE"/>
    <w:rsid w:val="004D1926"/>
    <w:rsid w:val="004D1D26"/>
    <w:rsid w:val="004D34EE"/>
    <w:rsid w:val="004D3699"/>
    <w:rsid w:val="004D3B79"/>
    <w:rsid w:val="004D5A4E"/>
    <w:rsid w:val="004D5DEE"/>
    <w:rsid w:val="004D6163"/>
    <w:rsid w:val="004D6257"/>
    <w:rsid w:val="004D7401"/>
    <w:rsid w:val="004D793D"/>
    <w:rsid w:val="004E0375"/>
    <w:rsid w:val="004E0775"/>
    <w:rsid w:val="004E1177"/>
    <w:rsid w:val="004E29F4"/>
    <w:rsid w:val="004E4E4B"/>
    <w:rsid w:val="004E4E69"/>
    <w:rsid w:val="004E588E"/>
    <w:rsid w:val="004E7563"/>
    <w:rsid w:val="004F0927"/>
    <w:rsid w:val="004F1408"/>
    <w:rsid w:val="004F2767"/>
    <w:rsid w:val="004F3609"/>
    <w:rsid w:val="004F52BD"/>
    <w:rsid w:val="004F53AE"/>
    <w:rsid w:val="004F5E3C"/>
    <w:rsid w:val="004F6D82"/>
    <w:rsid w:val="004F711F"/>
    <w:rsid w:val="004F717C"/>
    <w:rsid w:val="004F749E"/>
    <w:rsid w:val="00500BCF"/>
    <w:rsid w:val="005018E9"/>
    <w:rsid w:val="0050276E"/>
    <w:rsid w:val="005035B6"/>
    <w:rsid w:val="00503DC7"/>
    <w:rsid w:val="005042D7"/>
    <w:rsid w:val="0050596B"/>
    <w:rsid w:val="00505C69"/>
    <w:rsid w:val="005067CA"/>
    <w:rsid w:val="00506ADA"/>
    <w:rsid w:val="00506ED3"/>
    <w:rsid w:val="005071CA"/>
    <w:rsid w:val="00507C37"/>
    <w:rsid w:val="00507C63"/>
    <w:rsid w:val="00507FCE"/>
    <w:rsid w:val="0051068A"/>
    <w:rsid w:val="00511327"/>
    <w:rsid w:val="00511469"/>
    <w:rsid w:val="0051176A"/>
    <w:rsid w:val="00511819"/>
    <w:rsid w:val="00511E42"/>
    <w:rsid w:val="00512707"/>
    <w:rsid w:val="00513415"/>
    <w:rsid w:val="0051467F"/>
    <w:rsid w:val="00514A35"/>
    <w:rsid w:val="00514CEA"/>
    <w:rsid w:val="00515225"/>
    <w:rsid w:val="00515876"/>
    <w:rsid w:val="005161AF"/>
    <w:rsid w:val="00516A88"/>
    <w:rsid w:val="00516AEB"/>
    <w:rsid w:val="00516B19"/>
    <w:rsid w:val="005178F8"/>
    <w:rsid w:val="00517BDA"/>
    <w:rsid w:val="0052004E"/>
    <w:rsid w:val="00520D43"/>
    <w:rsid w:val="00520D91"/>
    <w:rsid w:val="005213E0"/>
    <w:rsid w:val="005225A0"/>
    <w:rsid w:val="0052367E"/>
    <w:rsid w:val="005242E9"/>
    <w:rsid w:val="00525C8F"/>
    <w:rsid w:val="0052644B"/>
    <w:rsid w:val="0052662D"/>
    <w:rsid w:val="00526975"/>
    <w:rsid w:val="00526DE5"/>
    <w:rsid w:val="005273EA"/>
    <w:rsid w:val="00527805"/>
    <w:rsid w:val="00530DC7"/>
    <w:rsid w:val="00532386"/>
    <w:rsid w:val="0053372A"/>
    <w:rsid w:val="00533925"/>
    <w:rsid w:val="00533CDA"/>
    <w:rsid w:val="00536A88"/>
    <w:rsid w:val="00537143"/>
    <w:rsid w:val="00537189"/>
    <w:rsid w:val="005378F4"/>
    <w:rsid w:val="00537D51"/>
    <w:rsid w:val="00537FD8"/>
    <w:rsid w:val="00540C7F"/>
    <w:rsid w:val="00541ED7"/>
    <w:rsid w:val="005427A2"/>
    <w:rsid w:val="0054335D"/>
    <w:rsid w:val="005437DF"/>
    <w:rsid w:val="00543C29"/>
    <w:rsid w:val="00543DC2"/>
    <w:rsid w:val="00544908"/>
    <w:rsid w:val="00544FC1"/>
    <w:rsid w:val="005452E7"/>
    <w:rsid w:val="00545610"/>
    <w:rsid w:val="0054631F"/>
    <w:rsid w:val="00547E6B"/>
    <w:rsid w:val="005512C9"/>
    <w:rsid w:val="005517D7"/>
    <w:rsid w:val="005519DF"/>
    <w:rsid w:val="005524F8"/>
    <w:rsid w:val="00552CAF"/>
    <w:rsid w:val="0055394A"/>
    <w:rsid w:val="005540B7"/>
    <w:rsid w:val="0055430E"/>
    <w:rsid w:val="00555955"/>
    <w:rsid w:val="00555DC1"/>
    <w:rsid w:val="00556B73"/>
    <w:rsid w:val="00556D27"/>
    <w:rsid w:val="0056005D"/>
    <w:rsid w:val="00560458"/>
    <w:rsid w:val="00560952"/>
    <w:rsid w:val="00560C8B"/>
    <w:rsid w:val="00560DAC"/>
    <w:rsid w:val="00561536"/>
    <w:rsid w:val="00562539"/>
    <w:rsid w:val="00564B44"/>
    <w:rsid w:val="00564CF4"/>
    <w:rsid w:val="00564F12"/>
    <w:rsid w:val="00564FA3"/>
    <w:rsid w:val="005650A2"/>
    <w:rsid w:val="005660BA"/>
    <w:rsid w:val="00567077"/>
    <w:rsid w:val="005670F1"/>
    <w:rsid w:val="005702B1"/>
    <w:rsid w:val="00570582"/>
    <w:rsid w:val="00571203"/>
    <w:rsid w:val="00571232"/>
    <w:rsid w:val="00571658"/>
    <w:rsid w:val="005719D9"/>
    <w:rsid w:val="00573B2B"/>
    <w:rsid w:val="00575419"/>
    <w:rsid w:val="005755A0"/>
    <w:rsid w:val="00575682"/>
    <w:rsid w:val="005757D3"/>
    <w:rsid w:val="005767CB"/>
    <w:rsid w:val="005770AA"/>
    <w:rsid w:val="0057740A"/>
    <w:rsid w:val="005803E3"/>
    <w:rsid w:val="00580AE8"/>
    <w:rsid w:val="00580C51"/>
    <w:rsid w:val="005812E4"/>
    <w:rsid w:val="00581CE7"/>
    <w:rsid w:val="00582A43"/>
    <w:rsid w:val="00583F89"/>
    <w:rsid w:val="005845F2"/>
    <w:rsid w:val="005846B9"/>
    <w:rsid w:val="005847FA"/>
    <w:rsid w:val="0058522F"/>
    <w:rsid w:val="005856F7"/>
    <w:rsid w:val="00585884"/>
    <w:rsid w:val="00586990"/>
    <w:rsid w:val="00586C40"/>
    <w:rsid w:val="00586F09"/>
    <w:rsid w:val="005870A0"/>
    <w:rsid w:val="00587C6B"/>
    <w:rsid w:val="00590892"/>
    <w:rsid w:val="00590D06"/>
    <w:rsid w:val="00591A1F"/>
    <w:rsid w:val="00592221"/>
    <w:rsid w:val="00592847"/>
    <w:rsid w:val="00593B16"/>
    <w:rsid w:val="005951D6"/>
    <w:rsid w:val="005956FE"/>
    <w:rsid w:val="00596298"/>
    <w:rsid w:val="00596EF4"/>
    <w:rsid w:val="005A02B0"/>
    <w:rsid w:val="005A2651"/>
    <w:rsid w:val="005A2F12"/>
    <w:rsid w:val="005A3009"/>
    <w:rsid w:val="005A341E"/>
    <w:rsid w:val="005A3640"/>
    <w:rsid w:val="005A536B"/>
    <w:rsid w:val="005A5839"/>
    <w:rsid w:val="005A5943"/>
    <w:rsid w:val="005A6CA7"/>
    <w:rsid w:val="005A743B"/>
    <w:rsid w:val="005B0932"/>
    <w:rsid w:val="005B09AD"/>
    <w:rsid w:val="005B1ACF"/>
    <w:rsid w:val="005B1B0C"/>
    <w:rsid w:val="005B33BB"/>
    <w:rsid w:val="005B483D"/>
    <w:rsid w:val="005B4FF7"/>
    <w:rsid w:val="005B58FC"/>
    <w:rsid w:val="005B6374"/>
    <w:rsid w:val="005C053B"/>
    <w:rsid w:val="005C0B26"/>
    <w:rsid w:val="005C0F53"/>
    <w:rsid w:val="005C1F9D"/>
    <w:rsid w:val="005C2989"/>
    <w:rsid w:val="005C3F05"/>
    <w:rsid w:val="005C441B"/>
    <w:rsid w:val="005C46DD"/>
    <w:rsid w:val="005C4BBE"/>
    <w:rsid w:val="005C582E"/>
    <w:rsid w:val="005C5E16"/>
    <w:rsid w:val="005C5F41"/>
    <w:rsid w:val="005C637F"/>
    <w:rsid w:val="005C6CC9"/>
    <w:rsid w:val="005C79B6"/>
    <w:rsid w:val="005D00AA"/>
    <w:rsid w:val="005D04F8"/>
    <w:rsid w:val="005D0742"/>
    <w:rsid w:val="005D0FF6"/>
    <w:rsid w:val="005D149C"/>
    <w:rsid w:val="005D1A3F"/>
    <w:rsid w:val="005D1F6A"/>
    <w:rsid w:val="005D2599"/>
    <w:rsid w:val="005D3981"/>
    <w:rsid w:val="005D4430"/>
    <w:rsid w:val="005D578C"/>
    <w:rsid w:val="005D60DE"/>
    <w:rsid w:val="005D6540"/>
    <w:rsid w:val="005D7DC4"/>
    <w:rsid w:val="005E0325"/>
    <w:rsid w:val="005E058B"/>
    <w:rsid w:val="005E1759"/>
    <w:rsid w:val="005E2255"/>
    <w:rsid w:val="005E2634"/>
    <w:rsid w:val="005E286C"/>
    <w:rsid w:val="005E2D81"/>
    <w:rsid w:val="005E3341"/>
    <w:rsid w:val="005E3902"/>
    <w:rsid w:val="005E3C08"/>
    <w:rsid w:val="005E4101"/>
    <w:rsid w:val="005F0394"/>
    <w:rsid w:val="005F08F5"/>
    <w:rsid w:val="005F123F"/>
    <w:rsid w:val="005F19A4"/>
    <w:rsid w:val="005F316E"/>
    <w:rsid w:val="005F33A9"/>
    <w:rsid w:val="005F3F51"/>
    <w:rsid w:val="005F40D1"/>
    <w:rsid w:val="005F4CF2"/>
    <w:rsid w:val="005F4F3B"/>
    <w:rsid w:val="005F56D1"/>
    <w:rsid w:val="005F5896"/>
    <w:rsid w:val="005F5C60"/>
    <w:rsid w:val="005F7C2E"/>
    <w:rsid w:val="00600385"/>
    <w:rsid w:val="00600F8B"/>
    <w:rsid w:val="006011D7"/>
    <w:rsid w:val="00601BEE"/>
    <w:rsid w:val="006025A6"/>
    <w:rsid w:val="00603836"/>
    <w:rsid w:val="0060579C"/>
    <w:rsid w:val="00605EFE"/>
    <w:rsid w:val="006064EC"/>
    <w:rsid w:val="00606BDA"/>
    <w:rsid w:val="00606E56"/>
    <w:rsid w:val="006071D7"/>
    <w:rsid w:val="006075F9"/>
    <w:rsid w:val="00607663"/>
    <w:rsid w:val="00607885"/>
    <w:rsid w:val="00610197"/>
    <w:rsid w:val="00610282"/>
    <w:rsid w:val="00611B3D"/>
    <w:rsid w:val="0061290F"/>
    <w:rsid w:val="00613092"/>
    <w:rsid w:val="00613261"/>
    <w:rsid w:val="00613CCE"/>
    <w:rsid w:val="00613F02"/>
    <w:rsid w:val="00613FB2"/>
    <w:rsid w:val="006143B4"/>
    <w:rsid w:val="00615285"/>
    <w:rsid w:val="006158C3"/>
    <w:rsid w:val="0061637C"/>
    <w:rsid w:val="00620852"/>
    <w:rsid w:val="00621D96"/>
    <w:rsid w:val="00621F15"/>
    <w:rsid w:val="00624634"/>
    <w:rsid w:val="0062567E"/>
    <w:rsid w:val="006257C5"/>
    <w:rsid w:val="00625DEF"/>
    <w:rsid w:val="00626C88"/>
    <w:rsid w:val="00626FAA"/>
    <w:rsid w:val="0063165C"/>
    <w:rsid w:val="00631A76"/>
    <w:rsid w:val="00632002"/>
    <w:rsid w:val="00632439"/>
    <w:rsid w:val="00632D91"/>
    <w:rsid w:val="00632DB8"/>
    <w:rsid w:val="00634553"/>
    <w:rsid w:val="00634601"/>
    <w:rsid w:val="006350A8"/>
    <w:rsid w:val="00636F6C"/>
    <w:rsid w:val="00637520"/>
    <w:rsid w:val="00640514"/>
    <w:rsid w:val="00640E9A"/>
    <w:rsid w:val="006411D5"/>
    <w:rsid w:val="006418B6"/>
    <w:rsid w:val="00642C42"/>
    <w:rsid w:val="00642D77"/>
    <w:rsid w:val="006435DD"/>
    <w:rsid w:val="00643946"/>
    <w:rsid w:val="0064397A"/>
    <w:rsid w:val="006439A3"/>
    <w:rsid w:val="00645A73"/>
    <w:rsid w:val="00646AD7"/>
    <w:rsid w:val="00646E78"/>
    <w:rsid w:val="006478AC"/>
    <w:rsid w:val="00650A32"/>
    <w:rsid w:val="00650BBD"/>
    <w:rsid w:val="00650F6A"/>
    <w:rsid w:val="00652F44"/>
    <w:rsid w:val="00653493"/>
    <w:rsid w:val="00653899"/>
    <w:rsid w:val="00653944"/>
    <w:rsid w:val="00654C01"/>
    <w:rsid w:val="0065558C"/>
    <w:rsid w:val="00656F7A"/>
    <w:rsid w:val="006601E7"/>
    <w:rsid w:val="00660A0B"/>
    <w:rsid w:val="00660FF2"/>
    <w:rsid w:val="0066206F"/>
    <w:rsid w:val="0066256C"/>
    <w:rsid w:val="0066289D"/>
    <w:rsid w:val="00662968"/>
    <w:rsid w:val="00663E04"/>
    <w:rsid w:val="006644DA"/>
    <w:rsid w:val="006650C5"/>
    <w:rsid w:val="00665277"/>
    <w:rsid w:val="006664D1"/>
    <w:rsid w:val="00666D48"/>
    <w:rsid w:val="0066731A"/>
    <w:rsid w:val="00667AAF"/>
    <w:rsid w:val="00667CB5"/>
    <w:rsid w:val="006701E3"/>
    <w:rsid w:val="00670B69"/>
    <w:rsid w:val="00670FF5"/>
    <w:rsid w:val="0067140A"/>
    <w:rsid w:val="006716D5"/>
    <w:rsid w:val="00671C55"/>
    <w:rsid w:val="00671EBA"/>
    <w:rsid w:val="006725BD"/>
    <w:rsid w:val="00674036"/>
    <w:rsid w:val="006752E1"/>
    <w:rsid w:val="006752F3"/>
    <w:rsid w:val="0067580D"/>
    <w:rsid w:val="00675D02"/>
    <w:rsid w:val="006764A8"/>
    <w:rsid w:val="00676C1C"/>
    <w:rsid w:val="006774A2"/>
    <w:rsid w:val="00680486"/>
    <w:rsid w:val="00681288"/>
    <w:rsid w:val="006813AC"/>
    <w:rsid w:val="00681B72"/>
    <w:rsid w:val="00682C03"/>
    <w:rsid w:val="00683B3C"/>
    <w:rsid w:val="00683CF5"/>
    <w:rsid w:val="00684C4A"/>
    <w:rsid w:val="00684F56"/>
    <w:rsid w:val="0068508A"/>
    <w:rsid w:val="006853F1"/>
    <w:rsid w:val="00685695"/>
    <w:rsid w:val="00686DAF"/>
    <w:rsid w:val="00687C2D"/>
    <w:rsid w:val="00691168"/>
    <w:rsid w:val="006923E6"/>
    <w:rsid w:val="00693EF8"/>
    <w:rsid w:val="00694D8C"/>
    <w:rsid w:val="006955E2"/>
    <w:rsid w:val="0069566F"/>
    <w:rsid w:val="006957B9"/>
    <w:rsid w:val="0069603B"/>
    <w:rsid w:val="00696DFB"/>
    <w:rsid w:val="00697CC2"/>
    <w:rsid w:val="00697F0E"/>
    <w:rsid w:val="006A012B"/>
    <w:rsid w:val="006A0592"/>
    <w:rsid w:val="006A06B8"/>
    <w:rsid w:val="006A0B5C"/>
    <w:rsid w:val="006A0B7F"/>
    <w:rsid w:val="006A0C6D"/>
    <w:rsid w:val="006A3B18"/>
    <w:rsid w:val="006A4D55"/>
    <w:rsid w:val="006A4FA3"/>
    <w:rsid w:val="006A57ED"/>
    <w:rsid w:val="006A6166"/>
    <w:rsid w:val="006A6202"/>
    <w:rsid w:val="006A6225"/>
    <w:rsid w:val="006A6411"/>
    <w:rsid w:val="006A6CE7"/>
    <w:rsid w:val="006A6F71"/>
    <w:rsid w:val="006A6F8D"/>
    <w:rsid w:val="006A71F5"/>
    <w:rsid w:val="006A7507"/>
    <w:rsid w:val="006B01C9"/>
    <w:rsid w:val="006B040C"/>
    <w:rsid w:val="006B0FED"/>
    <w:rsid w:val="006B1015"/>
    <w:rsid w:val="006B150C"/>
    <w:rsid w:val="006B1CC0"/>
    <w:rsid w:val="006B2017"/>
    <w:rsid w:val="006B404A"/>
    <w:rsid w:val="006B45D5"/>
    <w:rsid w:val="006B59FB"/>
    <w:rsid w:val="006B5B16"/>
    <w:rsid w:val="006B6EF1"/>
    <w:rsid w:val="006B71E1"/>
    <w:rsid w:val="006B7707"/>
    <w:rsid w:val="006C0ABC"/>
    <w:rsid w:val="006C0CF5"/>
    <w:rsid w:val="006C107B"/>
    <w:rsid w:val="006C11A5"/>
    <w:rsid w:val="006C11DC"/>
    <w:rsid w:val="006C1657"/>
    <w:rsid w:val="006C235E"/>
    <w:rsid w:val="006C3504"/>
    <w:rsid w:val="006C35ED"/>
    <w:rsid w:val="006C38D2"/>
    <w:rsid w:val="006C3C5D"/>
    <w:rsid w:val="006C65B1"/>
    <w:rsid w:val="006C6806"/>
    <w:rsid w:val="006C6A9C"/>
    <w:rsid w:val="006C6ABB"/>
    <w:rsid w:val="006C6DF0"/>
    <w:rsid w:val="006D0034"/>
    <w:rsid w:val="006D0220"/>
    <w:rsid w:val="006D02FA"/>
    <w:rsid w:val="006D0D83"/>
    <w:rsid w:val="006D10E3"/>
    <w:rsid w:val="006D2968"/>
    <w:rsid w:val="006D2D5D"/>
    <w:rsid w:val="006D2E20"/>
    <w:rsid w:val="006D3BBC"/>
    <w:rsid w:val="006D44AF"/>
    <w:rsid w:val="006D4C12"/>
    <w:rsid w:val="006D529F"/>
    <w:rsid w:val="006D54A7"/>
    <w:rsid w:val="006D751C"/>
    <w:rsid w:val="006D7B5B"/>
    <w:rsid w:val="006D7D40"/>
    <w:rsid w:val="006E0659"/>
    <w:rsid w:val="006E127C"/>
    <w:rsid w:val="006E1344"/>
    <w:rsid w:val="006E1F52"/>
    <w:rsid w:val="006E2014"/>
    <w:rsid w:val="006E24B6"/>
    <w:rsid w:val="006E2F1F"/>
    <w:rsid w:val="006E3306"/>
    <w:rsid w:val="006E36EB"/>
    <w:rsid w:val="006E3757"/>
    <w:rsid w:val="006E5903"/>
    <w:rsid w:val="006E5FE2"/>
    <w:rsid w:val="006E60A9"/>
    <w:rsid w:val="006E6617"/>
    <w:rsid w:val="006E717D"/>
    <w:rsid w:val="006F0EDA"/>
    <w:rsid w:val="006F16C3"/>
    <w:rsid w:val="006F1A1B"/>
    <w:rsid w:val="006F2D6B"/>
    <w:rsid w:val="006F3723"/>
    <w:rsid w:val="006F45A4"/>
    <w:rsid w:val="006F4A43"/>
    <w:rsid w:val="006F4DAE"/>
    <w:rsid w:val="006F4E2A"/>
    <w:rsid w:val="006F6668"/>
    <w:rsid w:val="006F6697"/>
    <w:rsid w:val="006F6884"/>
    <w:rsid w:val="006F72C8"/>
    <w:rsid w:val="006F740E"/>
    <w:rsid w:val="006F7846"/>
    <w:rsid w:val="006F793B"/>
    <w:rsid w:val="006F7C3E"/>
    <w:rsid w:val="00700E31"/>
    <w:rsid w:val="007024BD"/>
    <w:rsid w:val="00704259"/>
    <w:rsid w:val="00704744"/>
    <w:rsid w:val="00704BBB"/>
    <w:rsid w:val="0070595E"/>
    <w:rsid w:val="007073E0"/>
    <w:rsid w:val="00707443"/>
    <w:rsid w:val="00707641"/>
    <w:rsid w:val="007079D4"/>
    <w:rsid w:val="00707DB0"/>
    <w:rsid w:val="00710698"/>
    <w:rsid w:val="007111B3"/>
    <w:rsid w:val="007132AB"/>
    <w:rsid w:val="007132FF"/>
    <w:rsid w:val="00713990"/>
    <w:rsid w:val="00713CD8"/>
    <w:rsid w:val="00714A1A"/>
    <w:rsid w:val="0071588B"/>
    <w:rsid w:val="00715B7A"/>
    <w:rsid w:val="00715C7A"/>
    <w:rsid w:val="00715EB3"/>
    <w:rsid w:val="00716E02"/>
    <w:rsid w:val="00716FFD"/>
    <w:rsid w:val="00717AA9"/>
    <w:rsid w:val="00720167"/>
    <w:rsid w:val="0072037D"/>
    <w:rsid w:val="007206B2"/>
    <w:rsid w:val="00720B64"/>
    <w:rsid w:val="00721855"/>
    <w:rsid w:val="00722E02"/>
    <w:rsid w:val="00722FF5"/>
    <w:rsid w:val="00723F39"/>
    <w:rsid w:val="00723F54"/>
    <w:rsid w:val="007243B9"/>
    <w:rsid w:val="00724794"/>
    <w:rsid w:val="00724D25"/>
    <w:rsid w:val="00724FF7"/>
    <w:rsid w:val="0072522D"/>
    <w:rsid w:val="00727C46"/>
    <w:rsid w:val="00727DAB"/>
    <w:rsid w:val="007301E5"/>
    <w:rsid w:val="00730FF8"/>
    <w:rsid w:val="00731FBD"/>
    <w:rsid w:val="00732481"/>
    <w:rsid w:val="00733C46"/>
    <w:rsid w:val="00733EFC"/>
    <w:rsid w:val="0073406A"/>
    <w:rsid w:val="007345C1"/>
    <w:rsid w:val="0073477C"/>
    <w:rsid w:val="007347B6"/>
    <w:rsid w:val="00734E51"/>
    <w:rsid w:val="00735B6A"/>
    <w:rsid w:val="007362AB"/>
    <w:rsid w:val="0073648B"/>
    <w:rsid w:val="007364C7"/>
    <w:rsid w:val="00737742"/>
    <w:rsid w:val="00740DF5"/>
    <w:rsid w:val="00741ECC"/>
    <w:rsid w:val="00741FDE"/>
    <w:rsid w:val="00743A37"/>
    <w:rsid w:val="00744B85"/>
    <w:rsid w:val="007457FE"/>
    <w:rsid w:val="007467BF"/>
    <w:rsid w:val="00746AB0"/>
    <w:rsid w:val="00746BC5"/>
    <w:rsid w:val="00746EC0"/>
    <w:rsid w:val="007509E8"/>
    <w:rsid w:val="007515D5"/>
    <w:rsid w:val="0075169F"/>
    <w:rsid w:val="0075172A"/>
    <w:rsid w:val="00751FB9"/>
    <w:rsid w:val="00754775"/>
    <w:rsid w:val="0075494E"/>
    <w:rsid w:val="00754D56"/>
    <w:rsid w:val="00754F76"/>
    <w:rsid w:val="00755806"/>
    <w:rsid w:val="00755E95"/>
    <w:rsid w:val="007560C7"/>
    <w:rsid w:val="00756197"/>
    <w:rsid w:val="007573D6"/>
    <w:rsid w:val="00757929"/>
    <w:rsid w:val="007579E1"/>
    <w:rsid w:val="007603E4"/>
    <w:rsid w:val="00761199"/>
    <w:rsid w:val="007613CD"/>
    <w:rsid w:val="00761A69"/>
    <w:rsid w:val="0076295E"/>
    <w:rsid w:val="00762AAF"/>
    <w:rsid w:val="007637EA"/>
    <w:rsid w:val="00763C48"/>
    <w:rsid w:val="00763F4A"/>
    <w:rsid w:val="00764B80"/>
    <w:rsid w:val="00764DA2"/>
    <w:rsid w:val="00765A0C"/>
    <w:rsid w:val="00765CB2"/>
    <w:rsid w:val="00765D7E"/>
    <w:rsid w:val="00766336"/>
    <w:rsid w:val="0076730B"/>
    <w:rsid w:val="00770E7C"/>
    <w:rsid w:val="00772362"/>
    <w:rsid w:val="00773665"/>
    <w:rsid w:val="007743C0"/>
    <w:rsid w:val="00774EA5"/>
    <w:rsid w:val="00775171"/>
    <w:rsid w:val="00775948"/>
    <w:rsid w:val="00775EF5"/>
    <w:rsid w:val="00776667"/>
    <w:rsid w:val="00777A43"/>
    <w:rsid w:val="00781083"/>
    <w:rsid w:val="00782B26"/>
    <w:rsid w:val="00782F22"/>
    <w:rsid w:val="007834E1"/>
    <w:rsid w:val="007834F9"/>
    <w:rsid w:val="00783B12"/>
    <w:rsid w:val="007844B1"/>
    <w:rsid w:val="00784678"/>
    <w:rsid w:val="00784A87"/>
    <w:rsid w:val="007853E2"/>
    <w:rsid w:val="0078558A"/>
    <w:rsid w:val="0078574E"/>
    <w:rsid w:val="00785C6B"/>
    <w:rsid w:val="00786470"/>
    <w:rsid w:val="00786DC3"/>
    <w:rsid w:val="00787191"/>
    <w:rsid w:val="0078725F"/>
    <w:rsid w:val="007901C3"/>
    <w:rsid w:val="00790F41"/>
    <w:rsid w:val="0079130A"/>
    <w:rsid w:val="007927FA"/>
    <w:rsid w:val="00792DB9"/>
    <w:rsid w:val="0079343A"/>
    <w:rsid w:val="007934C1"/>
    <w:rsid w:val="00793759"/>
    <w:rsid w:val="00794021"/>
    <w:rsid w:val="007940E6"/>
    <w:rsid w:val="00795D68"/>
    <w:rsid w:val="007960D7"/>
    <w:rsid w:val="00796107"/>
    <w:rsid w:val="00796404"/>
    <w:rsid w:val="00796979"/>
    <w:rsid w:val="00796CB1"/>
    <w:rsid w:val="0079787E"/>
    <w:rsid w:val="0079787F"/>
    <w:rsid w:val="0079794A"/>
    <w:rsid w:val="007A0845"/>
    <w:rsid w:val="007A0C0A"/>
    <w:rsid w:val="007A0F2F"/>
    <w:rsid w:val="007A1032"/>
    <w:rsid w:val="007A18CF"/>
    <w:rsid w:val="007A1F73"/>
    <w:rsid w:val="007A1FCC"/>
    <w:rsid w:val="007A23E4"/>
    <w:rsid w:val="007A2534"/>
    <w:rsid w:val="007A29E1"/>
    <w:rsid w:val="007A2AE2"/>
    <w:rsid w:val="007A328D"/>
    <w:rsid w:val="007A3CC6"/>
    <w:rsid w:val="007A446A"/>
    <w:rsid w:val="007A44E3"/>
    <w:rsid w:val="007A4652"/>
    <w:rsid w:val="007A4726"/>
    <w:rsid w:val="007A4CB5"/>
    <w:rsid w:val="007A54B9"/>
    <w:rsid w:val="007A5810"/>
    <w:rsid w:val="007B0703"/>
    <w:rsid w:val="007B0E55"/>
    <w:rsid w:val="007B153D"/>
    <w:rsid w:val="007B1623"/>
    <w:rsid w:val="007B1925"/>
    <w:rsid w:val="007B2FF3"/>
    <w:rsid w:val="007B347A"/>
    <w:rsid w:val="007B49D9"/>
    <w:rsid w:val="007B4C50"/>
    <w:rsid w:val="007B53CA"/>
    <w:rsid w:val="007B5D83"/>
    <w:rsid w:val="007C018E"/>
    <w:rsid w:val="007C0982"/>
    <w:rsid w:val="007C1C14"/>
    <w:rsid w:val="007C2880"/>
    <w:rsid w:val="007C402C"/>
    <w:rsid w:val="007C43A9"/>
    <w:rsid w:val="007C4C7C"/>
    <w:rsid w:val="007C657E"/>
    <w:rsid w:val="007C681E"/>
    <w:rsid w:val="007C6DBB"/>
    <w:rsid w:val="007C7375"/>
    <w:rsid w:val="007C791A"/>
    <w:rsid w:val="007C7933"/>
    <w:rsid w:val="007D0A2C"/>
    <w:rsid w:val="007D0D62"/>
    <w:rsid w:val="007D0F78"/>
    <w:rsid w:val="007D2C45"/>
    <w:rsid w:val="007D328A"/>
    <w:rsid w:val="007D3BAE"/>
    <w:rsid w:val="007D3C20"/>
    <w:rsid w:val="007D4B6A"/>
    <w:rsid w:val="007D4FA0"/>
    <w:rsid w:val="007D4FFB"/>
    <w:rsid w:val="007D5F6E"/>
    <w:rsid w:val="007D7038"/>
    <w:rsid w:val="007D70B5"/>
    <w:rsid w:val="007E0D0F"/>
    <w:rsid w:val="007E1091"/>
    <w:rsid w:val="007E171E"/>
    <w:rsid w:val="007E1BC0"/>
    <w:rsid w:val="007E1F2E"/>
    <w:rsid w:val="007E398F"/>
    <w:rsid w:val="007E3FEA"/>
    <w:rsid w:val="007E5422"/>
    <w:rsid w:val="007E6A9F"/>
    <w:rsid w:val="007E705F"/>
    <w:rsid w:val="007E71D1"/>
    <w:rsid w:val="007E7959"/>
    <w:rsid w:val="007E7F6B"/>
    <w:rsid w:val="007F09CE"/>
    <w:rsid w:val="007F0E24"/>
    <w:rsid w:val="007F10C0"/>
    <w:rsid w:val="007F1EFA"/>
    <w:rsid w:val="007F2FF5"/>
    <w:rsid w:val="007F3129"/>
    <w:rsid w:val="007F329D"/>
    <w:rsid w:val="007F5297"/>
    <w:rsid w:val="007F5E5E"/>
    <w:rsid w:val="007F6291"/>
    <w:rsid w:val="007F69BB"/>
    <w:rsid w:val="007F6A84"/>
    <w:rsid w:val="007F7466"/>
    <w:rsid w:val="007F75BA"/>
    <w:rsid w:val="00800248"/>
    <w:rsid w:val="00800254"/>
    <w:rsid w:val="008008A5"/>
    <w:rsid w:val="0080303B"/>
    <w:rsid w:val="00804BF7"/>
    <w:rsid w:val="00807606"/>
    <w:rsid w:val="00807C34"/>
    <w:rsid w:val="008103E0"/>
    <w:rsid w:val="00810571"/>
    <w:rsid w:val="00810659"/>
    <w:rsid w:val="00810B44"/>
    <w:rsid w:val="0081355A"/>
    <w:rsid w:val="0081368D"/>
    <w:rsid w:val="008140B5"/>
    <w:rsid w:val="00814F61"/>
    <w:rsid w:val="00815535"/>
    <w:rsid w:val="0081578E"/>
    <w:rsid w:val="00815AE4"/>
    <w:rsid w:val="008161C9"/>
    <w:rsid w:val="008166A3"/>
    <w:rsid w:val="008204ED"/>
    <w:rsid w:val="00821759"/>
    <w:rsid w:val="00821B83"/>
    <w:rsid w:val="008230DB"/>
    <w:rsid w:val="008239BA"/>
    <w:rsid w:val="00824178"/>
    <w:rsid w:val="00824AA9"/>
    <w:rsid w:val="008257BA"/>
    <w:rsid w:val="00825945"/>
    <w:rsid w:val="0082603D"/>
    <w:rsid w:val="00826694"/>
    <w:rsid w:val="00826BE8"/>
    <w:rsid w:val="00827852"/>
    <w:rsid w:val="00830551"/>
    <w:rsid w:val="00830A8E"/>
    <w:rsid w:val="00832EF0"/>
    <w:rsid w:val="00834056"/>
    <w:rsid w:val="00834363"/>
    <w:rsid w:val="0083448B"/>
    <w:rsid w:val="008346CD"/>
    <w:rsid w:val="00834CF4"/>
    <w:rsid w:val="0083598F"/>
    <w:rsid w:val="00836723"/>
    <w:rsid w:val="00840246"/>
    <w:rsid w:val="00841397"/>
    <w:rsid w:val="00842676"/>
    <w:rsid w:val="00842A1A"/>
    <w:rsid w:val="00843F4C"/>
    <w:rsid w:val="008440E5"/>
    <w:rsid w:val="008446A7"/>
    <w:rsid w:val="00845BA8"/>
    <w:rsid w:val="00845E84"/>
    <w:rsid w:val="00845FC2"/>
    <w:rsid w:val="00846500"/>
    <w:rsid w:val="00846B21"/>
    <w:rsid w:val="00850312"/>
    <w:rsid w:val="00850732"/>
    <w:rsid w:val="008507E3"/>
    <w:rsid w:val="00852085"/>
    <w:rsid w:val="0085236A"/>
    <w:rsid w:val="008525C0"/>
    <w:rsid w:val="00852B79"/>
    <w:rsid w:val="0085373F"/>
    <w:rsid w:val="00854050"/>
    <w:rsid w:val="008543F8"/>
    <w:rsid w:val="00854942"/>
    <w:rsid w:val="00854BE6"/>
    <w:rsid w:val="0085592D"/>
    <w:rsid w:val="00855CC8"/>
    <w:rsid w:val="00856499"/>
    <w:rsid w:val="008571A2"/>
    <w:rsid w:val="00857F9A"/>
    <w:rsid w:val="00860DB6"/>
    <w:rsid w:val="00860EE2"/>
    <w:rsid w:val="00861830"/>
    <w:rsid w:val="008619B4"/>
    <w:rsid w:val="00862A03"/>
    <w:rsid w:val="008635E8"/>
    <w:rsid w:val="00863A5B"/>
    <w:rsid w:val="00863CCA"/>
    <w:rsid w:val="008640DE"/>
    <w:rsid w:val="008643E1"/>
    <w:rsid w:val="008645E9"/>
    <w:rsid w:val="008647C8"/>
    <w:rsid w:val="008658EA"/>
    <w:rsid w:val="00865AE6"/>
    <w:rsid w:val="00866ABD"/>
    <w:rsid w:val="008675B0"/>
    <w:rsid w:val="008701E3"/>
    <w:rsid w:val="008703E4"/>
    <w:rsid w:val="008705BA"/>
    <w:rsid w:val="00871172"/>
    <w:rsid w:val="00871525"/>
    <w:rsid w:val="00872547"/>
    <w:rsid w:val="00872A10"/>
    <w:rsid w:val="00873004"/>
    <w:rsid w:val="00873C18"/>
    <w:rsid w:val="00875610"/>
    <w:rsid w:val="00876696"/>
    <w:rsid w:val="00876C88"/>
    <w:rsid w:val="008775BC"/>
    <w:rsid w:val="00877643"/>
    <w:rsid w:val="00880D74"/>
    <w:rsid w:val="0088202E"/>
    <w:rsid w:val="00884355"/>
    <w:rsid w:val="008847B6"/>
    <w:rsid w:val="008850D6"/>
    <w:rsid w:val="008859AA"/>
    <w:rsid w:val="00886678"/>
    <w:rsid w:val="00886A33"/>
    <w:rsid w:val="0088709F"/>
    <w:rsid w:val="00890961"/>
    <w:rsid w:val="00891492"/>
    <w:rsid w:val="00891684"/>
    <w:rsid w:val="00891B7E"/>
    <w:rsid w:val="00891C05"/>
    <w:rsid w:val="00892380"/>
    <w:rsid w:val="0089249E"/>
    <w:rsid w:val="008924D6"/>
    <w:rsid w:val="0089276F"/>
    <w:rsid w:val="00892C5C"/>
    <w:rsid w:val="00893530"/>
    <w:rsid w:val="008941FC"/>
    <w:rsid w:val="00894239"/>
    <w:rsid w:val="00894821"/>
    <w:rsid w:val="00895848"/>
    <w:rsid w:val="0089669E"/>
    <w:rsid w:val="00896B0B"/>
    <w:rsid w:val="00896EC5"/>
    <w:rsid w:val="00897EE7"/>
    <w:rsid w:val="008A079E"/>
    <w:rsid w:val="008A098C"/>
    <w:rsid w:val="008A0A59"/>
    <w:rsid w:val="008A1D2C"/>
    <w:rsid w:val="008A2189"/>
    <w:rsid w:val="008A29C3"/>
    <w:rsid w:val="008A395E"/>
    <w:rsid w:val="008A3E0E"/>
    <w:rsid w:val="008A4793"/>
    <w:rsid w:val="008A51DD"/>
    <w:rsid w:val="008A533C"/>
    <w:rsid w:val="008A5744"/>
    <w:rsid w:val="008A5B2B"/>
    <w:rsid w:val="008A64BB"/>
    <w:rsid w:val="008A684F"/>
    <w:rsid w:val="008A7851"/>
    <w:rsid w:val="008B0A73"/>
    <w:rsid w:val="008B0B27"/>
    <w:rsid w:val="008B0B79"/>
    <w:rsid w:val="008B0FB4"/>
    <w:rsid w:val="008B1015"/>
    <w:rsid w:val="008B2885"/>
    <w:rsid w:val="008B2FC6"/>
    <w:rsid w:val="008B313B"/>
    <w:rsid w:val="008B3793"/>
    <w:rsid w:val="008B38DB"/>
    <w:rsid w:val="008B53BC"/>
    <w:rsid w:val="008B5425"/>
    <w:rsid w:val="008B6FDD"/>
    <w:rsid w:val="008B7320"/>
    <w:rsid w:val="008B77EE"/>
    <w:rsid w:val="008C0706"/>
    <w:rsid w:val="008C1259"/>
    <w:rsid w:val="008C16F1"/>
    <w:rsid w:val="008C1715"/>
    <w:rsid w:val="008C25B3"/>
    <w:rsid w:val="008C311E"/>
    <w:rsid w:val="008C3689"/>
    <w:rsid w:val="008C36C8"/>
    <w:rsid w:val="008C3913"/>
    <w:rsid w:val="008C39C7"/>
    <w:rsid w:val="008C3CAF"/>
    <w:rsid w:val="008C4789"/>
    <w:rsid w:val="008C59F8"/>
    <w:rsid w:val="008C65E0"/>
    <w:rsid w:val="008C73FB"/>
    <w:rsid w:val="008D254D"/>
    <w:rsid w:val="008D2ABC"/>
    <w:rsid w:val="008D44AB"/>
    <w:rsid w:val="008D4E43"/>
    <w:rsid w:val="008D5C4E"/>
    <w:rsid w:val="008D606B"/>
    <w:rsid w:val="008D6B81"/>
    <w:rsid w:val="008D74EC"/>
    <w:rsid w:val="008D7DA8"/>
    <w:rsid w:val="008E0415"/>
    <w:rsid w:val="008E11E0"/>
    <w:rsid w:val="008E1FFE"/>
    <w:rsid w:val="008E2636"/>
    <w:rsid w:val="008E2676"/>
    <w:rsid w:val="008E2725"/>
    <w:rsid w:val="008E2753"/>
    <w:rsid w:val="008E2B6E"/>
    <w:rsid w:val="008E317A"/>
    <w:rsid w:val="008E3EA4"/>
    <w:rsid w:val="008E4AA2"/>
    <w:rsid w:val="008E4F8A"/>
    <w:rsid w:val="008E6915"/>
    <w:rsid w:val="008E6A9E"/>
    <w:rsid w:val="008E75BB"/>
    <w:rsid w:val="008F06E8"/>
    <w:rsid w:val="008F0B03"/>
    <w:rsid w:val="008F0E7E"/>
    <w:rsid w:val="008F10C4"/>
    <w:rsid w:val="008F46A9"/>
    <w:rsid w:val="008F46DC"/>
    <w:rsid w:val="008F48DF"/>
    <w:rsid w:val="008F5823"/>
    <w:rsid w:val="008F6F8B"/>
    <w:rsid w:val="008F7144"/>
    <w:rsid w:val="008F7375"/>
    <w:rsid w:val="008F7F79"/>
    <w:rsid w:val="00900FE6"/>
    <w:rsid w:val="009026CC"/>
    <w:rsid w:val="00902A96"/>
    <w:rsid w:val="00903483"/>
    <w:rsid w:val="009063B5"/>
    <w:rsid w:val="00910581"/>
    <w:rsid w:val="009106DD"/>
    <w:rsid w:val="009107EF"/>
    <w:rsid w:val="00910B27"/>
    <w:rsid w:val="00910CE1"/>
    <w:rsid w:val="0091159A"/>
    <w:rsid w:val="009117E1"/>
    <w:rsid w:val="00911956"/>
    <w:rsid w:val="00913723"/>
    <w:rsid w:val="00913859"/>
    <w:rsid w:val="00913E74"/>
    <w:rsid w:val="009164D1"/>
    <w:rsid w:val="0091702A"/>
    <w:rsid w:val="00917493"/>
    <w:rsid w:val="009177D5"/>
    <w:rsid w:val="0092069C"/>
    <w:rsid w:val="00920E34"/>
    <w:rsid w:val="00921530"/>
    <w:rsid w:val="00921F81"/>
    <w:rsid w:val="009235D3"/>
    <w:rsid w:val="00923615"/>
    <w:rsid w:val="00924933"/>
    <w:rsid w:val="00925C0D"/>
    <w:rsid w:val="00925CC5"/>
    <w:rsid w:val="00926CE3"/>
    <w:rsid w:val="00926E3F"/>
    <w:rsid w:val="009271C1"/>
    <w:rsid w:val="00927E0B"/>
    <w:rsid w:val="009301EE"/>
    <w:rsid w:val="00930A0B"/>
    <w:rsid w:val="00932AB9"/>
    <w:rsid w:val="00933363"/>
    <w:rsid w:val="0093404C"/>
    <w:rsid w:val="009343DB"/>
    <w:rsid w:val="00936C51"/>
    <w:rsid w:val="0093712D"/>
    <w:rsid w:val="009371F0"/>
    <w:rsid w:val="00941353"/>
    <w:rsid w:val="0094199A"/>
    <w:rsid w:val="00941A12"/>
    <w:rsid w:val="00944036"/>
    <w:rsid w:val="00944F0E"/>
    <w:rsid w:val="00945883"/>
    <w:rsid w:val="00945940"/>
    <w:rsid w:val="00945D60"/>
    <w:rsid w:val="00946011"/>
    <w:rsid w:val="009463BA"/>
    <w:rsid w:val="0094656E"/>
    <w:rsid w:val="009506F3"/>
    <w:rsid w:val="00950E5E"/>
    <w:rsid w:val="00950EEF"/>
    <w:rsid w:val="00951AD7"/>
    <w:rsid w:val="00952129"/>
    <w:rsid w:val="009529BB"/>
    <w:rsid w:val="00952EE9"/>
    <w:rsid w:val="00952EFA"/>
    <w:rsid w:val="009540E8"/>
    <w:rsid w:val="009542F1"/>
    <w:rsid w:val="00954730"/>
    <w:rsid w:val="0095522D"/>
    <w:rsid w:val="00955892"/>
    <w:rsid w:val="0095614E"/>
    <w:rsid w:val="009562A8"/>
    <w:rsid w:val="009563E9"/>
    <w:rsid w:val="00956BB0"/>
    <w:rsid w:val="00960A90"/>
    <w:rsid w:val="00960EDC"/>
    <w:rsid w:val="00961C7D"/>
    <w:rsid w:val="009626E5"/>
    <w:rsid w:val="0096357D"/>
    <w:rsid w:val="0096370D"/>
    <w:rsid w:val="0096563C"/>
    <w:rsid w:val="00965E4E"/>
    <w:rsid w:val="00967346"/>
    <w:rsid w:val="009677C6"/>
    <w:rsid w:val="009702F8"/>
    <w:rsid w:val="009709D1"/>
    <w:rsid w:val="0097145F"/>
    <w:rsid w:val="00971E26"/>
    <w:rsid w:val="0097231F"/>
    <w:rsid w:val="00972946"/>
    <w:rsid w:val="00973444"/>
    <w:rsid w:val="00973B2B"/>
    <w:rsid w:val="0097445E"/>
    <w:rsid w:val="0097477C"/>
    <w:rsid w:val="009763F1"/>
    <w:rsid w:val="009766AE"/>
    <w:rsid w:val="009766EA"/>
    <w:rsid w:val="009767BA"/>
    <w:rsid w:val="009773F3"/>
    <w:rsid w:val="00977E12"/>
    <w:rsid w:val="00980114"/>
    <w:rsid w:val="0098044D"/>
    <w:rsid w:val="0098079E"/>
    <w:rsid w:val="0098092B"/>
    <w:rsid w:val="00983092"/>
    <w:rsid w:val="00984A3C"/>
    <w:rsid w:val="00985C82"/>
    <w:rsid w:val="00986191"/>
    <w:rsid w:val="009869F8"/>
    <w:rsid w:val="00986B5F"/>
    <w:rsid w:val="00986CF0"/>
    <w:rsid w:val="00986E51"/>
    <w:rsid w:val="00987E0B"/>
    <w:rsid w:val="00990072"/>
    <w:rsid w:val="00990983"/>
    <w:rsid w:val="00990F9F"/>
    <w:rsid w:val="0099199E"/>
    <w:rsid w:val="00991B30"/>
    <w:rsid w:val="009920DA"/>
    <w:rsid w:val="00992754"/>
    <w:rsid w:val="00994564"/>
    <w:rsid w:val="0099513E"/>
    <w:rsid w:val="00995CDE"/>
    <w:rsid w:val="00995E14"/>
    <w:rsid w:val="0099657F"/>
    <w:rsid w:val="00996925"/>
    <w:rsid w:val="00997240"/>
    <w:rsid w:val="00997273"/>
    <w:rsid w:val="009972D2"/>
    <w:rsid w:val="009A1945"/>
    <w:rsid w:val="009A19BC"/>
    <w:rsid w:val="009A21AA"/>
    <w:rsid w:val="009A2517"/>
    <w:rsid w:val="009A305D"/>
    <w:rsid w:val="009A5F49"/>
    <w:rsid w:val="009A640C"/>
    <w:rsid w:val="009A6DCF"/>
    <w:rsid w:val="009A713E"/>
    <w:rsid w:val="009A7465"/>
    <w:rsid w:val="009B3E60"/>
    <w:rsid w:val="009B40AB"/>
    <w:rsid w:val="009B56F0"/>
    <w:rsid w:val="009B5878"/>
    <w:rsid w:val="009B5B05"/>
    <w:rsid w:val="009B5E82"/>
    <w:rsid w:val="009B5FDF"/>
    <w:rsid w:val="009B6658"/>
    <w:rsid w:val="009B6F96"/>
    <w:rsid w:val="009B748B"/>
    <w:rsid w:val="009B74C9"/>
    <w:rsid w:val="009C0331"/>
    <w:rsid w:val="009C044E"/>
    <w:rsid w:val="009C04B8"/>
    <w:rsid w:val="009C1856"/>
    <w:rsid w:val="009C1A2F"/>
    <w:rsid w:val="009C240A"/>
    <w:rsid w:val="009C31D2"/>
    <w:rsid w:val="009C3A89"/>
    <w:rsid w:val="009C57A0"/>
    <w:rsid w:val="009C589F"/>
    <w:rsid w:val="009C6A83"/>
    <w:rsid w:val="009C6D34"/>
    <w:rsid w:val="009C6F92"/>
    <w:rsid w:val="009C76F8"/>
    <w:rsid w:val="009C79E3"/>
    <w:rsid w:val="009D13B7"/>
    <w:rsid w:val="009D1C8F"/>
    <w:rsid w:val="009D2BC3"/>
    <w:rsid w:val="009D2D5F"/>
    <w:rsid w:val="009D30E8"/>
    <w:rsid w:val="009D33DC"/>
    <w:rsid w:val="009D38F3"/>
    <w:rsid w:val="009D4451"/>
    <w:rsid w:val="009D52A6"/>
    <w:rsid w:val="009D55A4"/>
    <w:rsid w:val="009D5A52"/>
    <w:rsid w:val="009D5C3D"/>
    <w:rsid w:val="009D7584"/>
    <w:rsid w:val="009D7854"/>
    <w:rsid w:val="009E22A8"/>
    <w:rsid w:val="009E2496"/>
    <w:rsid w:val="009E31B4"/>
    <w:rsid w:val="009E40CE"/>
    <w:rsid w:val="009E40D3"/>
    <w:rsid w:val="009E438F"/>
    <w:rsid w:val="009E5217"/>
    <w:rsid w:val="009E5522"/>
    <w:rsid w:val="009E5AA4"/>
    <w:rsid w:val="009E640A"/>
    <w:rsid w:val="009E66AE"/>
    <w:rsid w:val="009E7499"/>
    <w:rsid w:val="009E7A1D"/>
    <w:rsid w:val="009E7A78"/>
    <w:rsid w:val="009F0784"/>
    <w:rsid w:val="009F0CCA"/>
    <w:rsid w:val="009F1E0C"/>
    <w:rsid w:val="009F1F53"/>
    <w:rsid w:val="009F21CD"/>
    <w:rsid w:val="009F35C4"/>
    <w:rsid w:val="009F36AA"/>
    <w:rsid w:val="009F4130"/>
    <w:rsid w:val="009F4781"/>
    <w:rsid w:val="009F4918"/>
    <w:rsid w:val="009F4B20"/>
    <w:rsid w:val="009F5DA6"/>
    <w:rsid w:val="009F61F3"/>
    <w:rsid w:val="009F697C"/>
    <w:rsid w:val="00A00B50"/>
    <w:rsid w:val="00A00C3A"/>
    <w:rsid w:val="00A00CFB"/>
    <w:rsid w:val="00A00D36"/>
    <w:rsid w:val="00A00D5F"/>
    <w:rsid w:val="00A01132"/>
    <w:rsid w:val="00A01677"/>
    <w:rsid w:val="00A029D9"/>
    <w:rsid w:val="00A03758"/>
    <w:rsid w:val="00A03BF8"/>
    <w:rsid w:val="00A03C5A"/>
    <w:rsid w:val="00A040C2"/>
    <w:rsid w:val="00A0415F"/>
    <w:rsid w:val="00A0441A"/>
    <w:rsid w:val="00A055E5"/>
    <w:rsid w:val="00A06782"/>
    <w:rsid w:val="00A07474"/>
    <w:rsid w:val="00A07A7C"/>
    <w:rsid w:val="00A10653"/>
    <w:rsid w:val="00A11E9E"/>
    <w:rsid w:val="00A1269E"/>
    <w:rsid w:val="00A127EB"/>
    <w:rsid w:val="00A12E08"/>
    <w:rsid w:val="00A131AA"/>
    <w:rsid w:val="00A13D4A"/>
    <w:rsid w:val="00A14CB3"/>
    <w:rsid w:val="00A15164"/>
    <w:rsid w:val="00A159EF"/>
    <w:rsid w:val="00A15DC8"/>
    <w:rsid w:val="00A15E6B"/>
    <w:rsid w:val="00A161A4"/>
    <w:rsid w:val="00A17E73"/>
    <w:rsid w:val="00A20610"/>
    <w:rsid w:val="00A20BD5"/>
    <w:rsid w:val="00A23EF0"/>
    <w:rsid w:val="00A2486F"/>
    <w:rsid w:val="00A249F2"/>
    <w:rsid w:val="00A2603A"/>
    <w:rsid w:val="00A261BC"/>
    <w:rsid w:val="00A261E7"/>
    <w:rsid w:val="00A2708D"/>
    <w:rsid w:val="00A27541"/>
    <w:rsid w:val="00A30BC3"/>
    <w:rsid w:val="00A30E5C"/>
    <w:rsid w:val="00A3189C"/>
    <w:rsid w:val="00A32066"/>
    <w:rsid w:val="00A3225D"/>
    <w:rsid w:val="00A32D65"/>
    <w:rsid w:val="00A33053"/>
    <w:rsid w:val="00A33333"/>
    <w:rsid w:val="00A3353F"/>
    <w:rsid w:val="00A3378B"/>
    <w:rsid w:val="00A34D93"/>
    <w:rsid w:val="00A35C93"/>
    <w:rsid w:val="00A36B35"/>
    <w:rsid w:val="00A36CEA"/>
    <w:rsid w:val="00A370D9"/>
    <w:rsid w:val="00A416F4"/>
    <w:rsid w:val="00A41FEF"/>
    <w:rsid w:val="00A429F7"/>
    <w:rsid w:val="00A42CB5"/>
    <w:rsid w:val="00A43FA5"/>
    <w:rsid w:val="00A440F3"/>
    <w:rsid w:val="00A44DE3"/>
    <w:rsid w:val="00A45295"/>
    <w:rsid w:val="00A455F4"/>
    <w:rsid w:val="00A457E7"/>
    <w:rsid w:val="00A46454"/>
    <w:rsid w:val="00A466D0"/>
    <w:rsid w:val="00A46CC3"/>
    <w:rsid w:val="00A505C0"/>
    <w:rsid w:val="00A50602"/>
    <w:rsid w:val="00A506B6"/>
    <w:rsid w:val="00A5070A"/>
    <w:rsid w:val="00A5075D"/>
    <w:rsid w:val="00A5100C"/>
    <w:rsid w:val="00A5119A"/>
    <w:rsid w:val="00A5160F"/>
    <w:rsid w:val="00A51703"/>
    <w:rsid w:val="00A525C5"/>
    <w:rsid w:val="00A528F2"/>
    <w:rsid w:val="00A529E4"/>
    <w:rsid w:val="00A53189"/>
    <w:rsid w:val="00A5341D"/>
    <w:rsid w:val="00A53712"/>
    <w:rsid w:val="00A53A42"/>
    <w:rsid w:val="00A54A45"/>
    <w:rsid w:val="00A5572E"/>
    <w:rsid w:val="00A5608B"/>
    <w:rsid w:val="00A56CC9"/>
    <w:rsid w:val="00A600E9"/>
    <w:rsid w:val="00A60127"/>
    <w:rsid w:val="00A60994"/>
    <w:rsid w:val="00A60FFB"/>
    <w:rsid w:val="00A61FDC"/>
    <w:rsid w:val="00A62302"/>
    <w:rsid w:val="00A63441"/>
    <w:rsid w:val="00A64739"/>
    <w:rsid w:val="00A64D07"/>
    <w:rsid w:val="00A64EC4"/>
    <w:rsid w:val="00A657B4"/>
    <w:rsid w:val="00A66B63"/>
    <w:rsid w:val="00A70FE8"/>
    <w:rsid w:val="00A71C1D"/>
    <w:rsid w:val="00A720FD"/>
    <w:rsid w:val="00A7291E"/>
    <w:rsid w:val="00A7292C"/>
    <w:rsid w:val="00A73690"/>
    <w:rsid w:val="00A74E17"/>
    <w:rsid w:val="00A75440"/>
    <w:rsid w:val="00A76346"/>
    <w:rsid w:val="00A766E0"/>
    <w:rsid w:val="00A76E79"/>
    <w:rsid w:val="00A80268"/>
    <w:rsid w:val="00A80C25"/>
    <w:rsid w:val="00A80E83"/>
    <w:rsid w:val="00A80F0C"/>
    <w:rsid w:val="00A81112"/>
    <w:rsid w:val="00A82FA2"/>
    <w:rsid w:val="00A83789"/>
    <w:rsid w:val="00A838A1"/>
    <w:rsid w:val="00A83C5C"/>
    <w:rsid w:val="00A84313"/>
    <w:rsid w:val="00A84790"/>
    <w:rsid w:val="00A85245"/>
    <w:rsid w:val="00A85F1F"/>
    <w:rsid w:val="00A87836"/>
    <w:rsid w:val="00A87A65"/>
    <w:rsid w:val="00A87C43"/>
    <w:rsid w:val="00A9025F"/>
    <w:rsid w:val="00A907E4"/>
    <w:rsid w:val="00A92165"/>
    <w:rsid w:val="00A921F0"/>
    <w:rsid w:val="00A92267"/>
    <w:rsid w:val="00A923E1"/>
    <w:rsid w:val="00A930F6"/>
    <w:rsid w:val="00A9321D"/>
    <w:rsid w:val="00A93457"/>
    <w:rsid w:val="00A9398D"/>
    <w:rsid w:val="00A946F9"/>
    <w:rsid w:val="00A94F8F"/>
    <w:rsid w:val="00A95066"/>
    <w:rsid w:val="00A95068"/>
    <w:rsid w:val="00A95B9A"/>
    <w:rsid w:val="00A95DDF"/>
    <w:rsid w:val="00A97414"/>
    <w:rsid w:val="00A97CD6"/>
    <w:rsid w:val="00A97DBD"/>
    <w:rsid w:val="00AA0577"/>
    <w:rsid w:val="00AA09E6"/>
    <w:rsid w:val="00AA0AAB"/>
    <w:rsid w:val="00AA14E7"/>
    <w:rsid w:val="00AA1D5E"/>
    <w:rsid w:val="00AA230F"/>
    <w:rsid w:val="00AA33FF"/>
    <w:rsid w:val="00AA36D0"/>
    <w:rsid w:val="00AA3C69"/>
    <w:rsid w:val="00AA44C1"/>
    <w:rsid w:val="00AA4F7A"/>
    <w:rsid w:val="00AA5724"/>
    <w:rsid w:val="00AA5774"/>
    <w:rsid w:val="00AA5CDE"/>
    <w:rsid w:val="00AA77A3"/>
    <w:rsid w:val="00AB03B7"/>
    <w:rsid w:val="00AB0B88"/>
    <w:rsid w:val="00AB21F1"/>
    <w:rsid w:val="00AB3675"/>
    <w:rsid w:val="00AB370F"/>
    <w:rsid w:val="00AB46DB"/>
    <w:rsid w:val="00AB4794"/>
    <w:rsid w:val="00AB4D6C"/>
    <w:rsid w:val="00AB6216"/>
    <w:rsid w:val="00AB631C"/>
    <w:rsid w:val="00AB6470"/>
    <w:rsid w:val="00AB7538"/>
    <w:rsid w:val="00AB78DB"/>
    <w:rsid w:val="00AB7A88"/>
    <w:rsid w:val="00AC0104"/>
    <w:rsid w:val="00AC0126"/>
    <w:rsid w:val="00AC06DF"/>
    <w:rsid w:val="00AC0E51"/>
    <w:rsid w:val="00AC1395"/>
    <w:rsid w:val="00AC1D15"/>
    <w:rsid w:val="00AC1E8E"/>
    <w:rsid w:val="00AC33C3"/>
    <w:rsid w:val="00AC34E2"/>
    <w:rsid w:val="00AC372D"/>
    <w:rsid w:val="00AC3CCC"/>
    <w:rsid w:val="00AC46D5"/>
    <w:rsid w:val="00AC4974"/>
    <w:rsid w:val="00AC4E11"/>
    <w:rsid w:val="00AC524B"/>
    <w:rsid w:val="00AC52D2"/>
    <w:rsid w:val="00AC667C"/>
    <w:rsid w:val="00AC71EF"/>
    <w:rsid w:val="00AD10A3"/>
    <w:rsid w:val="00AD14C3"/>
    <w:rsid w:val="00AD1794"/>
    <w:rsid w:val="00AD1897"/>
    <w:rsid w:val="00AD2317"/>
    <w:rsid w:val="00AD31A4"/>
    <w:rsid w:val="00AD59AD"/>
    <w:rsid w:val="00AD5BE3"/>
    <w:rsid w:val="00AD5F50"/>
    <w:rsid w:val="00AD6069"/>
    <w:rsid w:val="00AD6F56"/>
    <w:rsid w:val="00AD72FC"/>
    <w:rsid w:val="00AE0377"/>
    <w:rsid w:val="00AE10AB"/>
    <w:rsid w:val="00AE218A"/>
    <w:rsid w:val="00AE2AA0"/>
    <w:rsid w:val="00AE30C2"/>
    <w:rsid w:val="00AE40D0"/>
    <w:rsid w:val="00AE47D6"/>
    <w:rsid w:val="00AE5830"/>
    <w:rsid w:val="00AE684F"/>
    <w:rsid w:val="00AE7F07"/>
    <w:rsid w:val="00AF1B41"/>
    <w:rsid w:val="00AF22DC"/>
    <w:rsid w:val="00AF3A17"/>
    <w:rsid w:val="00AF3E14"/>
    <w:rsid w:val="00AF3E59"/>
    <w:rsid w:val="00AF5C71"/>
    <w:rsid w:val="00AF6492"/>
    <w:rsid w:val="00AF684C"/>
    <w:rsid w:val="00AF6869"/>
    <w:rsid w:val="00B00611"/>
    <w:rsid w:val="00B00947"/>
    <w:rsid w:val="00B00CBF"/>
    <w:rsid w:val="00B03DBE"/>
    <w:rsid w:val="00B03DCD"/>
    <w:rsid w:val="00B043FC"/>
    <w:rsid w:val="00B048A0"/>
    <w:rsid w:val="00B04991"/>
    <w:rsid w:val="00B07DC1"/>
    <w:rsid w:val="00B1047F"/>
    <w:rsid w:val="00B10B8F"/>
    <w:rsid w:val="00B12218"/>
    <w:rsid w:val="00B12223"/>
    <w:rsid w:val="00B12A03"/>
    <w:rsid w:val="00B132F3"/>
    <w:rsid w:val="00B133D7"/>
    <w:rsid w:val="00B13F84"/>
    <w:rsid w:val="00B14661"/>
    <w:rsid w:val="00B147EA"/>
    <w:rsid w:val="00B14A3B"/>
    <w:rsid w:val="00B151D9"/>
    <w:rsid w:val="00B15545"/>
    <w:rsid w:val="00B1562A"/>
    <w:rsid w:val="00B15E72"/>
    <w:rsid w:val="00B16089"/>
    <w:rsid w:val="00B16C4D"/>
    <w:rsid w:val="00B16F38"/>
    <w:rsid w:val="00B17B18"/>
    <w:rsid w:val="00B17C87"/>
    <w:rsid w:val="00B17F45"/>
    <w:rsid w:val="00B20A12"/>
    <w:rsid w:val="00B20A6D"/>
    <w:rsid w:val="00B20F19"/>
    <w:rsid w:val="00B210E1"/>
    <w:rsid w:val="00B216A9"/>
    <w:rsid w:val="00B22BA4"/>
    <w:rsid w:val="00B22E7C"/>
    <w:rsid w:val="00B22EAA"/>
    <w:rsid w:val="00B22FF4"/>
    <w:rsid w:val="00B23145"/>
    <w:rsid w:val="00B236FC"/>
    <w:rsid w:val="00B23902"/>
    <w:rsid w:val="00B23E21"/>
    <w:rsid w:val="00B24053"/>
    <w:rsid w:val="00B245B5"/>
    <w:rsid w:val="00B24AA8"/>
    <w:rsid w:val="00B24F3A"/>
    <w:rsid w:val="00B252FA"/>
    <w:rsid w:val="00B2543A"/>
    <w:rsid w:val="00B25604"/>
    <w:rsid w:val="00B256A8"/>
    <w:rsid w:val="00B2779E"/>
    <w:rsid w:val="00B27FE7"/>
    <w:rsid w:val="00B3031E"/>
    <w:rsid w:val="00B303EE"/>
    <w:rsid w:val="00B30697"/>
    <w:rsid w:val="00B30A6C"/>
    <w:rsid w:val="00B30E14"/>
    <w:rsid w:val="00B31573"/>
    <w:rsid w:val="00B32AE2"/>
    <w:rsid w:val="00B333BD"/>
    <w:rsid w:val="00B334E4"/>
    <w:rsid w:val="00B335C4"/>
    <w:rsid w:val="00B33CDE"/>
    <w:rsid w:val="00B33F9A"/>
    <w:rsid w:val="00B34B5A"/>
    <w:rsid w:val="00B34BF0"/>
    <w:rsid w:val="00B34C0D"/>
    <w:rsid w:val="00B34C81"/>
    <w:rsid w:val="00B3525D"/>
    <w:rsid w:val="00B36940"/>
    <w:rsid w:val="00B37048"/>
    <w:rsid w:val="00B37306"/>
    <w:rsid w:val="00B3786F"/>
    <w:rsid w:val="00B40B2C"/>
    <w:rsid w:val="00B415D0"/>
    <w:rsid w:val="00B4337A"/>
    <w:rsid w:val="00B43EF6"/>
    <w:rsid w:val="00B44B74"/>
    <w:rsid w:val="00B44F02"/>
    <w:rsid w:val="00B45E94"/>
    <w:rsid w:val="00B4706F"/>
    <w:rsid w:val="00B47149"/>
    <w:rsid w:val="00B47BC9"/>
    <w:rsid w:val="00B50502"/>
    <w:rsid w:val="00B50ACB"/>
    <w:rsid w:val="00B50D54"/>
    <w:rsid w:val="00B512DE"/>
    <w:rsid w:val="00B51882"/>
    <w:rsid w:val="00B529F1"/>
    <w:rsid w:val="00B53BAB"/>
    <w:rsid w:val="00B54E5D"/>
    <w:rsid w:val="00B5526D"/>
    <w:rsid w:val="00B5573E"/>
    <w:rsid w:val="00B559DE"/>
    <w:rsid w:val="00B55EC4"/>
    <w:rsid w:val="00B56169"/>
    <w:rsid w:val="00B56449"/>
    <w:rsid w:val="00B57E9F"/>
    <w:rsid w:val="00B60105"/>
    <w:rsid w:val="00B6096C"/>
    <w:rsid w:val="00B6097E"/>
    <w:rsid w:val="00B60EDA"/>
    <w:rsid w:val="00B60FBF"/>
    <w:rsid w:val="00B6116B"/>
    <w:rsid w:val="00B61779"/>
    <w:rsid w:val="00B61BFF"/>
    <w:rsid w:val="00B62380"/>
    <w:rsid w:val="00B6261A"/>
    <w:rsid w:val="00B62B1D"/>
    <w:rsid w:val="00B62FA4"/>
    <w:rsid w:val="00B630CD"/>
    <w:rsid w:val="00B63362"/>
    <w:rsid w:val="00B63435"/>
    <w:rsid w:val="00B63AD8"/>
    <w:rsid w:val="00B63DAB"/>
    <w:rsid w:val="00B63FD6"/>
    <w:rsid w:val="00B64359"/>
    <w:rsid w:val="00B6714E"/>
    <w:rsid w:val="00B67407"/>
    <w:rsid w:val="00B67826"/>
    <w:rsid w:val="00B726EF"/>
    <w:rsid w:val="00B72C38"/>
    <w:rsid w:val="00B73027"/>
    <w:rsid w:val="00B74314"/>
    <w:rsid w:val="00B747B4"/>
    <w:rsid w:val="00B7491A"/>
    <w:rsid w:val="00B749EB"/>
    <w:rsid w:val="00B753FC"/>
    <w:rsid w:val="00B75E11"/>
    <w:rsid w:val="00B760E4"/>
    <w:rsid w:val="00B76A92"/>
    <w:rsid w:val="00B81F63"/>
    <w:rsid w:val="00B82945"/>
    <w:rsid w:val="00B834FB"/>
    <w:rsid w:val="00B83619"/>
    <w:rsid w:val="00B83A39"/>
    <w:rsid w:val="00B84E60"/>
    <w:rsid w:val="00B85AB1"/>
    <w:rsid w:val="00B868DF"/>
    <w:rsid w:val="00B87706"/>
    <w:rsid w:val="00B87CB5"/>
    <w:rsid w:val="00B906C6"/>
    <w:rsid w:val="00B90BB7"/>
    <w:rsid w:val="00B9104C"/>
    <w:rsid w:val="00B91214"/>
    <w:rsid w:val="00B923C1"/>
    <w:rsid w:val="00B92771"/>
    <w:rsid w:val="00B92F24"/>
    <w:rsid w:val="00B92F54"/>
    <w:rsid w:val="00B936AD"/>
    <w:rsid w:val="00B94A45"/>
    <w:rsid w:val="00B9543F"/>
    <w:rsid w:val="00B9580F"/>
    <w:rsid w:val="00B95839"/>
    <w:rsid w:val="00B9670B"/>
    <w:rsid w:val="00B9691F"/>
    <w:rsid w:val="00B96B52"/>
    <w:rsid w:val="00BA008F"/>
    <w:rsid w:val="00BA08F0"/>
    <w:rsid w:val="00BA0CD5"/>
    <w:rsid w:val="00BA0E4F"/>
    <w:rsid w:val="00BA2310"/>
    <w:rsid w:val="00BA3572"/>
    <w:rsid w:val="00BA3932"/>
    <w:rsid w:val="00BA4982"/>
    <w:rsid w:val="00BA4E53"/>
    <w:rsid w:val="00BA5A0D"/>
    <w:rsid w:val="00BA7309"/>
    <w:rsid w:val="00BA7ECE"/>
    <w:rsid w:val="00BB0972"/>
    <w:rsid w:val="00BB0D79"/>
    <w:rsid w:val="00BB2853"/>
    <w:rsid w:val="00BB3FAC"/>
    <w:rsid w:val="00BB4030"/>
    <w:rsid w:val="00BB47E7"/>
    <w:rsid w:val="00BB5EAA"/>
    <w:rsid w:val="00BB6478"/>
    <w:rsid w:val="00BB7668"/>
    <w:rsid w:val="00BC0DF4"/>
    <w:rsid w:val="00BC0E87"/>
    <w:rsid w:val="00BC1182"/>
    <w:rsid w:val="00BC11B4"/>
    <w:rsid w:val="00BC1D35"/>
    <w:rsid w:val="00BC24D8"/>
    <w:rsid w:val="00BC25F8"/>
    <w:rsid w:val="00BC2FA5"/>
    <w:rsid w:val="00BC3287"/>
    <w:rsid w:val="00BC404C"/>
    <w:rsid w:val="00BC4C46"/>
    <w:rsid w:val="00BC5151"/>
    <w:rsid w:val="00BC51A4"/>
    <w:rsid w:val="00BC67B6"/>
    <w:rsid w:val="00BD019D"/>
    <w:rsid w:val="00BD0303"/>
    <w:rsid w:val="00BD158A"/>
    <w:rsid w:val="00BD1DBD"/>
    <w:rsid w:val="00BD29DA"/>
    <w:rsid w:val="00BD2BF6"/>
    <w:rsid w:val="00BD2C00"/>
    <w:rsid w:val="00BD392A"/>
    <w:rsid w:val="00BD3952"/>
    <w:rsid w:val="00BD42F2"/>
    <w:rsid w:val="00BD545F"/>
    <w:rsid w:val="00BD5DB5"/>
    <w:rsid w:val="00BD7602"/>
    <w:rsid w:val="00BD7633"/>
    <w:rsid w:val="00BE0455"/>
    <w:rsid w:val="00BE0D2D"/>
    <w:rsid w:val="00BE1DDE"/>
    <w:rsid w:val="00BE27FB"/>
    <w:rsid w:val="00BE2A94"/>
    <w:rsid w:val="00BE3250"/>
    <w:rsid w:val="00BE37E3"/>
    <w:rsid w:val="00BE53E5"/>
    <w:rsid w:val="00BE5950"/>
    <w:rsid w:val="00BE5A1C"/>
    <w:rsid w:val="00BE5C71"/>
    <w:rsid w:val="00BF051E"/>
    <w:rsid w:val="00BF14A0"/>
    <w:rsid w:val="00BF214A"/>
    <w:rsid w:val="00BF24BF"/>
    <w:rsid w:val="00BF3255"/>
    <w:rsid w:val="00BF33E7"/>
    <w:rsid w:val="00BF37D1"/>
    <w:rsid w:val="00BF3AEC"/>
    <w:rsid w:val="00BF4FB7"/>
    <w:rsid w:val="00BF5498"/>
    <w:rsid w:val="00BF54D0"/>
    <w:rsid w:val="00BF59BC"/>
    <w:rsid w:val="00BF5D56"/>
    <w:rsid w:val="00BF6D39"/>
    <w:rsid w:val="00BF7014"/>
    <w:rsid w:val="00BF776C"/>
    <w:rsid w:val="00C01087"/>
    <w:rsid w:val="00C02EDB"/>
    <w:rsid w:val="00C0357B"/>
    <w:rsid w:val="00C0377F"/>
    <w:rsid w:val="00C03B09"/>
    <w:rsid w:val="00C03CAA"/>
    <w:rsid w:val="00C04962"/>
    <w:rsid w:val="00C05E11"/>
    <w:rsid w:val="00C060E4"/>
    <w:rsid w:val="00C066A9"/>
    <w:rsid w:val="00C069F3"/>
    <w:rsid w:val="00C07585"/>
    <w:rsid w:val="00C10149"/>
    <w:rsid w:val="00C107DA"/>
    <w:rsid w:val="00C10C1D"/>
    <w:rsid w:val="00C10E17"/>
    <w:rsid w:val="00C11AF1"/>
    <w:rsid w:val="00C1201A"/>
    <w:rsid w:val="00C1208A"/>
    <w:rsid w:val="00C12895"/>
    <w:rsid w:val="00C128F2"/>
    <w:rsid w:val="00C13E6C"/>
    <w:rsid w:val="00C144B9"/>
    <w:rsid w:val="00C145A3"/>
    <w:rsid w:val="00C14948"/>
    <w:rsid w:val="00C15BBF"/>
    <w:rsid w:val="00C15FE2"/>
    <w:rsid w:val="00C16730"/>
    <w:rsid w:val="00C16C1D"/>
    <w:rsid w:val="00C17510"/>
    <w:rsid w:val="00C21067"/>
    <w:rsid w:val="00C21761"/>
    <w:rsid w:val="00C21F40"/>
    <w:rsid w:val="00C225F1"/>
    <w:rsid w:val="00C22967"/>
    <w:rsid w:val="00C23468"/>
    <w:rsid w:val="00C2561E"/>
    <w:rsid w:val="00C25C06"/>
    <w:rsid w:val="00C25C18"/>
    <w:rsid w:val="00C26450"/>
    <w:rsid w:val="00C26B7A"/>
    <w:rsid w:val="00C27EFA"/>
    <w:rsid w:val="00C31A50"/>
    <w:rsid w:val="00C31FC9"/>
    <w:rsid w:val="00C3209B"/>
    <w:rsid w:val="00C32EF6"/>
    <w:rsid w:val="00C33E22"/>
    <w:rsid w:val="00C34EDD"/>
    <w:rsid w:val="00C35C66"/>
    <w:rsid w:val="00C3622F"/>
    <w:rsid w:val="00C3690F"/>
    <w:rsid w:val="00C36C75"/>
    <w:rsid w:val="00C40344"/>
    <w:rsid w:val="00C403A1"/>
    <w:rsid w:val="00C429AF"/>
    <w:rsid w:val="00C42F81"/>
    <w:rsid w:val="00C4374B"/>
    <w:rsid w:val="00C43982"/>
    <w:rsid w:val="00C43C35"/>
    <w:rsid w:val="00C43E2C"/>
    <w:rsid w:val="00C440B2"/>
    <w:rsid w:val="00C469E0"/>
    <w:rsid w:val="00C46A81"/>
    <w:rsid w:val="00C4743F"/>
    <w:rsid w:val="00C47529"/>
    <w:rsid w:val="00C4767A"/>
    <w:rsid w:val="00C50AA6"/>
    <w:rsid w:val="00C50C3B"/>
    <w:rsid w:val="00C50E1E"/>
    <w:rsid w:val="00C514A0"/>
    <w:rsid w:val="00C517C4"/>
    <w:rsid w:val="00C517CB"/>
    <w:rsid w:val="00C51914"/>
    <w:rsid w:val="00C53231"/>
    <w:rsid w:val="00C535A2"/>
    <w:rsid w:val="00C53825"/>
    <w:rsid w:val="00C5402E"/>
    <w:rsid w:val="00C54DB7"/>
    <w:rsid w:val="00C566CF"/>
    <w:rsid w:val="00C57173"/>
    <w:rsid w:val="00C601E4"/>
    <w:rsid w:val="00C60EBB"/>
    <w:rsid w:val="00C60F1D"/>
    <w:rsid w:val="00C613FA"/>
    <w:rsid w:val="00C61499"/>
    <w:rsid w:val="00C616D6"/>
    <w:rsid w:val="00C61E1E"/>
    <w:rsid w:val="00C62C60"/>
    <w:rsid w:val="00C62DC1"/>
    <w:rsid w:val="00C63307"/>
    <w:rsid w:val="00C64465"/>
    <w:rsid w:val="00C64E53"/>
    <w:rsid w:val="00C65A69"/>
    <w:rsid w:val="00C66BDB"/>
    <w:rsid w:val="00C66DFD"/>
    <w:rsid w:val="00C67938"/>
    <w:rsid w:val="00C67A84"/>
    <w:rsid w:val="00C704A0"/>
    <w:rsid w:val="00C70724"/>
    <w:rsid w:val="00C71709"/>
    <w:rsid w:val="00C71965"/>
    <w:rsid w:val="00C7745F"/>
    <w:rsid w:val="00C77806"/>
    <w:rsid w:val="00C81F64"/>
    <w:rsid w:val="00C821D1"/>
    <w:rsid w:val="00C822A3"/>
    <w:rsid w:val="00C8236C"/>
    <w:rsid w:val="00C8481F"/>
    <w:rsid w:val="00C849DB"/>
    <w:rsid w:val="00C8612E"/>
    <w:rsid w:val="00C861D9"/>
    <w:rsid w:val="00C865D6"/>
    <w:rsid w:val="00C87040"/>
    <w:rsid w:val="00C87CE1"/>
    <w:rsid w:val="00C87FBD"/>
    <w:rsid w:val="00C90AFC"/>
    <w:rsid w:val="00C91581"/>
    <w:rsid w:val="00C919B3"/>
    <w:rsid w:val="00C91CC9"/>
    <w:rsid w:val="00C9217E"/>
    <w:rsid w:val="00C9258F"/>
    <w:rsid w:val="00C925D8"/>
    <w:rsid w:val="00C93ECF"/>
    <w:rsid w:val="00C94178"/>
    <w:rsid w:val="00C948BA"/>
    <w:rsid w:val="00C94A99"/>
    <w:rsid w:val="00C94B1F"/>
    <w:rsid w:val="00C94F01"/>
    <w:rsid w:val="00C95624"/>
    <w:rsid w:val="00C95AA0"/>
    <w:rsid w:val="00C95CCB"/>
    <w:rsid w:val="00C9648B"/>
    <w:rsid w:val="00C9684E"/>
    <w:rsid w:val="00C96B1D"/>
    <w:rsid w:val="00C970E4"/>
    <w:rsid w:val="00C97886"/>
    <w:rsid w:val="00C97B1B"/>
    <w:rsid w:val="00CA0044"/>
    <w:rsid w:val="00CA13BD"/>
    <w:rsid w:val="00CA19A7"/>
    <w:rsid w:val="00CA240B"/>
    <w:rsid w:val="00CA36F8"/>
    <w:rsid w:val="00CA3715"/>
    <w:rsid w:val="00CA39B4"/>
    <w:rsid w:val="00CA3B5D"/>
    <w:rsid w:val="00CA482B"/>
    <w:rsid w:val="00CA522A"/>
    <w:rsid w:val="00CA5259"/>
    <w:rsid w:val="00CA5C5C"/>
    <w:rsid w:val="00CA7BAD"/>
    <w:rsid w:val="00CA7EDA"/>
    <w:rsid w:val="00CB0120"/>
    <w:rsid w:val="00CB0D6E"/>
    <w:rsid w:val="00CB0DEA"/>
    <w:rsid w:val="00CB11F9"/>
    <w:rsid w:val="00CB1689"/>
    <w:rsid w:val="00CB1779"/>
    <w:rsid w:val="00CB1E92"/>
    <w:rsid w:val="00CB25F4"/>
    <w:rsid w:val="00CB26AC"/>
    <w:rsid w:val="00CB3B48"/>
    <w:rsid w:val="00CB3B71"/>
    <w:rsid w:val="00CB4EC0"/>
    <w:rsid w:val="00CB5EF1"/>
    <w:rsid w:val="00CB5FBB"/>
    <w:rsid w:val="00CB7042"/>
    <w:rsid w:val="00CB78D8"/>
    <w:rsid w:val="00CC0240"/>
    <w:rsid w:val="00CC045B"/>
    <w:rsid w:val="00CC05CF"/>
    <w:rsid w:val="00CC0B0C"/>
    <w:rsid w:val="00CC24E3"/>
    <w:rsid w:val="00CC2849"/>
    <w:rsid w:val="00CC3123"/>
    <w:rsid w:val="00CC4342"/>
    <w:rsid w:val="00CC60DF"/>
    <w:rsid w:val="00CC6DCB"/>
    <w:rsid w:val="00CC768E"/>
    <w:rsid w:val="00CC7A4B"/>
    <w:rsid w:val="00CD00B4"/>
    <w:rsid w:val="00CD0A5E"/>
    <w:rsid w:val="00CD1830"/>
    <w:rsid w:val="00CD2D9A"/>
    <w:rsid w:val="00CD2EAA"/>
    <w:rsid w:val="00CD3739"/>
    <w:rsid w:val="00CD4BD5"/>
    <w:rsid w:val="00CD4FFF"/>
    <w:rsid w:val="00CD52D2"/>
    <w:rsid w:val="00CD562C"/>
    <w:rsid w:val="00CD60D0"/>
    <w:rsid w:val="00CD6A8D"/>
    <w:rsid w:val="00CE16D1"/>
    <w:rsid w:val="00CE1AED"/>
    <w:rsid w:val="00CE39B7"/>
    <w:rsid w:val="00CE43B2"/>
    <w:rsid w:val="00CE48E5"/>
    <w:rsid w:val="00CE4A31"/>
    <w:rsid w:val="00CE4F48"/>
    <w:rsid w:val="00CE54AC"/>
    <w:rsid w:val="00CE5A33"/>
    <w:rsid w:val="00CE5A38"/>
    <w:rsid w:val="00CE6B12"/>
    <w:rsid w:val="00CF0612"/>
    <w:rsid w:val="00CF0FF6"/>
    <w:rsid w:val="00CF131C"/>
    <w:rsid w:val="00CF165E"/>
    <w:rsid w:val="00CF19B4"/>
    <w:rsid w:val="00CF1AB5"/>
    <w:rsid w:val="00CF1CED"/>
    <w:rsid w:val="00CF1D29"/>
    <w:rsid w:val="00CF23E4"/>
    <w:rsid w:val="00CF2C8B"/>
    <w:rsid w:val="00CF2FC2"/>
    <w:rsid w:val="00CF43A1"/>
    <w:rsid w:val="00CF43A9"/>
    <w:rsid w:val="00CF4847"/>
    <w:rsid w:val="00CF5346"/>
    <w:rsid w:val="00CF5C9B"/>
    <w:rsid w:val="00CF6022"/>
    <w:rsid w:val="00CF627E"/>
    <w:rsid w:val="00CF7275"/>
    <w:rsid w:val="00CF7316"/>
    <w:rsid w:val="00CF73B1"/>
    <w:rsid w:val="00CF76BE"/>
    <w:rsid w:val="00CF7F10"/>
    <w:rsid w:val="00D0007F"/>
    <w:rsid w:val="00D00137"/>
    <w:rsid w:val="00D00474"/>
    <w:rsid w:val="00D01352"/>
    <w:rsid w:val="00D019C5"/>
    <w:rsid w:val="00D01EC8"/>
    <w:rsid w:val="00D0262B"/>
    <w:rsid w:val="00D03F6C"/>
    <w:rsid w:val="00D03F77"/>
    <w:rsid w:val="00D03F78"/>
    <w:rsid w:val="00D04709"/>
    <w:rsid w:val="00D04876"/>
    <w:rsid w:val="00D05334"/>
    <w:rsid w:val="00D05DB5"/>
    <w:rsid w:val="00D06064"/>
    <w:rsid w:val="00D07768"/>
    <w:rsid w:val="00D10044"/>
    <w:rsid w:val="00D10F07"/>
    <w:rsid w:val="00D11507"/>
    <w:rsid w:val="00D12CB2"/>
    <w:rsid w:val="00D1400C"/>
    <w:rsid w:val="00D15D5A"/>
    <w:rsid w:val="00D162F3"/>
    <w:rsid w:val="00D17FD0"/>
    <w:rsid w:val="00D202D7"/>
    <w:rsid w:val="00D209B4"/>
    <w:rsid w:val="00D229CF"/>
    <w:rsid w:val="00D2380D"/>
    <w:rsid w:val="00D23D74"/>
    <w:rsid w:val="00D2483A"/>
    <w:rsid w:val="00D249B1"/>
    <w:rsid w:val="00D24BE7"/>
    <w:rsid w:val="00D2523E"/>
    <w:rsid w:val="00D253C4"/>
    <w:rsid w:val="00D25BA4"/>
    <w:rsid w:val="00D2658B"/>
    <w:rsid w:val="00D27BEB"/>
    <w:rsid w:val="00D32229"/>
    <w:rsid w:val="00D3256A"/>
    <w:rsid w:val="00D32D4A"/>
    <w:rsid w:val="00D335A1"/>
    <w:rsid w:val="00D33852"/>
    <w:rsid w:val="00D35063"/>
    <w:rsid w:val="00D35260"/>
    <w:rsid w:val="00D3562F"/>
    <w:rsid w:val="00D366A1"/>
    <w:rsid w:val="00D36899"/>
    <w:rsid w:val="00D36DCF"/>
    <w:rsid w:val="00D371A3"/>
    <w:rsid w:val="00D411BF"/>
    <w:rsid w:val="00D416BD"/>
    <w:rsid w:val="00D4227C"/>
    <w:rsid w:val="00D42773"/>
    <w:rsid w:val="00D43BE8"/>
    <w:rsid w:val="00D448C2"/>
    <w:rsid w:val="00D457D4"/>
    <w:rsid w:val="00D46A3C"/>
    <w:rsid w:val="00D46C50"/>
    <w:rsid w:val="00D46D92"/>
    <w:rsid w:val="00D46EA1"/>
    <w:rsid w:val="00D47040"/>
    <w:rsid w:val="00D473F5"/>
    <w:rsid w:val="00D47946"/>
    <w:rsid w:val="00D479E9"/>
    <w:rsid w:val="00D50BBF"/>
    <w:rsid w:val="00D51B0E"/>
    <w:rsid w:val="00D51DD2"/>
    <w:rsid w:val="00D52E4F"/>
    <w:rsid w:val="00D53A41"/>
    <w:rsid w:val="00D53DC8"/>
    <w:rsid w:val="00D54D50"/>
    <w:rsid w:val="00D55202"/>
    <w:rsid w:val="00D56CAB"/>
    <w:rsid w:val="00D57A17"/>
    <w:rsid w:val="00D57AF7"/>
    <w:rsid w:val="00D57B71"/>
    <w:rsid w:val="00D6071B"/>
    <w:rsid w:val="00D61071"/>
    <w:rsid w:val="00D61260"/>
    <w:rsid w:val="00D61E6D"/>
    <w:rsid w:val="00D63E37"/>
    <w:rsid w:val="00D641CF"/>
    <w:rsid w:val="00D64477"/>
    <w:rsid w:val="00D653B2"/>
    <w:rsid w:val="00D654B8"/>
    <w:rsid w:val="00D667EB"/>
    <w:rsid w:val="00D669FE"/>
    <w:rsid w:val="00D67314"/>
    <w:rsid w:val="00D67BBA"/>
    <w:rsid w:val="00D70748"/>
    <w:rsid w:val="00D70800"/>
    <w:rsid w:val="00D708BE"/>
    <w:rsid w:val="00D72EA0"/>
    <w:rsid w:val="00D72EA3"/>
    <w:rsid w:val="00D739C8"/>
    <w:rsid w:val="00D73E04"/>
    <w:rsid w:val="00D73E36"/>
    <w:rsid w:val="00D75A1C"/>
    <w:rsid w:val="00D75D23"/>
    <w:rsid w:val="00D766BF"/>
    <w:rsid w:val="00D77CBD"/>
    <w:rsid w:val="00D806F4"/>
    <w:rsid w:val="00D83A59"/>
    <w:rsid w:val="00D852A4"/>
    <w:rsid w:val="00D855A2"/>
    <w:rsid w:val="00D85703"/>
    <w:rsid w:val="00D85BCA"/>
    <w:rsid w:val="00D86A11"/>
    <w:rsid w:val="00D86D69"/>
    <w:rsid w:val="00D87C73"/>
    <w:rsid w:val="00D87CE0"/>
    <w:rsid w:val="00D90556"/>
    <w:rsid w:val="00D91A9C"/>
    <w:rsid w:val="00D92CEF"/>
    <w:rsid w:val="00D92F99"/>
    <w:rsid w:val="00D933BF"/>
    <w:rsid w:val="00D9358A"/>
    <w:rsid w:val="00D943E0"/>
    <w:rsid w:val="00D94449"/>
    <w:rsid w:val="00D94BD8"/>
    <w:rsid w:val="00D956D9"/>
    <w:rsid w:val="00D969F8"/>
    <w:rsid w:val="00D96AE1"/>
    <w:rsid w:val="00D97251"/>
    <w:rsid w:val="00D9726E"/>
    <w:rsid w:val="00D97FA0"/>
    <w:rsid w:val="00DA0494"/>
    <w:rsid w:val="00DA0C3F"/>
    <w:rsid w:val="00DA17C4"/>
    <w:rsid w:val="00DA256E"/>
    <w:rsid w:val="00DA2F84"/>
    <w:rsid w:val="00DA31E4"/>
    <w:rsid w:val="00DA381C"/>
    <w:rsid w:val="00DA3B25"/>
    <w:rsid w:val="00DA4423"/>
    <w:rsid w:val="00DA4BF0"/>
    <w:rsid w:val="00DA4DE2"/>
    <w:rsid w:val="00DA55EE"/>
    <w:rsid w:val="00DA62BF"/>
    <w:rsid w:val="00DA6E99"/>
    <w:rsid w:val="00DA7849"/>
    <w:rsid w:val="00DB0C8D"/>
    <w:rsid w:val="00DB1368"/>
    <w:rsid w:val="00DB1918"/>
    <w:rsid w:val="00DB22D3"/>
    <w:rsid w:val="00DB2B99"/>
    <w:rsid w:val="00DB3ADD"/>
    <w:rsid w:val="00DB41D2"/>
    <w:rsid w:val="00DB42B4"/>
    <w:rsid w:val="00DB47B6"/>
    <w:rsid w:val="00DB4B8F"/>
    <w:rsid w:val="00DB7015"/>
    <w:rsid w:val="00DB7733"/>
    <w:rsid w:val="00DC16CF"/>
    <w:rsid w:val="00DC1806"/>
    <w:rsid w:val="00DC2833"/>
    <w:rsid w:val="00DC31A7"/>
    <w:rsid w:val="00DC36ED"/>
    <w:rsid w:val="00DC3D33"/>
    <w:rsid w:val="00DC4A97"/>
    <w:rsid w:val="00DC4F76"/>
    <w:rsid w:val="00DC5592"/>
    <w:rsid w:val="00DC571E"/>
    <w:rsid w:val="00DC5D79"/>
    <w:rsid w:val="00DC607B"/>
    <w:rsid w:val="00DC6206"/>
    <w:rsid w:val="00DC7337"/>
    <w:rsid w:val="00DC7509"/>
    <w:rsid w:val="00DD1295"/>
    <w:rsid w:val="00DD18A7"/>
    <w:rsid w:val="00DD1D59"/>
    <w:rsid w:val="00DD1FA2"/>
    <w:rsid w:val="00DD29CC"/>
    <w:rsid w:val="00DD4C0B"/>
    <w:rsid w:val="00DD4C97"/>
    <w:rsid w:val="00DD4CFC"/>
    <w:rsid w:val="00DD617C"/>
    <w:rsid w:val="00DD637E"/>
    <w:rsid w:val="00DD6DF8"/>
    <w:rsid w:val="00DD7D7B"/>
    <w:rsid w:val="00DE0154"/>
    <w:rsid w:val="00DE0D56"/>
    <w:rsid w:val="00DE259F"/>
    <w:rsid w:val="00DE2704"/>
    <w:rsid w:val="00DE27C8"/>
    <w:rsid w:val="00DE2A19"/>
    <w:rsid w:val="00DE2ABA"/>
    <w:rsid w:val="00DE475F"/>
    <w:rsid w:val="00DE558D"/>
    <w:rsid w:val="00DE580D"/>
    <w:rsid w:val="00DE7551"/>
    <w:rsid w:val="00DE7A29"/>
    <w:rsid w:val="00DF0095"/>
    <w:rsid w:val="00DF0297"/>
    <w:rsid w:val="00DF105C"/>
    <w:rsid w:val="00DF226B"/>
    <w:rsid w:val="00DF2A5A"/>
    <w:rsid w:val="00DF2B0B"/>
    <w:rsid w:val="00DF36B6"/>
    <w:rsid w:val="00DF58A3"/>
    <w:rsid w:val="00DF5EAB"/>
    <w:rsid w:val="00DF6749"/>
    <w:rsid w:val="00DF6CCE"/>
    <w:rsid w:val="00DF7184"/>
    <w:rsid w:val="00DF7590"/>
    <w:rsid w:val="00DF7B21"/>
    <w:rsid w:val="00DF7CC8"/>
    <w:rsid w:val="00E0007E"/>
    <w:rsid w:val="00E0047B"/>
    <w:rsid w:val="00E00DF9"/>
    <w:rsid w:val="00E00FCB"/>
    <w:rsid w:val="00E01533"/>
    <w:rsid w:val="00E02F6E"/>
    <w:rsid w:val="00E02FBF"/>
    <w:rsid w:val="00E04411"/>
    <w:rsid w:val="00E0492F"/>
    <w:rsid w:val="00E04F8C"/>
    <w:rsid w:val="00E058C8"/>
    <w:rsid w:val="00E05BF9"/>
    <w:rsid w:val="00E06091"/>
    <w:rsid w:val="00E100C2"/>
    <w:rsid w:val="00E10799"/>
    <w:rsid w:val="00E110ED"/>
    <w:rsid w:val="00E11452"/>
    <w:rsid w:val="00E1164A"/>
    <w:rsid w:val="00E11BAD"/>
    <w:rsid w:val="00E12042"/>
    <w:rsid w:val="00E12139"/>
    <w:rsid w:val="00E13A73"/>
    <w:rsid w:val="00E14D37"/>
    <w:rsid w:val="00E158E7"/>
    <w:rsid w:val="00E15A4D"/>
    <w:rsid w:val="00E15C05"/>
    <w:rsid w:val="00E17189"/>
    <w:rsid w:val="00E17782"/>
    <w:rsid w:val="00E2007E"/>
    <w:rsid w:val="00E20207"/>
    <w:rsid w:val="00E20301"/>
    <w:rsid w:val="00E20355"/>
    <w:rsid w:val="00E20C66"/>
    <w:rsid w:val="00E20E57"/>
    <w:rsid w:val="00E226EC"/>
    <w:rsid w:val="00E244F4"/>
    <w:rsid w:val="00E252C7"/>
    <w:rsid w:val="00E26389"/>
    <w:rsid w:val="00E264EF"/>
    <w:rsid w:val="00E26887"/>
    <w:rsid w:val="00E268BC"/>
    <w:rsid w:val="00E26CE8"/>
    <w:rsid w:val="00E274F8"/>
    <w:rsid w:val="00E27860"/>
    <w:rsid w:val="00E310F6"/>
    <w:rsid w:val="00E316E8"/>
    <w:rsid w:val="00E31949"/>
    <w:rsid w:val="00E31C51"/>
    <w:rsid w:val="00E321A6"/>
    <w:rsid w:val="00E321F1"/>
    <w:rsid w:val="00E32711"/>
    <w:rsid w:val="00E33142"/>
    <w:rsid w:val="00E33216"/>
    <w:rsid w:val="00E3321A"/>
    <w:rsid w:val="00E333D3"/>
    <w:rsid w:val="00E33429"/>
    <w:rsid w:val="00E34300"/>
    <w:rsid w:val="00E34559"/>
    <w:rsid w:val="00E34AB9"/>
    <w:rsid w:val="00E351ED"/>
    <w:rsid w:val="00E353CC"/>
    <w:rsid w:val="00E35C82"/>
    <w:rsid w:val="00E35F90"/>
    <w:rsid w:val="00E36100"/>
    <w:rsid w:val="00E366BF"/>
    <w:rsid w:val="00E374EF"/>
    <w:rsid w:val="00E37CB3"/>
    <w:rsid w:val="00E401C5"/>
    <w:rsid w:val="00E408A4"/>
    <w:rsid w:val="00E40F80"/>
    <w:rsid w:val="00E411F3"/>
    <w:rsid w:val="00E41343"/>
    <w:rsid w:val="00E41D2C"/>
    <w:rsid w:val="00E422F5"/>
    <w:rsid w:val="00E429D0"/>
    <w:rsid w:val="00E43400"/>
    <w:rsid w:val="00E43503"/>
    <w:rsid w:val="00E43A87"/>
    <w:rsid w:val="00E43B8D"/>
    <w:rsid w:val="00E44086"/>
    <w:rsid w:val="00E444A3"/>
    <w:rsid w:val="00E47C3F"/>
    <w:rsid w:val="00E47EEA"/>
    <w:rsid w:val="00E5001B"/>
    <w:rsid w:val="00E5006F"/>
    <w:rsid w:val="00E509E5"/>
    <w:rsid w:val="00E50E59"/>
    <w:rsid w:val="00E50FCD"/>
    <w:rsid w:val="00E51263"/>
    <w:rsid w:val="00E5191C"/>
    <w:rsid w:val="00E52C98"/>
    <w:rsid w:val="00E52F2D"/>
    <w:rsid w:val="00E52F42"/>
    <w:rsid w:val="00E54378"/>
    <w:rsid w:val="00E54B00"/>
    <w:rsid w:val="00E553FC"/>
    <w:rsid w:val="00E55DA7"/>
    <w:rsid w:val="00E56281"/>
    <w:rsid w:val="00E56A91"/>
    <w:rsid w:val="00E609B0"/>
    <w:rsid w:val="00E60ADF"/>
    <w:rsid w:val="00E60D25"/>
    <w:rsid w:val="00E60E5E"/>
    <w:rsid w:val="00E61813"/>
    <w:rsid w:val="00E61FCA"/>
    <w:rsid w:val="00E6217A"/>
    <w:rsid w:val="00E623A9"/>
    <w:rsid w:val="00E64E02"/>
    <w:rsid w:val="00E65869"/>
    <w:rsid w:val="00E65BF1"/>
    <w:rsid w:val="00E663A7"/>
    <w:rsid w:val="00E7024E"/>
    <w:rsid w:val="00E71DD4"/>
    <w:rsid w:val="00E72A8D"/>
    <w:rsid w:val="00E734D3"/>
    <w:rsid w:val="00E73699"/>
    <w:rsid w:val="00E73885"/>
    <w:rsid w:val="00E74025"/>
    <w:rsid w:val="00E75A1E"/>
    <w:rsid w:val="00E766C6"/>
    <w:rsid w:val="00E76976"/>
    <w:rsid w:val="00E76AEF"/>
    <w:rsid w:val="00E7737B"/>
    <w:rsid w:val="00E81771"/>
    <w:rsid w:val="00E82036"/>
    <w:rsid w:val="00E821EA"/>
    <w:rsid w:val="00E8244E"/>
    <w:rsid w:val="00E8451B"/>
    <w:rsid w:val="00E846FD"/>
    <w:rsid w:val="00E85AF5"/>
    <w:rsid w:val="00E85ECC"/>
    <w:rsid w:val="00E8654E"/>
    <w:rsid w:val="00E90B87"/>
    <w:rsid w:val="00E90D84"/>
    <w:rsid w:val="00E918A6"/>
    <w:rsid w:val="00E919A3"/>
    <w:rsid w:val="00E933CE"/>
    <w:rsid w:val="00E934A6"/>
    <w:rsid w:val="00E94A2F"/>
    <w:rsid w:val="00E94F4A"/>
    <w:rsid w:val="00E950C4"/>
    <w:rsid w:val="00E95730"/>
    <w:rsid w:val="00E95AF3"/>
    <w:rsid w:val="00E96DC7"/>
    <w:rsid w:val="00E9726B"/>
    <w:rsid w:val="00EA2FE1"/>
    <w:rsid w:val="00EA59A4"/>
    <w:rsid w:val="00EA5C7A"/>
    <w:rsid w:val="00EA6371"/>
    <w:rsid w:val="00EA76FE"/>
    <w:rsid w:val="00EA7F46"/>
    <w:rsid w:val="00EB0DC5"/>
    <w:rsid w:val="00EB15E4"/>
    <w:rsid w:val="00EB3438"/>
    <w:rsid w:val="00EB3732"/>
    <w:rsid w:val="00EB4A8A"/>
    <w:rsid w:val="00EB4ADE"/>
    <w:rsid w:val="00EB6C6F"/>
    <w:rsid w:val="00EB6F45"/>
    <w:rsid w:val="00EC1D98"/>
    <w:rsid w:val="00EC2FA1"/>
    <w:rsid w:val="00EC31CC"/>
    <w:rsid w:val="00EC325F"/>
    <w:rsid w:val="00EC3361"/>
    <w:rsid w:val="00EC36C4"/>
    <w:rsid w:val="00EC448D"/>
    <w:rsid w:val="00EC4861"/>
    <w:rsid w:val="00EC5069"/>
    <w:rsid w:val="00EC5C90"/>
    <w:rsid w:val="00EC6454"/>
    <w:rsid w:val="00EC67E5"/>
    <w:rsid w:val="00EC79B8"/>
    <w:rsid w:val="00ED0DAC"/>
    <w:rsid w:val="00ED13D8"/>
    <w:rsid w:val="00ED272C"/>
    <w:rsid w:val="00ED2AB7"/>
    <w:rsid w:val="00ED3826"/>
    <w:rsid w:val="00ED3B13"/>
    <w:rsid w:val="00ED3F02"/>
    <w:rsid w:val="00ED41C0"/>
    <w:rsid w:val="00ED477A"/>
    <w:rsid w:val="00ED4AC1"/>
    <w:rsid w:val="00ED5688"/>
    <w:rsid w:val="00ED583B"/>
    <w:rsid w:val="00ED5A27"/>
    <w:rsid w:val="00ED5B87"/>
    <w:rsid w:val="00ED5B8E"/>
    <w:rsid w:val="00ED60E9"/>
    <w:rsid w:val="00ED7A3E"/>
    <w:rsid w:val="00EE1752"/>
    <w:rsid w:val="00EE1AC6"/>
    <w:rsid w:val="00EE2131"/>
    <w:rsid w:val="00EE2F9F"/>
    <w:rsid w:val="00EE340C"/>
    <w:rsid w:val="00EE5A8A"/>
    <w:rsid w:val="00EE6BC0"/>
    <w:rsid w:val="00EE6D01"/>
    <w:rsid w:val="00EE7A86"/>
    <w:rsid w:val="00EE7DC0"/>
    <w:rsid w:val="00EF31AC"/>
    <w:rsid w:val="00EF442D"/>
    <w:rsid w:val="00EF48FA"/>
    <w:rsid w:val="00EF4C67"/>
    <w:rsid w:val="00EF4F00"/>
    <w:rsid w:val="00EF5508"/>
    <w:rsid w:val="00EF5A94"/>
    <w:rsid w:val="00EF5E80"/>
    <w:rsid w:val="00EF62B7"/>
    <w:rsid w:val="00EF668F"/>
    <w:rsid w:val="00EF7304"/>
    <w:rsid w:val="00EF7594"/>
    <w:rsid w:val="00F0108B"/>
    <w:rsid w:val="00F0186D"/>
    <w:rsid w:val="00F01922"/>
    <w:rsid w:val="00F01FD9"/>
    <w:rsid w:val="00F02E37"/>
    <w:rsid w:val="00F04A5E"/>
    <w:rsid w:val="00F04DB2"/>
    <w:rsid w:val="00F0643F"/>
    <w:rsid w:val="00F0650A"/>
    <w:rsid w:val="00F06E65"/>
    <w:rsid w:val="00F07C61"/>
    <w:rsid w:val="00F10101"/>
    <w:rsid w:val="00F1029D"/>
    <w:rsid w:val="00F102C9"/>
    <w:rsid w:val="00F10D88"/>
    <w:rsid w:val="00F11CC5"/>
    <w:rsid w:val="00F12ACC"/>
    <w:rsid w:val="00F13BD2"/>
    <w:rsid w:val="00F13DCD"/>
    <w:rsid w:val="00F157EF"/>
    <w:rsid w:val="00F17EFF"/>
    <w:rsid w:val="00F20C50"/>
    <w:rsid w:val="00F21347"/>
    <w:rsid w:val="00F21975"/>
    <w:rsid w:val="00F21DE9"/>
    <w:rsid w:val="00F22602"/>
    <w:rsid w:val="00F22605"/>
    <w:rsid w:val="00F22B5B"/>
    <w:rsid w:val="00F22B5D"/>
    <w:rsid w:val="00F22D06"/>
    <w:rsid w:val="00F241CD"/>
    <w:rsid w:val="00F248A8"/>
    <w:rsid w:val="00F24BF0"/>
    <w:rsid w:val="00F256E2"/>
    <w:rsid w:val="00F26278"/>
    <w:rsid w:val="00F26D9A"/>
    <w:rsid w:val="00F26E8B"/>
    <w:rsid w:val="00F3036B"/>
    <w:rsid w:val="00F30CBA"/>
    <w:rsid w:val="00F31358"/>
    <w:rsid w:val="00F3154A"/>
    <w:rsid w:val="00F31DDA"/>
    <w:rsid w:val="00F32365"/>
    <w:rsid w:val="00F32948"/>
    <w:rsid w:val="00F33F46"/>
    <w:rsid w:val="00F36EAB"/>
    <w:rsid w:val="00F3702C"/>
    <w:rsid w:val="00F37353"/>
    <w:rsid w:val="00F37825"/>
    <w:rsid w:val="00F37FA9"/>
    <w:rsid w:val="00F40331"/>
    <w:rsid w:val="00F41A7A"/>
    <w:rsid w:val="00F42543"/>
    <w:rsid w:val="00F429C2"/>
    <w:rsid w:val="00F445EB"/>
    <w:rsid w:val="00F44FAC"/>
    <w:rsid w:val="00F4589C"/>
    <w:rsid w:val="00F46D2F"/>
    <w:rsid w:val="00F476FD"/>
    <w:rsid w:val="00F47C1F"/>
    <w:rsid w:val="00F50395"/>
    <w:rsid w:val="00F52A4E"/>
    <w:rsid w:val="00F53A30"/>
    <w:rsid w:val="00F54454"/>
    <w:rsid w:val="00F54ACA"/>
    <w:rsid w:val="00F54DE2"/>
    <w:rsid w:val="00F55377"/>
    <w:rsid w:val="00F55402"/>
    <w:rsid w:val="00F55405"/>
    <w:rsid w:val="00F56529"/>
    <w:rsid w:val="00F56B72"/>
    <w:rsid w:val="00F56F67"/>
    <w:rsid w:val="00F572CF"/>
    <w:rsid w:val="00F57AA1"/>
    <w:rsid w:val="00F57E52"/>
    <w:rsid w:val="00F57FCF"/>
    <w:rsid w:val="00F60626"/>
    <w:rsid w:val="00F6090C"/>
    <w:rsid w:val="00F60A5C"/>
    <w:rsid w:val="00F63A86"/>
    <w:rsid w:val="00F643B7"/>
    <w:rsid w:val="00F65061"/>
    <w:rsid w:val="00F66063"/>
    <w:rsid w:val="00F66092"/>
    <w:rsid w:val="00F66748"/>
    <w:rsid w:val="00F66FEF"/>
    <w:rsid w:val="00F671E3"/>
    <w:rsid w:val="00F679B2"/>
    <w:rsid w:val="00F70127"/>
    <w:rsid w:val="00F7109A"/>
    <w:rsid w:val="00F735C4"/>
    <w:rsid w:val="00F73CEB"/>
    <w:rsid w:val="00F73D13"/>
    <w:rsid w:val="00F75982"/>
    <w:rsid w:val="00F765E1"/>
    <w:rsid w:val="00F77368"/>
    <w:rsid w:val="00F7779B"/>
    <w:rsid w:val="00F779FD"/>
    <w:rsid w:val="00F77A3F"/>
    <w:rsid w:val="00F8071B"/>
    <w:rsid w:val="00F81079"/>
    <w:rsid w:val="00F830B7"/>
    <w:rsid w:val="00F84081"/>
    <w:rsid w:val="00F84292"/>
    <w:rsid w:val="00F84A36"/>
    <w:rsid w:val="00F85299"/>
    <w:rsid w:val="00F90425"/>
    <w:rsid w:val="00F9068A"/>
    <w:rsid w:val="00F90997"/>
    <w:rsid w:val="00F9106C"/>
    <w:rsid w:val="00F912FC"/>
    <w:rsid w:val="00F91BC2"/>
    <w:rsid w:val="00F92C7A"/>
    <w:rsid w:val="00F92D62"/>
    <w:rsid w:val="00F963F4"/>
    <w:rsid w:val="00F970D5"/>
    <w:rsid w:val="00FA0F6B"/>
    <w:rsid w:val="00FA145F"/>
    <w:rsid w:val="00FA2688"/>
    <w:rsid w:val="00FA2AA8"/>
    <w:rsid w:val="00FA2C59"/>
    <w:rsid w:val="00FA2C8B"/>
    <w:rsid w:val="00FA2D80"/>
    <w:rsid w:val="00FA4A50"/>
    <w:rsid w:val="00FA4EA2"/>
    <w:rsid w:val="00FA4FC5"/>
    <w:rsid w:val="00FA6568"/>
    <w:rsid w:val="00FA6625"/>
    <w:rsid w:val="00FA722F"/>
    <w:rsid w:val="00FA7BA2"/>
    <w:rsid w:val="00FA7E08"/>
    <w:rsid w:val="00FA7E88"/>
    <w:rsid w:val="00FB058D"/>
    <w:rsid w:val="00FB0886"/>
    <w:rsid w:val="00FB0CF8"/>
    <w:rsid w:val="00FB0F1B"/>
    <w:rsid w:val="00FB17B4"/>
    <w:rsid w:val="00FB1EC6"/>
    <w:rsid w:val="00FB205E"/>
    <w:rsid w:val="00FB2719"/>
    <w:rsid w:val="00FB28D5"/>
    <w:rsid w:val="00FB2F4D"/>
    <w:rsid w:val="00FB3114"/>
    <w:rsid w:val="00FB438B"/>
    <w:rsid w:val="00FB47E0"/>
    <w:rsid w:val="00FB549D"/>
    <w:rsid w:val="00FB6774"/>
    <w:rsid w:val="00FB6CBF"/>
    <w:rsid w:val="00FB7A69"/>
    <w:rsid w:val="00FB7B78"/>
    <w:rsid w:val="00FC0926"/>
    <w:rsid w:val="00FC1111"/>
    <w:rsid w:val="00FC13EE"/>
    <w:rsid w:val="00FC1D33"/>
    <w:rsid w:val="00FC2E75"/>
    <w:rsid w:val="00FC3492"/>
    <w:rsid w:val="00FC3C65"/>
    <w:rsid w:val="00FC3DD5"/>
    <w:rsid w:val="00FC3E93"/>
    <w:rsid w:val="00FC46B2"/>
    <w:rsid w:val="00FC51F4"/>
    <w:rsid w:val="00FC54FA"/>
    <w:rsid w:val="00FC5C29"/>
    <w:rsid w:val="00FC6C58"/>
    <w:rsid w:val="00FC77DE"/>
    <w:rsid w:val="00FC7F5A"/>
    <w:rsid w:val="00FD0041"/>
    <w:rsid w:val="00FD1285"/>
    <w:rsid w:val="00FD1B34"/>
    <w:rsid w:val="00FD1DD8"/>
    <w:rsid w:val="00FD3082"/>
    <w:rsid w:val="00FD3943"/>
    <w:rsid w:val="00FD4DA7"/>
    <w:rsid w:val="00FD5837"/>
    <w:rsid w:val="00FD5D4F"/>
    <w:rsid w:val="00FD6D98"/>
    <w:rsid w:val="00FD7B33"/>
    <w:rsid w:val="00FE1CB1"/>
    <w:rsid w:val="00FE1E43"/>
    <w:rsid w:val="00FE2561"/>
    <w:rsid w:val="00FE28BA"/>
    <w:rsid w:val="00FE3E56"/>
    <w:rsid w:val="00FE4727"/>
    <w:rsid w:val="00FE53F1"/>
    <w:rsid w:val="00FE61A2"/>
    <w:rsid w:val="00FE66DB"/>
    <w:rsid w:val="00FE684E"/>
    <w:rsid w:val="00FE689E"/>
    <w:rsid w:val="00FE718D"/>
    <w:rsid w:val="00FE77BD"/>
    <w:rsid w:val="00FE78EF"/>
    <w:rsid w:val="00FF0957"/>
    <w:rsid w:val="00FF12D9"/>
    <w:rsid w:val="00FF191C"/>
    <w:rsid w:val="00FF1B29"/>
    <w:rsid w:val="00FF288E"/>
    <w:rsid w:val="00FF28F3"/>
    <w:rsid w:val="00FF3064"/>
    <w:rsid w:val="00FF3FD8"/>
    <w:rsid w:val="00FF5AED"/>
    <w:rsid w:val="00FF60C8"/>
    <w:rsid w:val="00FF6E41"/>
    <w:rsid w:val="00FF6FC7"/>
    <w:rsid w:val="00FF738E"/>
    <w:rsid w:val="00FF7B16"/>
    <w:rsid w:val="00FF7C84"/>
    <w:rsid w:val="00FF7D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List" w:uiPriority="99"/>
    <w:lsdException w:name="Title" w:qFormat="1"/>
    <w:lsdException w:name="Body Text Indent" w:uiPriority="99"/>
    <w:lsdException w:name="Subtitle" w:uiPriority="99" w:qFormat="1"/>
    <w:lsdException w:name="Body Text 2" w:uiPriority="99"/>
    <w:lsdException w:name="Body Text Indent 2" w:uiPriority="99"/>
    <w:lsdException w:name="Hyperlink" w:uiPriority="99"/>
    <w:lsdException w:name="Strong" w:uiPriority="99" w:qFormat="1"/>
    <w:lsdException w:name="Emphasis"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6439A3"/>
    <w:rPr>
      <w:sz w:val="24"/>
      <w:szCs w:val="24"/>
    </w:rPr>
  </w:style>
  <w:style w:type="paragraph" w:styleId="1">
    <w:name w:val="heading 1"/>
    <w:basedOn w:val="a0"/>
    <w:next w:val="a0"/>
    <w:link w:val="10"/>
    <w:uiPriority w:val="9"/>
    <w:qFormat/>
    <w:rsid w:val="00642C42"/>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6439A3"/>
    <w:pPr>
      <w:keepNext/>
      <w:spacing w:before="240" w:after="60"/>
      <w:outlineLvl w:val="1"/>
    </w:pPr>
    <w:rPr>
      <w:rFonts w:ascii="Arial" w:hAnsi="Arial" w:cs="Arial"/>
      <w:b/>
      <w:bCs/>
      <w:i/>
      <w:iCs/>
      <w:sz w:val="28"/>
      <w:szCs w:val="28"/>
    </w:rPr>
  </w:style>
  <w:style w:type="paragraph" w:styleId="5">
    <w:name w:val="heading 5"/>
    <w:basedOn w:val="a0"/>
    <w:next w:val="a0"/>
    <w:link w:val="50"/>
    <w:qFormat/>
    <w:rsid w:val="005F33A9"/>
    <w:pPr>
      <w:keepNext/>
      <w:suppressAutoHyphens/>
      <w:spacing w:line="100" w:lineRule="atLeast"/>
      <w:ind w:left="-284" w:right="-1050" w:firstLine="568"/>
      <w:jc w:val="center"/>
      <w:outlineLvl w:val="4"/>
    </w:pPr>
    <w:rPr>
      <w:rFonts w:ascii="Arial" w:eastAsia="Andale Sans UI" w:hAnsi="Arial"/>
      <w:b/>
      <w:kern w:val="2"/>
      <w:sz w:val="22"/>
      <w:szCs w:val="20"/>
    </w:rPr>
  </w:style>
  <w:style w:type="paragraph" w:styleId="6">
    <w:name w:val="heading 6"/>
    <w:basedOn w:val="a0"/>
    <w:next w:val="a0"/>
    <w:link w:val="60"/>
    <w:semiHidden/>
    <w:unhideWhenUsed/>
    <w:qFormat/>
    <w:rsid w:val="00F37F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642C42"/>
    <w:rPr>
      <w:rFonts w:ascii="Cambria" w:eastAsia="Times New Roman" w:hAnsi="Cambria" w:cs="Times New Roman"/>
      <w:b/>
      <w:bCs/>
      <w:kern w:val="32"/>
      <w:sz w:val="32"/>
      <w:szCs w:val="32"/>
    </w:rPr>
  </w:style>
  <w:style w:type="character" w:customStyle="1" w:styleId="20">
    <w:name w:val="Заголовок 2 Знак"/>
    <w:link w:val="2"/>
    <w:rsid w:val="006439A3"/>
    <w:rPr>
      <w:rFonts w:ascii="Arial" w:hAnsi="Arial" w:cs="Arial"/>
      <w:b/>
      <w:bCs/>
      <w:i/>
      <w:iCs/>
      <w:sz w:val="28"/>
      <w:szCs w:val="28"/>
      <w:lang w:val="ru-RU" w:eastAsia="ru-RU" w:bidi="ar-SA"/>
    </w:rPr>
  </w:style>
  <w:style w:type="character" w:customStyle="1" w:styleId="50">
    <w:name w:val="Заголовок 5 Знак"/>
    <w:link w:val="5"/>
    <w:semiHidden/>
    <w:rsid w:val="005F33A9"/>
    <w:rPr>
      <w:rFonts w:ascii="Arial" w:eastAsia="Andale Sans UI" w:hAnsi="Arial" w:cs="Arial"/>
      <w:b/>
      <w:kern w:val="2"/>
      <w:sz w:val="22"/>
    </w:rPr>
  </w:style>
  <w:style w:type="character" w:styleId="a4">
    <w:name w:val="Hyperlink"/>
    <w:uiPriority w:val="99"/>
    <w:rsid w:val="006439A3"/>
    <w:rPr>
      <w:color w:val="0000FF"/>
      <w:u w:val="single"/>
    </w:rPr>
  </w:style>
  <w:style w:type="paragraph" w:customStyle="1" w:styleId="AAA">
    <w:name w:val="! AAA !"/>
    <w:link w:val="AAA0"/>
    <w:uiPriority w:val="99"/>
    <w:rsid w:val="006439A3"/>
    <w:pPr>
      <w:spacing w:after="120"/>
      <w:jc w:val="both"/>
    </w:pPr>
    <w:rPr>
      <w:sz w:val="24"/>
      <w:szCs w:val="16"/>
    </w:rPr>
  </w:style>
  <w:style w:type="paragraph" w:styleId="a5">
    <w:name w:val="footer"/>
    <w:basedOn w:val="a0"/>
    <w:link w:val="a6"/>
    <w:uiPriority w:val="99"/>
    <w:rsid w:val="006439A3"/>
    <w:pPr>
      <w:tabs>
        <w:tab w:val="center" w:pos="4677"/>
        <w:tab w:val="right" w:pos="9355"/>
      </w:tabs>
    </w:pPr>
  </w:style>
  <w:style w:type="character" w:customStyle="1" w:styleId="a6">
    <w:name w:val="Нижний колонтитул Знак"/>
    <w:link w:val="a5"/>
    <w:uiPriority w:val="99"/>
    <w:rsid w:val="005F33A9"/>
    <w:rPr>
      <w:sz w:val="24"/>
      <w:szCs w:val="24"/>
    </w:rPr>
  </w:style>
  <w:style w:type="paragraph" w:styleId="a7">
    <w:name w:val="header"/>
    <w:basedOn w:val="a0"/>
    <w:link w:val="a8"/>
    <w:rsid w:val="006439A3"/>
    <w:pPr>
      <w:tabs>
        <w:tab w:val="center" w:pos="4677"/>
        <w:tab w:val="right" w:pos="9355"/>
      </w:tabs>
    </w:pPr>
  </w:style>
  <w:style w:type="character" w:customStyle="1" w:styleId="a8">
    <w:name w:val="Верхний колонтитул Знак"/>
    <w:link w:val="a7"/>
    <w:rsid w:val="00FB17B4"/>
    <w:rPr>
      <w:sz w:val="24"/>
      <w:szCs w:val="24"/>
    </w:rPr>
  </w:style>
  <w:style w:type="character" w:styleId="a9">
    <w:name w:val="page number"/>
    <w:basedOn w:val="a1"/>
    <w:rsid w:val="006439A3"/>
  </w:style>
  <w:style w:type="paragraph" w:styleId="aa">
    <w:name w:val="List"/>
    <w:aliases w:val="List Char"/>
    <w:basedOn w:val="ab"/>
    <w:uiPriority w:val="99"/>
    <w:rsid w:val="006439A3"/>
    <w:pPr>
      <w:spacing w:before="120"/>
      <w:ind w:left="1440" w:hanging="360"/>
      <w:jc w:val="both"/>
    </w:pPr>
    <w:rPr>
      <w:rFonts w:ascii="Arial" w:eastAsia="Calibri" w:hAnsi="Arial"/>
      <w:spacing w:val="-5"/>
      <w:sz w:val="22"/>
      <w:szCs w:val="22"/>
      <w:lang w:eastAsia="en-US"/>
    </w:rPr>
  </w:style>
  <w:style w:type="paragraph" w:styleId="ab">
    <w:name w:val="Body Text"/>
    <w:basedOn w:val="a0"/>
    <w:link w:val="ac"/>
    <w:rsid w:val="006439A3"/>
    <w:pPr>
      <w:spacing w:after="120"/>
    </w:pPr>
  </w:style>
  <w:style w:type="character" w:customStyle="1" w:styleId="ac">
    <w:name w:val="Основной текст Знак"/>
    <w:link w:val="ab"/>
    <w:rsid w:val="005F33A9"/>
    <w:rPr>
      <w:sz w:val="24"/>
      <w:szCs w:val="24"/>
    </w:rPr>
  </w:style>
  <w:style w:type="paragraph" w:styleId="ad">
    <w:name w:val="Document Map"/>
    <w:basedOn w:val="a0"/>
    <w:semiHidden/>
    <w:rsid w:val="006439A3"/>
    <w:pPr>
      <w:shd w:val="clear" w:color="auto" w:fill="000080"/>
    </w:pPr>
    <w:rPr>
      <w:rFonts w:ascii="Tahoma" w:hAnsi="Tahoma" w:cs="Tahoma"/>
      <w:sz w:val="20"/>
      <w:szCs w:val="20"/>
    </w:rPr>
  </w:style>
  <w:style w:type="paragraph" w:customStyle="1" w:styleId="11">
    <w:name w:val="Знак1 Знак Знак Знак Знак Знак Знак Знак Знак1 Знак"/>
    <w:basedOn w:val="a0"/>
    <w:rsid w:val="006439A3"/>
    <w:pPr>
      <w:spacing w:after="160" w:line="240" w:lineRule="exact"/>
    </w:pPr>
    <w:rPr>
      <w:rFonts w:ascii="Verdana" w:hAnsi="Verdana"/>
      <w:sz w:val="20"/>
      <w:szCs w:val="20"/>
      <w:lang w:val="en-US" w:eastAsia="en-US"/>
    </w:rPr>
  </w:style>
  <w:style w:type="paragraph" w:styleId="ae">
    <w:name w:val="Normal (Web)"/>
    <w:aliases w:val="Обычный (Web)"/>
    <w:basedOn w:val="a0"/>
    <w:link w:val="af"/>
    <w:rsid w:val="004134CD"/>
    <w:pPr>
      <w:spacing w:after="120"/>
    </w:pPr>
    <w:rPr>
      <w:sz w:val="16"/>
      <w:szCs w:val="16"/>
    </w:rPr>
  </w:style>
  <w:style w:type="character" w:customStyle="1" w:styleId="af">
    <w:name w:val="Обычный (веб) Знак"/>
    <w:aliases w:val="Обычный (Web) Знак"/>
    <w:link w:val="ae"/>
    <w:rsid w:val="004134CD"/>
    <w:rPr>
      <w:sz w:val="16"/>
      <w:szCs w:val="16"/>
      <w:lang w:val="ru-RU" w:eastAsia="ru-RU" w:bidi="ar-SA"/>
    </w:rPr>
  </w:style>
  <w:style w:type="paragraph" w:styleId="af0">
    <w:name w:val="TOC Heading"/>
    <w:basedOn w:val="1"/>
    <w:next w:val="a0"/>
    <w:uiPriority w:val="39"/>
    <w:qFormat/>
    <w:rsid w:val="00642C42"/>
    <w:pPr>
      <w:keepLines/>
      <w:spacing w:before="480" w:after="0" w:line="276" w:lineRule="auto"/>
      <w:outlineLvl w:val="9"/>
    </w:pPr>
    <w:rPr>
      <w:color w:val="365F91"/>
      <w:kern w:val="0"/>
      <w:sz w:val="28"/>
      <w:szCs w:val="28"/>
      <w:lang w:eastAsia="en-US"/>
    </w:rPr>
  </w:style>
  <w:style w:type="paragraph" w:styleId="12">
    <w:name w:val="toc 1"/>
    <w:basedOn w:val="a0"/>
    <w:next w:val="a0"/>
    <w:autoRedefine/>
    <w:uiPriority w:val="39"/>
    <w:qFormat/>
    <w:rsid w:val="000D096E"/>
    <w:pPr>
      <w:tabs>
        <w:tab w:val="left" w:pos="709"/>
        <w:tab w:val="right" w:leader="dot" w:pos="9345"/>
      </w:tabs>
      <w:jc w:val="both"/>
    </w:pPr>
  </w:style>
  <w:style w:type="paragraph" w:styleId="21">
    <w:name w:val="toc 2"/>
    <w:basedOn w:val="a0"/>
    <w:next w:val="a0"/>
    <w:autoRedefine/>
    <w:uiPriority w:val="39"/>
    <w:rsid w:val="000D096E"/>
    <w:pPr>
      <w:tabs>
        <w:tab w:val="left" w:pos="426"/>
        <w:tab w:val="right" w:leader="dot" w:pos="9345"/>
      </w:tabs>
    </w:pPr>
  </w:style>
  <w:style w:type="paragraph" w:styleId="af1">
    <w:name w:val="Body Text Indent"/>
    <w:basedOn w:val="a0"/>
    <w:link w:val="af2"/>
    <w:uiPriority w:val="99"/>
    <w:rsid w:val="00FB17B4"/>
    <w:pPr>
      <w:spacing w:after="120"/>
      <w:ind w:left="283"/>
    </w:pPr>
  </w:style>
  <w:style w:type="character" w:customStyle="1" w:styleId="af2">
    <w:name w:val="Основной текст с отступом Знак"/>
    <w:link w:val="af1"/>
    <w:uiPriority w:val="99"/>
    <w:rsid w:val="00FB17B4"/>
    <w:rPr>
      <w:sz w:val="24"/>
      <w:szCs w:val="24"/>
    </w:rPr>
  </w:style>
  <w:style w:type="paragraph" w:customStyle="1" w:styleId="ConsPlusNormal">
    <w:name w:val="ConsPlusNormal"/>
    <w:rsid w:val="00FB17B4"/>
    <w:pPr>
      <w:widowControl w:val="0"/>
      <w:suppressAutoHyphens/>
      <w:autoSpaceDE w:val="0"/>
      <w:ind w:firstLine="720"/>
    </w:pPr>
    <w:rPr>
      <w:rFonts w:ascii="Arial" w:hAnsi="Arial" w:cs="Arial"/>
      <w:kern w:val="1"/>
      <w:lang w:eastAsia="en-US"/>
    </w:rPr>
  </w:style>
  <w:style w:type="paragraph" w:customStyle="1" w:styleId="210">
    <w:name w:val="Основной текст 21"/>
    <w:basedOn w:val="a0"/>
    <w:uiPriority w:val="99"/>
    <w:rsid w:val="00FB17B4"/>
    <w:pPr>
      <w:widowControl w:val="0"/>
      <w:suppressAutoHyphens/>
      <w:jc w:val="both"/>
    </w:pPr>
    <w:rPr>
      <w:rFonts w:eastAsia="Andale Sans UI"/>
      <w:kern w:val="1"/>
      <w:szCs w:val="20"/>
    </w:rPr>
  </w:style>
  <w:style w:type="paragraph" w:customStyle="1" w:styleId="13">
    <w:name w:val="Обычный1"/>
    <w:basedOn w:val="a0"/>
    <w:link w:val="14"/>
    <w:uiPriority w:val="99"/>
    <w:rsid w:val="00FB17B4"/>
    <w:pPr>
      <w:widowControl w:val="0"/>
      <w:suppressAutoHyphens/>
      <w:autoSpaceDE w:val="0"/>
    </w:pPr>
    <w:rPr>
      <w:color w:val="000000"/>
      <w:kern w:val="1"/>
      <w:lang w:eastAsia="zh-CN" w:bidi="hi-IN"/>
    </w:rPr>
  </w:style>
  <w:style w:type="paragraph" w:customStyle="1" w:styleId="af3">
    <w:name w:val="Содержимое таблицы"/>
    <w:basedOn w:val="a0"/>
    <w:uiPriority w:val="99"/>
    <w:rsid w:val="00FB17B4"/>
    <w:pPr>
      <w:widowControl w:val="0"/>
      <w:suppressLineNumbers/>
      <w:suppressAutoHyphens/>
    </w:pPr>
    <w:rPr>
      <w:rFonts w:eastAsia="Andale Sans UI"/>
      <w:kern w:val="1"/>
    </w:rPr>
  </w:style>
  <w:style w:type="paragraph" w:customStyle="1" w:styleId="af4">
    <w:name w:val="Заголовок"/>
    <w:basedOn w:val="a0"/>
    <w:next w:val="ab"/>
    <w:uiPriority w:val="99"/>
    <w:rsid w:val="00FB17B4"/>
    <w:pPr>
      <w:keepNext/>
      <w:widowControl w:val="0"/>
      <w:suppressAutoHyphens/>
      <w:spacing w:before="240" w:after="120"/>
    </w:pPr>
    <w:rPr>
      <w:rFonts w:ascii="Arial" w:eastAsia="Andale Sans UI" w:hAnsi="Arial" w:cs="Tahoma"/>
      <w:kern w:val="1"/>
      <w:sz w:val="28"/>
      <w:szCs w:val="28"/>
    </w:rPr>
  </w:style>
  <w:style w:type="paragraph" w:styleId="af5">
    <w:name w:val="Subtitle"/>
    <w:basedOn w:val="af4"/>
    <w:next w:val="ab"/>
    <w:link w:val="af6"/>
    <w:uiPriority w:val="99"/>
    <w:qFormat/>
    <w:rsid w:val="00FB17B4"/>
    <w:pPr>
      <w:jc w:val="center"/>
    </w:pPr>
    <w:rPr>
      <w:rFonts w:cs="Times New Roman"/>
      <w:i/>
      <w:iCs/>
    </w:rPr>
  </w:style>
  <w:style w:type="character" w:customStyle="1" w:styleId="af6">
    <w:name w:val="Подзаголовок Знак"/>
    <w:link w:val="af5"/>
    <w:uiPriority w:val="99"/>
    <w:rsid w:val="00FB17B4"/>
    <w:rPr>
      <w:rFonts w:ascii="Arial" w:eastAsia="Andale Sans UI" w:hAnsi="Arial" w:cs="Tahoma"/>
      <w:i/>
      <w:iCs/>
      <w:kern w:val="1"/>
      <w:sz w:val="28"/>
      <w:szCs w:val="28"/>
    </w:rPr>
  </w:style>
  <w:style w:type="paragraph" w:styleId="af7">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0"/>
    <w:next w:val="a0"/>
    <w:link w:val="af8"/>
    <w:uiPriority w:val="35"/>
    <w:qFormat/>
    <w:rsid w:val="00A7291E"/>
    <w:pPr>
      <w:spacing w:after="200"/>
    </w:pPr>
    <w:rPr>
      <w:rFonts w:ascii="Calibri" w:hAnsi="Calibri"/>
      <w:b/>
      <w:bCs/>
      <w:color w:val="4F81BD"/>
      <w:sz w:val="18"/>
      <w:szCs w:val="18"/>
    </w:rPr>
  </w:style>
  <w:style w:type="character" w:customStyle="1" w:styleId="af8">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7"/>
    <w:uiPriority w:val="35"/>
    <w:rsid w:val="00A7291E"/>
    <w:rPr>
      <w:rFonts w:ascii="Calibri" w:hAnsi="Calibri"/>
      <w:b/>
      <w:bCs/>
      <w:color w:val="4F81BD"/>
      <w:sz w:val="18"/>
      <w:szCs w:val="18"/>
    </w:rPr>
  </w:style>
  <w:style w:type="paragraph" w:styleId="af9">
    <w:name w:val="List Paragraph"/>
    <w:basedOn w:val="a0"/>
    <w:link w:val="afa"/>
    <w:uiPriority w:val="34"/>
    <w:qFormat/>
    <w:rsid w:val="002811D7"/>
    <w:pPr>
      <w:ind w:left="708"/>
    </w:pPr>
    <w:rPr>
      <w:sz w:val="20"/>
      <w:szCs w:val="20"/>
    </w:rPr>
  </w:style>
  <w:style w:type="character" w:customStyle="1" w:styleId="afa">
    <w:name w:val="Абзац списка Знак"/>
    <w:basedOn w:val="a1"/>
    <w:link w:val="af9"/>
    <w:uiPriority w:val="34"/>
    <w:locked/>
    <w:rsid w:val="002811D7"/>
  </w:style>
  <w:style w:type="paragraph" w:customStyle="1" w:styleId="15">
    <w:name w:val="Абзац списка1"/>
    <w:basedOn w:val="a0"/>
    <w:uiPriority w:val="99"/>
    <w:rsid w:val="007C6DBB"/>
    <w:pPr>
      <w:widowControl w:val="0"/>
      <w:suppressAutoHyphens/>
      <w:ind w:left="720"/>
    </w:pPr>
    <w:rPr>
      <w:rFonts w:eastAsia="Andale Sans UI"/>
      <w:kern w:val="1"/>
    </w:rPr>
  </w:style>
  <w:style w:type="paragraph" w:customStyle="1" w:styleId="211">
    <w:name w:val="Основной текст с отступом 21"/>
    <w:basedOn w:val="a0"/>
    <w:rsid w:val="00F44FAC"/>
    <w:pPr>
      <w:widowControl w:val="0"/>
      <w:suppressAutoHyphens/>
      <w:spacing w:after="120" w:line="480" w:lineRule="auto"/>
      <w:ind w:left="283"/>
    </w:pPr>
    <w:rPr>
      <w:rFonts w:eastAsia="Andale Sans UI"/>
      <w:kern w:val="1"/>
    </w:rPr>
  </w:style>
  <w:style w:type="character" w:customStyle="1" w:styleId="TextNPA">
    <w:name w:val="Text NPA"/>
    <w:rsid w:val="007B4C50"/>
    <w:rPr>
      <w:rFonts w:ascii="Courier New" w:hAnsi="Courier New" w:cs="Courier New" w:hint="default"/>
    </w:rPr>
  </w:style>
  <w:style w:type="paragraph" w:customStyle="1" w:styleId="22">
    <w:name w:val="Основной текст с отступом 22"/>
    <w:basedOn w:val="a0"/>
    <w:rsid w:val="005F33A9"/>
    <w:pPr>
      <w:widowControl w:val="0"/>
      <w:suppressAutoHyphens/>
      <w:spacing w:after="120" w:line="480" w:lineRule="auto"/>
      <w:ind w:left="283"/>
    </w:pPr>
    <w:rPr>
      <w:rFonts w:eastAsia="Andale Sans UI"/>
      <w:kern w:val="1"/>
    </w:rPr>
  </w:style>
  <w:style w:type="paragraph" w:styleId="afb">
    <w:name w:val="Balloon Text"/>
    <w:basedOn w:val="a0"/>
    <w:link w:val="afc"/>
    <w:uiPriority w:val="99"/>
    <w:unhideWhenUsed/>
    <w:rsid w:val="005F33A9"/>
    <w:rPr>
      <w:rFonts w:ascii="Tahoma" w:hAnsi="Tahoma"/>
      <w:sz w:val="16"/>
      <w:szCs w:val="16"/>
    </w:rPr>
  </w:style>
  <w:style w:type="character" w:customStyle="1" w:styleId="afc">
    <w:name w:val="Текст выноски Знак"/>
    <w:link w:val="afb"/>
    <w:uiPriority w:val="99"/>
    <w:rsid w:val="005F33A9"/>
    <w:rPr>
      <w:rFonts w:ascii="Tahoma" w:hAnsi="Tahoma" w:cs="Tahoma"/>
      <w:sz w:val="16"/>
      <w:szCs w:val="16"/>
    </w:rPr>
  </w:style>
  <w:style w:type="paragraph" w:customStyle="1" w:styleId="Default">
    <w:name w:val="Default"/>
    <w:rsid w:val="005F33A9"/>
    <w:pPr>
      <w:autoSpaceDE w:val="0"/>
      <w:autoSpaceDN w:val="0"/>
      <w:adjustRightInd w:val="0"/>
    </w:pPr>
    <w:rPr>
      <w:color w:val="000000"/>
      <w:sz w:val="24"/>
      <w:szCs w:val="24"/>
    </w:rPr>
  </w:style>
  <w:style w:type="paragraph" w:styleId="afd">
    <w:name w:val="No Spacing"/>
    <w:uiPriority w:val="99"/>
    <w:qFormat/>
    <w:rsid w:val="005F33A9"/>
    <w:pPr>
      <w:suppressAutoHyphens/>
    </w:pPr>
    <w:rPr>
      <w:rFonts w:ascii="Calibri" w:eastAsia="Calibri" w:hAnsi="Calibri"/>
      <w:kern w:val="1"/>
      <w:sz w:val="22"/>
      <w:szCs w:val="22"/>
      <w:lang w:eastAsia="en-US"/>
    </w:rPr>
  </w:style>
  <w:style w:type="paragraph" w:styleId="a">
    <w:name w:val="List Number"/>
    <w:basedOn w:val="a0"/>
    <w:rsid w:val="005F33A9"/>
    <w:pPr>
      <w:numPr>
        <w:numId w:val="2"/>
      </w:numPr>
    </w:pPr>
  </w:style>
  <w:style w:type="character" w:customStyle="1" w:styleId="afe">
    <w:name w:val="Название Знак"/>
    <w:aliases w:val="Знак Знак Знак,Знак Знак1"/>
    <w:link w:val="aff"/>
    <w:locked/>
    <w:rsid w:val="005F33A9"/>
    <w:rPr>
      <w:b/>
      <w:sz w:val="24"/>
      <w:szCs w:val="24"/>
    </w:rPr>
  </w:style>
  <w:style w:type="paragraph" w:styleId="aff">
    <w:name w:val="Title"/>
    <w:aliases w:val="Знак Знак,Знак"/>
    <w:basedOn w:val="a0"/>
    <w:link w:val="afe"/>
    <w:qFormat/>
    <w:rsid w:val="005F33A9"/>
    <w:pPr>
      <w:jc w:val="center"/>
    </w:pPr>
    <w:rPr>
      <w:b/>
    </w:rPr>
  </w:style>
  <w:style w:type="character" w:customStyle="1" w:styleId="16">
    <w:name w:val="Название Знак1"/>
    <w:aliases w:val="Знак Знак Знак1,Знак Знак2"/>
    <w:rsid w:val="005F33A9"/>
    <w:rPr>
      <w:rFonts w:ascii="Cambria" w:eastAsia="Times New Roman" w:hAnsi="Cambria" w:cs="Times New Roman"/>
      <w:b/>
      <w:bCs/>
      <w:kern w:val="28"/>
      <w:sz w:val="32"/>
      <w:szCs w:val="32"/>
    </w:rPr>
  </w:style>
  <w:style w:type="paragraph" w:customStyle="1" w:styleId="23">
    <w:name w:val="Абзац списка2"/>
    <w:basedOn w:val="a0"/>
    <w:uiPriority w:val="99"/>
    <w:rsid w:val="005F33A9"/>
    <w:pPr>
      <w:widowControl w:val="0"/>
      <w:suppressAutoHyphens/>
      <w:ind w:left="708"/>
    </w:pPr>
    <w:rPr>
      <w:rFonts w:eastAsia="Andale Sans UI"/>
      <w:kern w:val="2"/>
    </w:rPr>
  </w:style>
  <w:style w:type="character" w:customStyle="1" w:styleId="24">
    <w:name w:val="Основной текст 2 Знак"/>
    <w:link w:val="25"/>
    <w:uiPriority w:val="99"/>
    <w:rsid w:val="005F33A9"/>
    <w:rPr>
      <w:rFonts w:ascii="Calibri" w:hAnsi="Calibri"/>
    </w:rPr>
  </w:style>
  <w:style w:type="paragraph" w:styleId="25">
    <w:name w:val="Body Text 2"/>
    <w:basedOn w:val="a0"/>
    <w:link w:val="24"/>
    <w:uiPriority w:val="99"/>
    <w:unhideWhenUsed/>
    <w:rsid w:val="005F33A9"/>
    <w:pPr>
      <w:spacing w:after="120" w:line="480" w:lineRule="auto"/>
    </w:pPr>
    <w:rPr>
      <w:rFonts w:ascii="Calibri" w:hAnsi="Calibri"/>
      <w:sz w:val="20"/>
      <w:szCs w:val="20"/>
    </w:rPr>
  </w:style>
  <w:style w:type="character" w:customStyle="1" w:styleId="212">
    <w:name w:val="Основной текст 2 Знак1"/>
    <w:uiPriority w:val="99"/>
    <w:rsid w:val="005F33A9"/>
    <w:rPr>
      <w:sz w:val="24"/>
      <w:szCs w:val="24"/>
    </w:rPr>
  </w:style>
  <w:style w:type="paragraph" w:styleId="26">
    <w:name w:val="Body Text Indent 2"/>
    <w:basedOn w:val="a0"/>
    <w:link w:val="27"/>
    <w:uiPriority w:val="99"/>
    <w:unhideWhenUsed/>
    <w:rsid w:val="005F33A9"/>
    <w:pPr>
      <w:spacing w:after="120" w:line="480" w:lineRule="auto"/>
      <w:ind w:left="283"/>
    </w:pPr>
    <w:rPr>
      <w:rFonts w:ascii="Calibri" w:hAnsi="Calibri"/>
      <w:lang w:val="en-US" w:eastAsia="en-US"/>
    </w:rPr>
  </w:style>
  <w:style w:type="character" w:customStyle="1" w:styleId="27">
    <w:name w:val="Основной текст с отступом 2 Знак"/>
    <w:link w:val="26"/>
    <w:uiPriority w:val="99"/>
    <w:rsid w:val="005F33A9"/>
    <w:rPr>
      <w:rFonts w:ascii="Calibri" w:hAnsi="Calibri"/>
      <w:sz w:val="24"/>
      <w:szCs w:val="24"/>
      <w:lang w:val="en-US" w:eastAsia="en-US"/>
    </w:rPr>
  </w:style>
  <w:style w:type="paragraph" w:customStyle="1" w:styleId="31">
    <w:name w:val="Основной текст 31"/>
    <w:basedOn w:val="a0"/>
    <w:uiPriority w:val="99"/>
    <w:rsid w:val="005F33A9"/>
    <w:pPr>
      <w:widowControl w:val="0"/>
      <w:suppressAutoHyphens/>
      <w:spacing w:after="120"/>
    </w:pPr>
    <w:rPr>
      <w:rFonts w:eastAsia="Andale Sans UI"/>
      <w:kern w:val="2"/>
      <w:sz w:val="16"/>
      <w:szCs w:val="16"/>
    </w:rPr>
  </w:style>
  <w:style w:type="paragraph" w:customStyle="1" w:styleId="61">
    <w:name w:val="Основной текст (6)"/>
    <w:uiPriority w:val="99"/>
    <w:rsid w:val="005F33A9"/>
    <w:pPr>
      <w:shd w:val="clear" w:color="auto" w:fill="FFFFFF"/>
      <w:suppressAutoHyphens/>
      <w:jc w:val="right"/>
    </w:pPr>
    <w:rPr>
      <w:rFonts w:eastAsia="SimSun" w:cs="Mangal"/>
      <w:b/>
      <w:sz w:val="16"/>
      <w:szCs w:val="16"/>
      <w:lang w:eastAsia="zh-CN" w:bidi="hi-IN"/>
    </w:rPr>
  </w:style>
  <w:style w:type="paragraph" w:customStyle="1" w:styleId="8">
    <w:name w:val="Основной текст (8)"/>
    <w:uiPriority w:val="99"/>
    <w:rsid w:val="005F33A9"/>
    <w:pPr>
      <w:shd w:val="clear" w:color="auto" w:fill="FFFFFF"/>
      <w:suppressAutoHyphens/>
    </w:pPr>
    <w:rPr>
      <w:rFonts w:eastAsia="SimSun" w:cs="Mangal"/>
      <w:b/>
      <w:i/>
      <w:sz w:val="21"/>
      <w:szCs w:val="21"/>
      <w:lang w:eastAsia="zh-CN" w:bidi="hi-IN"/>
    </w:rPr>
  </w:style>
  <w:style w:type="paragraph" w:customStyle="1" w:styleId="9">
    <w:name w:val="Основной текст (9)"/>
    <w:uiPriority w:val="99"/>
    <w:rsid w:val="005F33A9"/>
    <w:pPr>
      <w:shd w:val="clear" w:color="auto" w:fill="FFFFFF"/>
      <w:suppressAutoHyphens/>
    </w:pPr>
    <w:rPr>
      <w:rFonts w:eastAsia="SimSun" w:cs="Mangal"/>
      <w:b/>
      <w:lang w:eastAsia="zh-CN" w:bidi="hi-IN"/>
    </w:rPr>
  </w:style>
  <w:style w:type="paragraph" w:customStyle="1" w:styleId="4">
    <w:name w:val="Основной текст (4)"/>
    <w:uiPriority w:val="99"/>
    <w:rsid w:val="005F33A9"/>
    <w:pPr>
      <w:shd w:val="clear" w:color="auto" w:fill="FFFFFF"/>
      <w:suppressAutoHyphens/>
    </w:pPr>
    <w:rPr>
      <w:rFonts w:eastAsia="SimSun" w:cs="Mangal"/>
      <w:b/>
      <w:sz w:val="22"/>
      <w:szCs w:val="22"/>
      <w:lang w:eastAsia="zh-CN" w:bidi="hi-IN"/>
    </w:rPr>
  </w:style>
  <w:style w:type="paragraph" w:customStyle="1" w:styleId="220">
    <w:name w:val="Основной текст 22"/>
    <w:basedOn w:val="a0"/>
    <w:rsid w:val="005F33A9"/>
    <w:pPr>
      <w:widowControl w:val="0"/>
      <w:suppressAutoHyphens/>
      <w:jc w:val="both"/>
    </w:pPr>
    <w:rPr>
      <w:rFonts w:eastAsia="Andale Sans UI"/>
      <w:kern w:val="2"/>
      <w:szCs w:val="20"/>
    </w:rPr>
  </w:style>
  <w:style w:type="paragraph" w:customStyle="1" w:styleId="WW-Normal">
    <w:name w:val="WW-Normal"/>
    <w:basedOn w:val="a0"/>
    <w:uiPriority w:val="99"/>
    <w:rsid w:val="005F33A9"/>
    <w:pPr>
      <w:widowControl w:val="0"/>
      <w:suppressAutoHyphens/>
      <w:autoSpaceDE w:val="0"/>
    </w:pPr>
    <w:rPr>
      <w:color w:val="000000"/>
      <w:kern w:val="2"/>
      <w:lang w:eastAsia="zh-CN" w:bidi="hi-IN"/>
    </w:rPr>
  </w:style>
  <w:style w:type="character" w:customStyle="1" w:styleId="WW8Num2z0">
    <w:name w:val="WW8Num2z0"/>
    <w:rsid w:val="005F33A9"/>
    <w:rPr>
      <w:rFonts w:ascii="Symbol" w:hAnsi="Symbol" w:cs="Symbol" w:hint="default"/>
    </w:rPr>
  </w:style>
  <w:style w:type="paragraph" w:customStyle="1" w:styleId="Style4">
    <w:name w:val="Style4"/>
    <w:basedOn w:val="a0"/>
    <w:uiPriority w:val="99"/>
    <w:rsid w:val="005F33A9"/>
    <w:pPr>
      <w:widowControl w:val="0"/>
      <w:autoSpaceDE w:val="0"/>
      <w:autoSpaceDN w:val="0"/>
      <w:adjustRightInd w:val="0"/>
      <w:spacing w:line="218" w:lineRule="exact"/>
      <w:jc w:val="both"/>
    </w:pPr>
    <w:rPr>
      <w:rFonts w:ascii="Tahoma" w:hAnsi="Tahoma" w:cs="Tahoma"/>
    </w:rPr>
  </w:style>
  <w:style w:type="character" w:customStyle="1" w:styleId="FontStyle12">
    <w:name w:val="Font Style12"/>
    <w:uiPriority w:val="99"/>
    <w:rsid w:val="005F33A9"/>
    <w:rPr>
      <w:rFonts w:ascii="Tahoma" w:hAnsi="Tahoma" w:cs="Tahoma"/>
      <w:b/>
      <w:bCs/>
      <w:sz w:val="18"/>
      <w:szCs w:val="18"/>
    </w:rPr>
  </w:style>
  <w:style w:type="character" w:customStyle="1" w:styleId="FontStyle14">
    <w:name w:val="Font Style14"/>
    <w:uiPriority w:val="99"/>
    <w:rsid w:val="005F33A9"/>
    <w:rPr>
      <w:rFonts w:ascii="Tahoma" w:hAnsi="Tahoma" w:cs="Tahoma"/>
      <w:sz w:val="18"/>
      <w:szCs w:val="18"/>
    </w:rPr>
  </w:style>
  <w:style w:type="paragraph" w:customStyle="1" w:styleId="font5">
    <w:name w:val="font5"/>
    <w:basedOn w:val="a0"/>
    <w:rsid w:val="005F33A9"/>
    <w:pPr>
      <w:spacing w:before="100" w:beforeAutospacing="1" w:after="100" w:afterAutospacing="1"/>
    </w:pPr>
    <w:rPr>
      <w:sz w:val="20"/>
      <w:szCs w:val="20"/>
    </w:rPr>
  </w:style>
  <w:style w:type="paragraph" w:customStyle="1" w:styleId="font6">
    <w:name w:val="font6"/>
    <w:basedOn w:val="a0"/>
    <w:rsid w:val="005F33A9"/>
    <w:pPr>
      <w:spacing w:before="100" w:beforeAutospacing="1" w:after="100" w:afterAutospacing="1"/>
    </w:pPr>
    <w:rPr>
      <w:b/>
      <w:bCs/>
      <w:sz w:val="20"/>
      <w:szCs w:val="20"/>
    </w:rPr>
  </w:style>
  <w:style w:type="paragraph" w:customStyle="1" w:styleId="font7">
    <w:name w:val="font7"/>
    <w:basedOn w:val="a0"/>
    <w:rsid w:val="005F33A9"/>
    <w:pPr>
      <w:spacing w:before="100" w:beforeAutospacing="1" w:after="100" w:afterAutospacing="1"/>
    </w:pPr>
    <w:rPr>
      <w:sz w:val="20"/>
      <w:szCs w:val="20"/>
    </w:rPr>
  </w:style>
  <w:style w:type="paragraph" w:customStyle="1" w:styleId="font8">
    <w:name w:val="font8"/>
    <w:basedOn w:val="a0"/>
    <w:rsid w:val="005F33A9"/>
    <w:pPr>
      <w:spacing w:before="100" w:beforeAutospacing="1" w:after="100" w:afterAutospacing="1"/>
    </w:pPr>
    <w:rPr>
      <w:color w:val="FF0000"/>
      <w:sz w:val="20"/>
      <w:szCs w:val="20"/>
    </w:rPr>
  </w:style>
  <w:style w:type="paragraph" w:customStyle="1" w:styleId="xl165">
    <w:name w:val="xl165"/>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66">
    <w:name w:val="xl166"/>
    <w:basedOn w:val="a0"/>
    <w:rsid w:val="005F33A9"/>
    <w:pPr>
      <w:spacing w:before="100" w:beforeAutospacing="1" w:after="100" w:afterAutospacing="1"/>
    </w:pPr>
    <w:rPr>
      <w:sz w:val="20"/>
      <w:szCs w:val="20"/>
    </w:rPr>
  </w:style>
  <w:style w:type="paragraph" w:customStyle="1" w:styleId="xl167">
    <w:name w:val="xl167"/>
    <w:basedOn w:val="a0"/>
    <w:rsid w:val="005F33A9"/>
    <w:pPr>
      <w:shd w:val="clear" w:color="25437C" w:fill="FFFF00"/>
      <w:spacing w:before="100" w:beforeAutospacing="1" w:after="100" w:afterAutospacing="1"/>
    </w:pPr>
    <w:rPr>
      <w:sz w:val="20"/>
      <w:szCs w:val="20"/>
    </w:rPr>
  </w:style>
  <w:style w:type="paragraph" w:customStyle="1" w:styleId="xl168">
    <w:name w:val="xl168"/>
    <w:basedOn w:val="a0"/>
    <w:rsid w:val="005F33A9"/>
    <w:pPr>
      <w:spacing w:before="100" w:beforeAutospacing="1" w:after="100" w:afterAutospacing="1"/>
      <w:jc w:val="center"/>
      <w:textAlignment w:val="center"/>
    </w:pPr>
    <w:rPr>
      <w:sz w:val="20"/>
      <w:szCs w:val="20"/>
    </w:rPr>
  </w:style>
  <w:style w:type="paragraph" w:customStyle="1" w:styleId="xl169">
    <w:name w:val="xl169"/>
    <w:basedOn w:val="a0"/>
    <w:rsid w:val="005F33A9"/>
    <w:pPr>
      <w:spacing w:before="100" w:beforeAutospacing="1" w:after="100" w:afterAutospacing="1"/>
    </w:pPr>
    <w:rPr>
      <w:sz w:val="20"/>
      <w:szCs w:val="20"/>
    </w:rPr>
  </w:style>
  <w:style w:type="paragraph" w:customStyle="1" w:styleId="xl170">
    <w:name w:val="xl170"/>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71">
    <w:name w:val="xl171"/>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72">
    <w:name w:val="xl172"/>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pPr>
    <w:rPr>
      <w:sz w:val="20"/>
      <w:szCs w:val="20"/>
    </w:rPr>
  </w:style>
  <w:style w:type="paragraph" w:customStyle="1" w:styleId="xl173">
    <w:name w:val="xl173"/>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top"/>
    </w:pPr>
    <w:rPr>
      <w:sz w:val="20"/>
      <w:szCs w:val="20"/>
    </w:rPr>
  </w:style>
  <w:style w:type="paragraph" w:customStyle="1" w:styleId="xl174">
    <w:name w:val="xl174"/>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pPr>
    <w:rPr>
      <w:sz w:val="20"/>
      <w:szCs w:val="20"/>
    </w:rPr>
  </w:style>
  <w:style w:type="paragraph" w:customStyle="1" w:styleId="xl175">
    <w:name w:val="xl175"/>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b/>
      <w:bCs/>
      <w:sz w:val="20"/>
      <w:szCs w:val="20"/>
    </w:rPr>
  </w:style>
  <w:style w:type="paragraph" w:customStyle="1" w:styleId="xl176">
    <w:name w:val="xl176"/>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textAlignment w:val="top"/>
    </w:pPr>
    <w:rPr>
      <w:sz w:val="20"/>
      <w:szCs w:val="20"/>
    </w:rPr>
  </w:style>
  <w:style w:type="paragraph" w:customStyle="1" w:styleId="xl177">
    <w:name w:val="xl177"/>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pPr>
    <w:rPr>
      <w:sz w:val="20"/>
      <w:szCs w:val="20"/>
    </w:rPr>
  </w:style>
  <w:style w:type="paragraph" w:customStyle="1" w:styleId="xl178">
    <w:name w:val="xl178"/>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pPr>
    <w:rPr>
      <w:sz w:val="20"/>
      <w:szCs w:val="20"/>
    </w:rPr>
  </w:style>
  <w:style w:type="paragraph" w:customStyle="1" w:styleId="xl179">
    <w:name w:val="xl179"/>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both"/>
    </w:pPr>
    <w:rPr>
      <w:sz w:val="20"/>
      <w:szCs w:val="20"/>
    </w:rPr>
  </w:style>
  <w:style w:type="paragraph" w:customStyle="1" w:styleId="xl180">
    <w:name w:val="xl180"/>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color w:val="FF0000"/>
      <w:sz w:val="20"/>
      <w:szCs w:val="20"/>
    </w:rPr>
  </w:style>
  <w:style w:type="paragraph" w:customStyle="1" w:styleId="xl181">
    <w:name w:val="xl181"/>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color w:val="FF0000"/>
      <w:sz w:val="20"/>
      <w:szCs w:val="20"/>
    </w:rPr>
  </w:style>
  <w:style w:type="paragraph" w:customStyle="1" w:styleId="xl182">
    <w:name w:val="xl182"/>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color w:val="FF0000"/>
      <w:sz w:val="20"/>
      <w:szCs w:val="20"/>
    </w:rPr>
  </w:style>
  <w:style w:type="paragraph" w:customStyle="1" w:styleId="xl183">
    <w:name w:val="xl183"/>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85">
    <w:name w:val="xl185"/>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6">
    <w:name w:val="xl186"/>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7">
    <w:name w:val="xl187"/>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8">
    <w:name w:val="xl188"/>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89">
    <w:name w:val="xl189"/>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90">
    <w:name w:val="xl190"/>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0"/>
      <w:szCs w:val="20"/>
    </w:rPr>
  </w:style>
  <w:style w:type="paragraph" w:customStyle="1" w:styleId="xl191">
    <w:name w:val="xl191"/>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193">
    <w:name w:val="xl193"/>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194">
    <w:name w:val="xl194"/>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195">
    <w:name w:val="xl195"/>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b/>
      <w:bCs/>
      <w:sz w:val="20"/>
      <w:szCs w:val="20"/>
    </w:rPr>
  </w:style>
  <w:style w:type="paragraph" w:customStyle="1" w:styleId="xl196">
    <w:name w:val="xl196"/>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pPr>
    <w:rPr>
      <w:b/>
      <w:bCs/>
      <w:sz w:val="20"/>
      <w:szCs w:val="20"/>
    </w:rPr>
  </w:style>
  <w:style w:type="paragraph" w:customStyle="1" w:styleId="xl197">
    <w:name w:val="xl197"/>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98">
    <w:name w:val="xl198"/>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top"/>
    </w:pPr>
    <w:rPr>
      <w:b/>
      <w:bCs/>
      <w:sz w:val="20"/>
      <w:szCs w:val="20"/>
    </w:rPr>
  </w:style>
  <w:style w:type="paragraph" w:customStyle="1" w:styleId="xl199">
    <w:name w:val="xl199"/>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00">
    <w:name w:val="xl200"/>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1">
    <w:name w:val="xl201"/>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02">
    <w:name w:val="xl202"/>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3">
    <w:name w:val="xl203"/>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4">
    <w:name w:val="xl204"/>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5">
    <w:name w:val="xl205"/>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6">
    <w:name w:val="xl206"/>
    <w:basedOn w:val="a0"/>
    <w:rsid w:val="005F33A9"/>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style>
  <w:style w:type="paragraph" w:customStyle="1" w:styleId="xl207">
    <w:name w:val="xl207"/>
    <w:basedOn w:val="a0"/>
    <w:rsid w:val="005F33A9"/>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style>
  <w:style w:type="paragraph" w:customStyle="1" w:styleId="xl208">
    <w:name w:val="xl208"/>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10">
    <w:name w:val="xl210"/>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1">
    <w:name w:val="xl211"/>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2">
    <w:name w:val="xl212"/>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3">
    <w:name w:val="xl213"/>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4">
    <w:name w:val="xl214"/>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5">
    <w:name w:val="xl215"/>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6">
    <w:name w:val="xl216"/>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7">
    <w:name w:val="xl217"/>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18">
    <w:name w:val="xl218"/>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9">
    <w:name w:val="xl219"/>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0">
    <w:name w:val="xl220"/>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21">
    <w:name w:val="xl221"/>
    <w:basedOn w:val="a0"/>
    <w:rsid w:val="005F33A9"/>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rPr>
      <w:sz w:val="20"/>
      <w:szCs w:val="20"/>
    </w:rPr>
  </w:style>
  <w:style w:type="paragraph" w:customStyle="1" w:styleId="xl222">
    <w:name w:val="xl222"/>
    <w:basedOn w:val="a0"/>
    <w:rsid w:val="005F33A9"/>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23">
    <w:name w:val="xl223"/>
    <w:basedOn w:val="a0"/>
    <w:rsid w:val="005F33A9"/>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24">
    <w:name w:val="xl224"/>
    <w:basedOn w:val="a0"/>
    <w:rsid w:val="005F33A9"/>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25">
    <w:name w:val="xl225"/>
    <w:basedOn w:val="a0"/>
    <w:rsid w:val="005F33A9"/>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rPr>
      <w:sz w:val="20"/>
      <w:szCs w:val="20"/>
    </w:rPr>
  </w:style>
  <w:style w:type="paragraph" w:customStyle="1" w:styleId="xl226">
    <w:name w:val="xl226"/>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27">
    <w:name w:val="xl227"/>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8">
    <w:name w:val="xl228"/>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29">
    <w:name w:val="xl229"/>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0">
    <w:name w:val="xl230"/>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31">
    <w:name w:val="xl231"/>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2">
    <w:name w:val="xl232"/>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3">
    <w:name w:val="xl233"/>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4">
    <w:name w:val="xl234"/>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5">
    <w:name w:val="xl235"/>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6">
    <w:name w:val="xl236"/>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37">
    <w:name w:val="xl237"/>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8">
    <w:name w:val="xl238"/>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239">
    <w:name w:val="xl239"/>
    <w:basedOn w:val="a0"/>
    <w:rsid w:val="005F33A9"/>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40">
    <w:name w:val="xl240"/>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41">
    <w:name w:val="xl241"/>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2">
    <w:name w:val="xl242"/>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43">
    <w:name w:val="xl243"/>
    <w:basedOn w:val="a0"/>
    <w:rsid w:val="005F33A9"/>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44">
    <w:name w:val="xl244"/>
    <w:basedOn w:val="a0"/>
    <w:rsid w:val="005F33A9"/>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45">
    <w:name w:val="xl245"/>
    <w:basedOn w:val="a0"/>
    <w:rsid w:val="005F33A9"/>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46">
    <w:name w:val="xl246"/>
    <w:basedOn w:val="a0"/>
    <w:rsid w:val="005F33A9"/>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47">
    <w:name w:val="xl247"/>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48">
    <w:name w:val="xl248"/>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249">
    <w:name w:val="xl249"/>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50">
    <w:name w:val="xl250"/>
    <w:basedOn w:val="a0"/>
    <w:rsid w:val="005F33A9"/>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textAlignment w:val="center"/>
    </w:pPr>
    <w:rPr>
      <w:sz w:val="20"/>
      <w:szCs w:val="20"/>
    </w:rPr>
  </w:style>
  <w:style w:type="paragraph" w:customStyle="1" w:styleId="xl251">
    <w:name w:val="xl251"/>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2">
    <w:name w:val="xl252"/>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3">
    <w:name w:val="xl253"/>
    <w:basedOn w:val="a0"/>
    <w:rsid w:val="005F33A9"/>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54">
    <w:name w:val="xl254"/>
    <w:basedOn w:val="a0"/>
    <w:rsid w:val="005F33A9"/>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255">
    <w:name w:val="xl255"/>
    <w:basedOn w:val="a0"/>
    <w:rsid w:val="005F33A9"/>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56">
    <w:name w:val="xl256"/>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257">
    <w:name w:val="xl257"/>
    <w:basedOn w:val="a0"/>
    <w:rsid w:val="005F33A9"/>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58">
    <w:name w:val="xl258"/>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1">
    <w:name w:val="xl261"/>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62">
    <w:name w:val="xl262"/>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63">
    <w:name w:val="xl263"/>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64">
    <w:name w:val="xl264"/>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5">
    <w:name w:val="xl265"/>
    <w:basedOn w:val="a0"/>
    <w:rsid w:val="005F33A9"/>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rPr>
      <w:sz w:val="20"/>
      <w:szCs w:val="20"/>
    </w:rPr>
  </w:style>
  <w:style w:type="paragraph" w:customStyle="1" w:styleId="xl266">
    <w:name w:val="xl266"/>
    <w:basedOn w:val="a0"/>
    <w:rsid w:val="005F33A9"/>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rPr>
      <w:sz w:val="20"/>
      <w:szCs w:val="20"/>
    </w:rPr>
  </w:style>
  <w:style w:type="paragraph" w:customStyle="1" w:styleId="xl267">
    <w:name w:val="xl267"/>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268">
    <w:name w:val="xl268"/>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69">
    <w:name w:val="xl269"/>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270">
    <w:name w:val="xl270"/>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271">
    <w:name w:val="xl271"/>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pPr>
    <w:rPr>
      <w:sz w:val="20"/>
      <w:szCs w:val="20"/>
    </w:rPr>
  </w:style>
  <w:style w:type="paragraph" w:customStyle="1" w:styleId="xl272">
    <w:name w:val="xl272"/>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pPr>
    <w:rPr>
      <w:b/>
      <w:bCs/>
      <w:sz w:val="20"/>
      <w:szCs w:val="20"/>
    </w:rPr>
  </w:style>
  <w:style w:type="paragraph" w:customStyle="1" w:styleId="xl273">
    <w:name w:val="xl273"/>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textAlignment w:val="top"/>
    </w:pPr>
    <w:rPr>
      <w:sz w:val="20"/>
      <w:szCs w:val="20"/>
    </w:rPr>
  </w:style>
  <w:style w:type="paragraph" w:customStyle="1" w:styleId="xl274">
    <w:name w:val="xl274"/>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5">
    <w:name w:val="xl275"/>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pPr>
    <w:rPr>
      <w:sz w:val="20"/>
      <w:szCs w:val="20"/>
    </w:rPr>
  </w:style>
  <w:style w:type="paragraph" w:customStyle="1" w:styleId="xl276">
    <w:name w:val="xl276"/>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277">
    <w:name w:val="xl277"/>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78">
    <w:name w:val="xl278"/>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279">
    <w:name w:val="xl279"/>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0">
    <w:name w:val="xl280"/>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pPr>
    <w:rPr>
      <w:b/>
      <w:bCs/>
      <w:sz w:val="20"/>
      <w:szCs w:val="20"/>
    </w:rPr>
  </w:style>
  <w:style w:type="character" w:styleId="aff0">
    <w:name w:val="Strong"/>
    <w:aliases w:val="мой"/>
    <w:uiPriority w:val="99"/>
    <w:qFormat/>
    <w:rsid w:val="005F33A9"/>
    <w:rPr>
      <w:rFonts w:cs="Times New Roman"/>
      <w:b/>
      <w:bCs/>
    </w:rPr>
  </w:style>
  <w:style w:type="character" w:styleId="aff1">
    <w:name w:val="Emphasis"/>
    <w:uiPriority w:val="99"/>
    <w:qFormat/>
    <w:rsid w:val="00A42CB5"/>
    <w:rPr>
      <w:rFonts w:cs="Times New Roman"/>
      <w:i/>
      <w:iCs/>
    </w:rPr>
  </w:style>
  <w:style w:type="paragraph" w:styleId="aff2">
    <w:name w:val="footnote text"/>
    <w:basedOn w:val="a0"/>
    <w:link w:val="aff3"/>
    <w:rsid w:val="00A73690"/>
    <w:rPr>
      <w:sz w:val="20"/>
      <w:szCs w:val="20"/>
    </w:rPr>
  </w:style>
  <w:style w:type="character" w:customStyle="1" w:styleId="aff3">
    <w:name w:val="Текст сноски Знак"/>
    <w:basedOn w:val="a1"/>
    <w:link w:val="aff2"/>
    <w:rsid w:val="00A73690"/>
  </w:style>
  <w:style w:type="character" w:styleId="aff4">
    <w:name w:val="footnote reference"/>
    <w:rsid w:val="00A73690"/>
    <w:rPr>
      <w:vertAlign w:val="superscript"/>
    </w:rPr>
  </w:style>
  <w:style w:type="paragraph" w:styleId="aff5">
    <w:name w:val="Revision"/>
    <w:hidden/>
    <w:uiPriority w:val="99"/>
    <w:semiHidden/>
    <w:rsid w:val="00693EF8"/>
    <w:rPr>
      <w:sz w:val="24"/>
      <w:szCs w:val="24"/>
    </w:rPr>
  </w:style>
  <w:style w:type="paragraph" w:customStyle="1" w:styleId="230">
    <w:name w:val="Основной текст 23"/>
    <w:basedOn w:val="a0"/>
    <w:uiPriority w:val="99"/>
    <w:rsid w:val="008F0B03"/>
    <w:pPr>
      <w:spacing w:before="120" w:after="120" w:line="276" w:lineRule="auto"/>
      <w:ind w:firstLine="709"/>
      <w:jc w:val="both"/>
    </w:pPr>
    <w:rPr>
      <w:szCs w:val="20"/>
    </w:rPr>
  </w:style>
  <w:style w:type="character" w:customStyle="1" w:styleId="AAA0">
    <w:name w:val="! AAA ! Знак"/>
    <w:link w:val="AAA"/>
    <w:uiPriority w:val="99"/>
    <w:locked/>
    <w:rsid w:val="003F1A7D"/>
    <w:rPr>
      <w:sz w:val="24"/>
      <w:szCs w:val="16"/>
    </w:rPr>
  </w:style>
  <w:style w:type="character" w:customStyle="1" w:styleId="9pt">
    <w:name w:val="Основной текст + 9 pt"/>
    <w:rsid w:val="00025F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paragraph" w:styleId="3">
    <w:name w:val="toc 3"/>
    <w:basedOn w:val="a0"/>
    <w:next w:val="a0"/>
    <w:autoRedefine/>
    <w:uiPriority w:val="39"/>
    <w:rsid w:val="000D096E"/>
    <w:pPr>
      <w:tabs>
        <w:tab w:val="left" w:pos="709"/>
        <w:tab w:val="right" w:leader="dot" w:pos="9345"/>
      </w:tabs>
      <w:spacing w:after="100"/>
    </w:pPr>
  </w:style>
  <w:style w:type="paragraph" w:styleId="40">
    <w:name w:val="toc 4"/>
    <w:basedOn w:val="a0"/>
    <w:next w:val="a0"/>
    <w:autoRedefine/>
    <w:uiPriority w:val="39"/>
    <w:unhideWhenUsed/>
    <w:rsid w:val="000D096E"/>
    <w:pPr>
      <w:spacing w:after="100" w:line="276" w:lineRule="auto"/>
      <w:ind w:left="660"/>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0D096E"/>
    <w:pPr>
      <w:spacing w:after="100" w:line="276" w:lineRule="auto"/>
      <w:ind w:left="880"/>
    </w:pPr>
    <w:rPr>
      <w:rFonts w:asciiTheme="minorHAnsi" w:eastAsiaTheme="minorEastAsia" w:hAnsiTheme="minorHAnsi" w:cstheme="minorBidi"/>
      <w:sz w:val="22"/>
      <w:szCs w:val="22"/>
    </w:rPr>
  </w:style>
  <w:style w:type="paragraph" w:styleId="62">
    <w:name w:val="toc 6"/>
    <w:basedOn w:val="a0"/>
    <w:next w:val="a0"/>
    <w:autoRedefine/>
    <w:uiPriority w:val="39"/>
    <w:unhideWhenUsed/>
    <w:rsid w:val="000D096E"/>
    <w:pPr>
      <w:spacing w:after="100" w:line="276"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0D096E"/>
    <w:pPr>
      <w:spacing w:after="100" w:line="276" w:lineRule="auto"/>
      <w:ind w:left="1320"/>
    </w:pPr>
    <w:rPr>
      <w:rFonts w:asciiTheme="minorHAnsi" w:eastAsiaTheme="minorEastAsia" w:hAnsiTheme="minorHAnsi" w:cstheme="minorBidi"/>
      <w:sz w:val="22"/>
      <w:szCs w:val="22"/>
    </w:rPr>
  </w:style>
  <w:style w:type="paragraph" w:styleId="80">
    <w:name w:val="toc 8"/>
    <w:basedOn w:val="a0"/>
    <w:next w:val="a0"/>
    <w:autoRedefine/>
    <w:uiPriority w:val="39"/>
    <w:unhideWhenUsed/>
    <w:rsid w:val="000D096E"/>
    <w:pPr>
      <w:spacing w:after="100" w:line="276" w:lineRule="auto"/>
      <w:ind w:left="1540"/>
    </w:pPr>
    <w:rPr>
      <w:rFonts w:asciiTheme="minorHAnsi" w:eastAsiaTheme="minorEastAsia" w:hAnsiTheme="minorHAnsi" w:cstheme="minorBidi"/>
      <w:sz w:val="22"/>
      <w:szCs w:val="22"/>
    </w:rPr>
  </w:style>
  <w:style w:type="paragraph" w:styleId="90">
    <w:name w:val="toc 9"/>
    <w:basedOn w:val="a0"/>
    <w:next w:val="a0"/>
    <w:autoRedefine/>
    <w:uiPriority w:val="39"/>
    <w:unhideWhenUsed/>
    <w:rsid w:val="000D096E"/>
    <w:pPr>
      <w:spacing w:after="100" w:line="276" w:lineRule="auto"/>
      <w:ind w:left="1760"/>
    </w:pPr>
    <w:rPr>
      <w:rFonts w:asciiTheme="minorHAnsi" w:eastAsiaTheme="minorEastAsia" w:hAnsiTheme="minorHAnsi" w:cstheme="minorBidi"/>
      <w:sz w:val="22"/>
      <w:szCs w:val="22"/>
    </w:rPr>
  </w:style>
  <w:style w:type="character" w:customStyle="1" w:styleId="60">
    <w:name w:val="Заголовок 6 Знак"/>
    <w:basedOn w:val="a1"/>
    <w:link w:val="6"/>
    <w:semiHidden/>
    <w:rsid w:val="00F37FA9"/>
    <w:rPr>
      <w:rFonts w:asciiTheme="majorHAnsi" w:eastAsiaTheme="majorEastAsia" w:hAnsiTheme="majorHAnsi" w:cstheme="majorBidi"/>
      <w:i/>
      <w:iCs/>
      <w:color w:val="243F60" w:themeColor="accent1" w:themeShade="7F"/>
      <w:sz w:val="24"/>
      <w:szCs w:val="24"/>
    </w:rPr>
  </w:style>
  <w:style w:type="paragraph" w:customStyle="1" w:styleId="rtejustify">
    <w:name w:val="rtejustify"/>
    <w:basedOn w:val="a0"/>
    <w:uiPriority w:val="99"/>
    <w:rsid w:val="00F37FA9"/>
    <w:pPr>
      <w:spacing w:before="100" w:beforeAutospacing="1" w:after="100" w:afterAutospacing="1"/>
      <w:ind w:firstLine="709"/>
    </w:pPr>
    <w:rPr>
      <w:rFonts w:eastAsia="Calibri"/>
    </w:rPr>
  </w:style>
  <w:style w:type="character" w:styleId="aff6">
    <w:name w:val="annotation reference"/>
    <w:basedOn w:val="a1"/>
    <w:rsid w:val="00D366A1"/>
    <w:rPr>
      <w:sz w:val="16"/>
      <w:szCs w:val="16"/>
    </w:rPr>
  </w:style>
  <w:style w:type="paragraph" w:styleId="aff7">
    <w:name w:val="annotation text"/>
    <w:basedOn w:val="a0"/>
    <w:link w:val="aff8"/>
    <w:uiPriority w:val="99"/>
    <w:rsid w:val="00D366A1"/>
    <w:rPr>
      <w:sz w:val="20"/>
      <w:szCs w:val="20"/>
    </w:rPr>
  </w:style>
  <w:style w:type="character" w:customStyle="1" w:styleId="aff8">
    <w:name w:val="Текст примечания Знак"/>
    <w:basedOn w:val="a1"/>
    <w:link w:val="aff7"/>
    <w:uiPriority w:val="99"/>
    <w:rsid w:val="00D366A1"/>
  </w:style>
  <w:style w:type="character" w:customStyle="1" w:styleId="14">
    <w:name w:val="Обычный1 Знак"/>
    <w:link w:val="13"/>
    <w:uiPriority w:val="99"/>
    <w:locked/>
    <w:rsid w:val="00F01922"/>
    <w:rPr>
      <w:color w:val="000000"/>
      <w:kern w:val="1"/>
      <w:sz w:val="24"/>
      <w:szCs w:val="24"/>
      <w:lang w:eastAsia="zh-CN" w:bidi="hi-IN"/>
    </w:rPr>
  </w:style>
  <w:style w:type="paragraph" w:customStyle="1" w:styleId="28">
    <w:name w:val="2 уровень"/>
    <w:basedOn w:val="a0"/>
    <w:rsid w:val="00490F30"/>
    <w:rPr>
      <w:b/>
    </w:rPr>
  </w:style>
  <w:style w:type="paragraph" w:customStyle="1" w:styleId="ConsNormal">
    <w:name w:val="ConsNormal"/>
    <w:uiPriority w:val="99"/>
    <w:rsid w:val="00DF36B6"/>
    <w:pPr>
      <w:widowControl w:val="0"/>
      <w:autoSpaceDE w:val="0"/>
      <w:autoSpaceDN w:val="0"/>
      <w:adjustRightInd w:val="0"/>
      <w:ind w:right="19772" w:firstLine="720"/>
    </w:pPr>
    <w:rPr>
      <w:rFonts w:ascii="Arial" w:hAnsi="Arial" w:cs="Arial"/>
    </w:rPr>
  </w:style>
  <w:style w:type="paragraph" w:customStyle="1" w:styleId="17">
    <w:name w:val="Основной текст17"/>
    <w:basedOn w:val="a0"/>
    <w:rsid w:val="00496BC1"/>
    <w:pPr>
      <w:widowControl w:val="0"/>
      <w:shd w:val="clear" w:color="auto" w:fill="FFFFFF"/>
      <w:spacing w:after="120" w:line="0" w:lineRule="atLeast"/>
      <w:ind w:hanging="1100"/>
      <w:jc w:val="both"/>
    </w:pPr>
    <w:rPr>
      <w:color w:val="000000"/>
      <w:spacing w:val="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99" w:qFormat="1"/>
    <w:lsdException w:name="List" w:uiPriority="99"/>
    <w:lsdException w:name="Title" w:qFormat="1"/>
    <w:lsdException w:name="Body Text" w:uiPriority="99"/>
    <w:lsdException w:name="Body Text Indent" w:uiPriority="99"/>
    <w:lsdException w:name="Subtitle" w:uiPriority="99" w:qFormat="1"/>
    <w:lsdException w:name="Body Text 2" w:uiPriority="99"/>
    <w:lsdException w:name="Body Text Indent 2" w:uiPriority="99"/>
    <w:lsdException w:name="Hyperlink" w:uiPriority="99"/>
    <w:lsdException w:name="Strong" w:uiPriority="99" w:qFormat="1"/>
    <w:lsdException w:name="Emphasis"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6439A3"/>
    <w:rPr>
      <w:sz w:val="24"/>
      <w:szCs w:val="24"/>
    </w:rPr>
  </w:style>
  <w:style w:type="paragraph" w:styleId="1">
    <w:name w:val="heading 1"/>
    <w:basedOn w:val="a0"/>
    <w:next w:val="a0"/>
    <w:link w:val="10"/>
    <w:uiPriority w:val="9"/>
    <w:qFormat/>
    <w:rsid w:val="00642C42"/>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6439A3"/>
    <w:pPr>
      <w:keepNext/>
      <w:spacing w:before="240" w:after="60"/>
      <w:outlineLvl w:val="1"/>
    </w:pPr>
    <w:rPr>
      <w:rFonts w:ascii="Arial" w:hAnsi="Arial" w:cs="Arial"/>
      <w:b/>
      <w:bCs/>
      <w:i/>
      <w:iCs/>
      <w:sz w:val="28"/>
      <w:szCs w:val="28"/>
    </w:rPr>
  </w:style>
  <w:style w:type="paragraph" w:styleId="5">
    <w:name w:val="heading 5"/>
    <w:basedOn w:val="a0"/>
    <w:next w:val="a0"/>
    <w:link w:val="50"/>
    <w:qFormat/>
    <w:rsid w:val="005F33A9"/>
    <w:pPr>
      <w:keepNext/>
      <w:suppressAutoHyphens/>
      <w:spacing w:line="100" w:lineRule="atLeast"/>
      <w:ind w:left="-284" w:right="-1050" w:firstLine="568"/>
      <w:jc w:val="center"/>
      <w:outlineLvl w:val="4"/>
    </w:pPr>
    <w:rPr>
      <w:rFonts w:ascii="Arial" w:eastAsia="Andale Sans UI" w:hAnsi="Arial"/>
      <w:b/>
      <w:kern w:val="2"/>
      <w:sz w:val="22"/>
      <w:szCs w:val="20"/>
    </w:rPr>
  </w:style>
  <w:style w:type="paragraph" w:styleId="6">
    <w:name w:val="heading 6"/>
    <w:basedOn w:val="a0"/>
    <w:next w:val="a0"/>
    <w:link w:val="60"/>
    <w:semiHidden/>
    <w:unhideWhenUsed/>
    <w:qFormat/>
    <w:rsid w:val="00F37F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642C42"/>
    <w:rPr>
      <w:rFonts w:ascii="Cambria" w:eastAsia="Times New Roman" w:hAnsi="Cambria" w:cs="Times New Roman"/>
      <w:b/>
      <w:bCs/>
      <w:kern w:val="32"/>
      <w:sz w:val="32"/>
      <w:szCs w:val="32"/>
    </w:rPr>
  </w:style>
  <w:style w:type="character" w:customStyle="1" w:styleId="20">
    <w:name w:val="Заголовок 2 Знак"/>
    <w:link w:val="2"/>
    <w:rsid w:val="006439A3"/>
    <w:rPr>
      <w:rFonts w:ascii="Arial" w:hAnsi="Arial" w:cs="Arial"/>
      <w:b/>
      <w:bCs/>
      <w:i/>
      <w:iCs/>
      <w:sz w:val="28"/>
      <w:szCs w:val="28"/>
      <w:lang w:val="ru-RU" w:eastAsia="ru-RU" w:bidi="ar-SA"/>
    </w:rPr>
  </w:style>
  <w:style w:type="character" w:customStyle="1" w:styleId="50">
    <w:name w:val="Заголовок 5 Знак"/>
    <w:link w:val="5"/>
    <w:semiHidden/>
    <w:rsid w:val="005F33A9"/>
    <w:rPr>
      <w:rFonts w:ascii="Arial" w:eastAsia="Andale Sans UI" w:hAnsi="Arial" w:cs="Arial"/>
      <w:b/>
      <w:kern w:val="2"/>
      <w:sz w:val="22"/>
    </w:rPr>
  </w:style>
  <w:style w:type="character" w:styleId="a4">
    <w:name w:val="Hyperlink"/>
    <w:uiPriority w:val="99"/>
    <w:rsid w:val="006439A3"/>
    <w:rPr>
      <w:color w:val="0000FF"/>
      <w:u w:val="single"/>
    </w:rPr>
  </w:style>
  <w:style w:type="paragraph" w:customStyle="1" w:styleId="AAA">
    <w:name w:val="! AAA !"/>
    <w:link w:val="AAA0"/>
    <w:uiPriority w:val="99"/>
    <w:rsid w:val="006439A3"/>
    <w:pPr>
      <w:spacing w:after="120"/>
      <w:jc w:val="both"/>
    </w:pPr>
    <w:rPr>
      <w:sz w:val="24"/>
      <w:szCs w:val="16"/>
    </w:rPr>
  </w:style>
  <w:style w:type="paragraph" w:styleId="a5">
    <w:name w:val="footer"/>
    <w:basedOn w:val="a0"/>
    <w:link w:val="a6"/>
    <w:uiPriority w:val="99"/>
    <w:rsid w:val="006439A3"/>
    <w:pPr>
      <w:tabs>
        <w:tab w:val="center" w:pos="4677"/>
        <w:tab w:val="right" w:pos="9355"/>
      </w:tabs>
    </w:pPr>
  </w:style>
  <w:style w:type="character" w:customStyle="1" w:styleId="a6">
    <w:name w:val="Нижний колонтитул Знак"/>
    <w:link w:val="a5"/>
    <w:uiPriority w:val="99"/>
    <w:rsid w:val="005F33A9"/>
    <w:rPr>
      <w:sz w:val="24"/>
      <w:szCs w:val="24"/>
    </w:rPr>
  </w:style>
  <w:style w:type="paragraph" w:styleId="a7">
    <w:name w:val="header"/>
    <w:basedOn w:val="a0"/>
    <w:link w:val="a8"/>
    <w:rsid w:val="006439A3"/>
    <w:pPr>
      <w:tabs>
        <w:tab w:val="center" w:pos="4677"/>
        <w:tab w:val="right" w:pos="9355"/>
      </w:tabs>
    </w:pPr>
  </w:style>
  <w:style w:type="character" w:customStyle="1" w:styleId="a8">
    <w:name w:val="Верхний колонтитул Знак"/>
    <w:link w:val="a7"/>
    <w:rsid w:val="00FB17B4"/>
    <w:rPr>
      <w:sz w:val="24"/>
      <w:szCs w:val="24"/>
    </w:rPr>
  </w:style>
  <w:style w:type="character" w:styleId="a9">
    <w:name w:val="page number"/>
    <w:basedOn w:val="a1"/>
    <w:rsid w:val="006439A3"/>
  </w:style>
  <w:style w:type="paragraph" w:styleId="aa">
    <w:name w:val="List"/>
    <w:aliases w:val="List Char"/>
    <w:basedOn w:val="ab"/>
    <w:uiPriority w:val="99"/>
    <w:rsid w:val="006439A3"/>
    <w:pPr>
      <w:spacing w:before="120"/>
      <w:ind w:left="1440" w:hanging="360"/>
      <w:jc w:val="both"/>
    </w:pPr>
    <w:rPr>
      <w:rFonts w:ascii="Arial" w:eastAsia="Calibri" w:hAnsi="Arial"/>
      <w:spacing w:val="-5"/>
      <w:sz w:val="22"/>
      <w:szCs w:val="22"/>
      <w:lang w:eastAsia="en-US"/>
    </w:rPr>
  </w:style>
  <w:style w:type="paragraph" w:styleId="ab">
    <w:name w:val="Body Text"/>
    <w:basedOn w:val="a0"/>
    <w:link w:val="ac"/>
    <w:uiPriority w:val="99"/>
    <w:rsid w:val="006439A3"/>
    <w:pPr>
      <w:spacing w:after="120"/>
    </w:pPr>
  </w:style>
  <w:style w:type="character" w:customStyle="1" w:styleId="ac">
    <w:name w:val="Основной текст Знак"/>
    <w:link w:val="ab"/>
    <w:uiPriority w:val="99"/>
    <w:rsid w:val="005F33A9"/>
    <w:rPr>
      <w:sz w:val="24"/>
      <w:szCs w:val="24"/>
    </w:rPr>
  </w:style>
  <w:style w:type="paragraph" w:styleId="ad">
    <w:name w:val="Document Map"/>
    <w:basedOn w:val="a0"/>
    <w:semiHidden/>
    <w:rsid w:val="006439A3"/>
    <w:pPr>
      <w:shd w:val="clear" w:color="auto" w:fill="000080"/>
    </w:pPr>
    <w:rPr>
      <w:rFonts w:ascii="Tahoma" w:hAnsi="Tahoma" w:cs="Tahoma"/>
      <w:sz w:val="20"/>
      <w:szCs w:val="20"/>
    </w:rPr>
  </w:style>
  <w:style w:type="paragraph" w:customStyle="1" w:styleId="11">
    <w:name w:val="Знак1 Знак Знак Знак Знак Знак Знак Знак Знак1 Знак"/>
    <w:basedOn w:val="a0"/>
    <w:rsid w:val="006439A3"/>
    <w:pPr>
      <w:spacing w:after="160" w:line="240" w:lineRule="exact"/>
    </w:pPr>
    <w:rPr>
      <w:rFonts w:ascii="Verdana" w:hAnsi="Verdana"/>
      <w:sz w:val="20"/>
      <w:szCs w:val="20"/>
      <w:lang w:val="en-US" w:eastAsia="en-US"/>
    </w:rPr>
  </w:style>
  <w:style w:type="paragraph" w:styleId="ae">
    <w:name w:val="Normal (Web)"/>
    <w:aliases w:val="Обычный (Web)"/>
    <w:basedOn w:val="a0"/>
    <w:link w:val="af"/>
    <w:rsid w:val="004134CD"/>
    <w:pPr>
      <w:spacing w:after="120"/>
    </w:pPr>
    <w:rPr>
      <w:sz w:val="16"/>
      <w:szCs w:val="16"/>
    </w:rPr>
  </w:style>
  <w:style w:type="character" w:customStyle="1" w:styleId="af">
    <w:name w:val="Обычный (веб) Знак"/>
    <w:aliases w:val="Обычный (Web) Знак"/>
    <w:link w:val="ae"/>
    <w:rsid w:val="004134CD"/>
    <w:rPr>
      <w:sz w:val="16"/>
      <w:szCs w:val="16"/>
      <w:lang w:val="ru-RU" w:eastAsia="ru-RU" w:bidi="ar-SA"/>
    </w:rPr>
  </w:style>
  <w:style w:type="paragraph" w:styleId="af0">
    <w:name w:val="TOC Heading"/>
    <w:basedOn w:val="1"/>
    <w:next w:val="a0"/>
    <w:uiPriority w:val="39"/>
    <w:qFormat/>
    <w:rsid w:val="00642C42"/>
    <w:pPr>
      <w:keepLines/>
      <w:spacing w:before="480" w:after="0" w:line="276" w:lineRule="auto"/>
      <w:outlineLvl w:val="9"/>
    </w:pPr>
    <w:rPr>
      <w:color w:val="365F91"/>
      <w:kern w:val="0"/>
      <w:sz w:val="28"/>
      <w:szCs w:val="28"/>
      <w:lang w:eastAsia="en-US"/>
    </w:rPr>
  </w:style>
  <w:style w:type="paragraph" w:styleId="12">
    <w:name w:val="toc 1"/>
    <w:basedOn w:val="a0"/>
    <w:next w:val="a0"/>
    <w:autoRedefine/>
    <w:uiPriority w:val="39"/>
    <w:qFormat/>
    <w:rsid w:val="000D096E"/>
    <w:pPr>
      <w:tabs>
        <w:tab w:val="left" w:pos="709"/>
        <w:tab w:val="right" w:leader="dot" w:pos="9345"/>
      </w:tabs>
      <w:jc w:val="both"/>
    </w:pPr>
  </w:style>
  <w:style w:type="paragraph" w:styleId="21">
    <w:name w:val="toc 2"/>
    <w:basedOn w:val="a0"/>
    <w:next w:val="a0"/>
    <w:autoRedefine/>
    <w:uiPriority w:val="39"/>
    <w:rsid w:val="000D096E"/>
    <w:pPr>
      <w:tabs>
        <w:tab w:val="left" w:pos="426"/>
        <w:tab w:val="right" w:leader="dot" w:pos="9345"/>
      </w:tabs>
    </w:pPr>
  </w:style>
  <w:style w:type="paragraph" w:styleId="af1">
    <w:name w:val="Body Text Indent"/>
    <w:basedOn w:val="a0"/>
    <w:link w:val="af2"/>
    <w:uiPriority w:val="99"/>
    <w:rsid w:val="00FB17B4"/>
    <w:pPr>
      <w:spacing w:after="120"/>
      <w:ind w:left="283"/>
    </w:pPr>
  </w:style>
  <w:style w:type="character" w:customStyle="1" w:styleId="af2">
    <w:name w:val="Основной текст с отступом Знак"/>
    <w:link w:val="af1"/>
    <w:uiPriority w:val="99"/>
    <w:rsid w:val="00FB17B4"/>
    <w:rPr>
      <w:sz w:val="24"/>
      <w:szCs w:val="24"/>
    </w:rPr>
  </w:style>
  <w:style w:type="paragraph" w:customStyle="1" w:styleId="ConsPlusNormal">
    <w:name w:val="ConsPlusNormal"/>
    <w:rsid w:val="00FB17B4"/>
    <w:pPr>
      <w:widowControl w:val="0"/>
      <w:suppressAutoHyphens/>
      <w:autoSpaceDE w:val="0"/>
      <w:ind w:firstLine="720"/>
    </w:pPr>
    <w:rPr>
      <w:rFonts w:ascii="Arial" w:hAnsi="Arial" w:cs="Arial"/>
      <w:kern w:val="1"/>
      <w:lang w:eastAsia="en-US"/>
    </w:rPr>
  </w:style>
  <w:style w:type="paragraph" w:customStyle="1" w:styleId="210">
    <w:name w:val="Основной текст 21"/>
    <w:basedOn w:val="a0"/>
    <w:uiPriority w:val="99"/>
    <w:rsid w:val="00FB17B4"/>
    <w:pPr>
      <w:widowControl w:val="0"/>
      <w:suppressAutoHyphens/>
      <w:jc w:val="both"/>
    </w:pPr>
    <w:rPr>
      <w:rFonts w:eastAsia="Andale Sans UI"/>
      <w:kern w:val="1"/>
      <w:szCs w:val="20"/>
    </w:rPr>
  </w:style>
  <w:style w:type="paragraph" w:customStyle="1" w:styleId="13">
    <w:name w:val="Обычный1"/>
    <w:basedOn w:val="a0"/>
    <w:link w:val="14"/>
    <w:uiPriority w:val="99"/>
    <w:rsid w:val="00FB17B4"/>
    <w:pPr>
      <w:widowControl w:val="0"/>
      <w:suppressAutoHyphens/>
      <w:autoSpaceDE w:val="0"/>
    </w:pPr>
    <w:rPr>
      <w:color w:val="000000"/>
      <w:kern w:val="1"/>
      <w:lang w:eastAsia="zh-CN" w:bidi="hi-IN"/>
    </w:rPr>
  </w:style>
  <w:style w:type="paragraph" w:customStyle="1" w:styleId="af3">
    <w:name w:val="Содержимое таблицы"/>
    <w:basedOn w:val="a0"/>
    <w:uiPriority w:val="99"/>
    <w:rsid w:val="00FB17B4"/>
    <w:pPr>
      <w:widowControl w:val="0"/>
      <w:suppressLineNumbers/>
      <w:suppressAutoHyphens/>
    </w:pPr>
    <w:rPr>
      <w:rFonts w:eastAsia="Andale Sans UI"/>
      <w:kern w:val="1"/>
    </w:rPr>
  </w:style>
  <w:style w:type="paragraph" w:customStyle="1" w:styleId="af4">
    <w:name w:val="Заголовок"/>
    <w:basedOn w:val="a0"/>
    <w:next w:val="ab"/>
    <w:uiPriority w:val="99"/>
    <w:rsid w:val="00FB17B4"/>
    <w:pPr>
      <w:keepNext/>
      <w:widowControl w:val="0"/>
      <w:suppressAutoHyphens/>
      <w:spacing w:before="240" w:after="120"/>
    </w:pPr>
    <w:rPr>
      <w:rFonts w:ascii="Arial" w:eastAsia="Andale Sans UI" w:hAnsi="Arial" w:cs="Tahoma"/>
      <w:kern w:val="1"/>
      <w:sz w:val="28"/>
      <w:szCs w:val="28"/>
    </w:rPr>
  </w:style>
  <w:style w:type="paragraph" w:styleId="af5">
    <w:name w:val="Subtitle"/>
    <w:basedOn w:val="af4"/>
    <w:next w:val="ab"/>
    <w:link w:val="af6"/>
    <w:uiPriority w:val="99"/>
    <w:qFormat/>
    <w:rsid w:val="00FB17B4"/>
    <w:pPr>
      <w:jc w:val="center"/>
    </w:pPr>
    <w:rPr>
      <w:rFonts w:cs="Times New Roman"/>
      <w:i/>
      <w:iCs/>
    </w:rPr>
  </w:style>
  <w:style w:type="character" w:customStyle="1" w:styleId="af6">
    <w:name w:val="Подзаголовок Знак"/>
    <w:link w:val="af5"/>
    <w:uiPriority w:val="99"/>
    <w:rsid w:val="00FB17B4"/>
    <w:rPr>
      <w:rFonts w:ascii="Arial" w:eastAsia="Andale Sans UI" w:hAnsi="Arial" w:cs="Tahoma"/>
      <w:i/>
      <w:iCs/>
      <w:kern w:val="1"/>
      <w:sz w:val="28"/>
      <w:szCs w:val="28"/>
    </w:rPr>
  </w:style>
  <w:style w:type="paragraph" w:styleId="af7">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0"/>
    <w:next w:val="a0"/>
    <w:link w:val="af8"/>
    <w:uiPriority w:val="99"/>
    <w:qFormat/>
    <w:rsid w:val="00A7291E"/>
    <w:pPr>
      <w:spacing w:after="200"/>
    </w:pPr>
    <w:rPr>
      <w:rFonts w:ascii="Calibri" w:hAnsi="Calibri"/>
      <w:b/>
      <w:bCs/>
      <w:color w:val="4F81BD"/>
      <w:sz w:val="18"/>
      <w:szCs w:val="18"/>
    </w:rPr>
  </w:style>
  <w:style w:type="character" w:customStyle="1" w:styleId="af8">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7"/>
    <w:uiPriority w:val="99"/>
    <w:rsid w:val="00A7291E"/>
    <w:rPr>
      <w:rFonts w:ascii="Calibri" w:hAnsi="Calibri"/>
      <w:b/>
      <w:bCs/>
      <w:color w:val="4F81BD"/>
      <w:sz w:val="18"/>
      <w:szCs w:val="18"/>
    </w:rPr>
  </w:style>
  <w:style w:type="paragraph" w:styleId="af9">
    <w:name w:val="List Paragraph"/>
    <w:basedOn w:val="a0"/>
    <w:link w:val="afa"/>
    <w:uiPriority w:val="99"/>
    <w:qFormat/>
    <w:rsid w:val="002811D7"/>
    <w:pPr>
      <w:ind w:left="708"/>
    </w:pPr>
    <w:rPr>
      <w:sz w:val="20"/>
      <w:szCs w:val="20"/>
    </w:rPr>
  </w:style>
  <w:style w:type="character" w:customStyle="1" w:styleId="afa">
    <w:name w:val="Абзац списка Знак"/>
    <w:basedOn w:val="a1"/>
    <w:link w:val="af9"/>
    <w:uiPriority w:val="99"/>
    <w:locked/>
    <w:rsid w:val="002811D7"/>
  </w:style>
  <w:style w:type="paragraph" w:customStyle="1" w:styleId="15">
    <w:name w:val="Абзац списка1"/>
    <w:basedOn w:val="a0"/>
    <w:uiPriority w:val="99"/>
    <w:rsid w:val="007C6DBB"/>
    <w:pPr>
      <w:widowControl w:val="0"/>
      <w:suppressAutoHyphens/>
      <w:ind w:left="720"/>
    </w:pPr>
    <w:rPr>
      <w:rFonts w:eastAsia="Andale Sans UI"/>
      <w:kern w:val="1"/>
    </w:rPr>
  </w:style>
  <w:style w:type="paragraph" w:customStyle="1" w:styleId="211">
    <w:name w:val="Основной текст с отступом 21"/>
    <w:basedOn w:val="a0"/>
    <w:rsid w:val="00F44FAC"/>
    <w:pPr>
      <w:widowControl w:val="0"/>
      <w:suppressAutoHyphens/>
      <w:spacing w:after="120" w:line="480" w:lineRule="auto"/>
      <w:ind w:left="283"/>
    </w:pPr>
    <w:rPr>
      <w:rFonts w:eastAsia="Andale Sans UI"/>
      <w:kern w:val="1"/>
    </w:rPr>
  </w:style>
  <w:style w:type="character" w:customStyle="1" w:styleId="TextNPA">
    <w:name w:val="Text NPA"/>
    <w:rsid w:val="007B4C50"/>
    <w:rPr>
      <w:rFonts w:ascii="Courier New" w:hAnsi="Courier New" w:cs="Courier New" w:hint="default"/>
    </w:rPr>
  </w:style>
  <w:style w:type="paragraph" w:customStyle="1" w:styleId="22">
    <w:name w:val="Основной текст с отступом 22"/>
    <w:basedOn w:val="a0"/>
    <w:rsid w:val="005F33A9"/>
    <w:pPr>
      <w:widowControl w:val="0"/>
      <w:suppressAutoHyphens/>
      <w:spacing w:after="120" w:line="480" w:lineRule="auto"/>
      <w:ind w:left="283"/>
    </w:pPr>
    <w:rPr>
      <w:rFonts w:eastAsia="Andale Sans UI"/>
      <w:kern w:val="1"/>
    </w:rPr>
  </w:style>
  <w:style w:type="paragraph" w:styleId="afb">
    <w:name w:val="Balloon Text"/>
    <w:basedOn w:val="a0"/>
    <w:link w:val="afc"/>
    <w:uiPriority w:val="99"/>
    <w:unhideWhenUsed/>
    <w:rsid w:val="005F33A9"/>
    <w:rPr>
      <w:rFonts w:ascii="Tahoma" w:hAnsi="Tahoma"/>
      <w:sz w:val="16"/>
      <w:szCs w:val="16"/>
    </w:rPr>
  </w:style>
  <w:style w:type="character" w:customStyle="1" w:styleId="afc">
    <w:name w:val="Текст выноски Знак"/>
    <w:link w:val="afb"/>
    <w:uiPriority w:val="99"/>
    <w:rsid w:val="005F33A9"/>
    <w:rPr>
      <w:rFonts w:ascii="Tahoma" w:hAnsi="Tahoma" w:cs="Tahoma"/>
      <w:sz w:val="16"/>
      <w:szCs w:val="16"/>
    </w:rPr>
  </w:style>
  <w:style w:type="paragraph" w:customStyle="1" w:styleId="Default">
    <w:name w:val="Default"/>
    <w:uiPriority w:val="99"/>
    <w:rsid w:val="005F33A9"/>
    <w:pPr>
      <w:autoSpaceDE w:val="0"/>
      <w:autoSpaceDN w:val="0"/>
      <w:adjustRightInd w:val="0"/>
    </w:pPr>
    <w:rPr>
      <w:color w:val="000000"/>
      <w:sz w:val="24"/>
      <w:szCs w:val="24"/>
    </w:rPr>
  </w:style>
  <w:style w:type="paragraph" w:styleId="afd">
    <w:name w:val="No Spacing"/>
    <w:uiPriority w:val="99"/>
    <w:qFormat/>
    <w:rsid w:val="005F33A9"/>
    <w:pPr>
      <w:suppressAutoHyphens/>
    </w:pPr>
    <w:rPr>
      <w:rFonts w:ascii="Calibri" w:eastAsia="Calibri" w:hAnsi="Calibri"/>
      <w:kern w:val="1"/>
      <w:sz w:val="22"/>
      <w:szCs w:val="22"/>
      <w:lang w:eastAsia="en-US"/>
    </w:rPr>
  </w:style>
  <w:style w:type="paragraph" w:styleId="a">
    <w:name w:val="List Number"/>
    <w:basedOn w:val="a0"/>
    <w:rsid w:val="005F33A9"/>
    <w:pPr>
      <w:numPr>
        <w:numId w:val="2"/>
      </w:numPr>
    </w:pPr>
  </w:style>
  <w:style w:type="character" w:customStyle="1" w:styleId="afe">
    <w:name w:val="Название Знак"/>
    <w:aliases w:val="Знак Знак Знак,Знак Знак1"/>
    <w:link w:val="aff"/>
    <w:locked/>
    <w:rsid w:val="005F33A9"/>
    <w:rPr>
      <w:b/>
      <w:sz w:val="24"/>
      <w:szCs w:val="24"/>
    </w:rPr>
  </w:style>
  <w:style w:type="paragraph" w:styleId="aff">
    <w:name w:val="Title"/>
    <w:aliases w:val="Знак Знак,Знак"/>
    <w:basedOn w:val="a0"/>
    <w:link w:val="afe"/>
    <w:qFormat/>
    <w:rsid w:val="005F33A9"/>
    <w:pPr>
      <w:jc w:val="center"/>
    </w:pPr>
    <w:rPr>
      <w:b/>
    </w:rPr>
  </w:style>
  <w:style w:type="character" w:customStyle="1" w:styleId="16">
    <w:name w:val="Название Знак1"/>
    <w:aliases w:val="Знак Знак Знак1,Знак Знак2"/>
    <w:rsid w:val="005F33A9"/>
    <w:rPr>
      <w:rFonts w:ascii="Cambria" w:eastAsia="Times New Roman" w:hAnsi="Cambria" w:cs="Times New Roman"/>
      <w:b/>
      <w:bCs/>
      <w:kern w:val="28"/>
      <w:sz w:val="32"/>
      <w:szCs w:val="32"/>
    </w:rPr>
  </w:style>
  <w:style w:type="paragraph" w:customStyle="1" w:styleId="23">
    <w:name w:val="Абзац списка2"/>
    <w:basedOn w:val="a0"/>
    <w:uiPriority w:val="99"/>
    <w:rsid w:val="005F33A9"/>
    <w:pPr>
      <w:widowControl w:val="0"/>
      <w:suppressAutoHyphens/>
      <w:ind w:left="708"/>
    </w:pPr>
    <w:rPr>
      <w:rFonts w:eastAsia="Andale Sans UI"/>
      <w:kern w:val="2"/>
    </w:rPr>
  </w:style>
  <w:style w:type="character" w:customStyle="1" w:styleId="24">
    <w:name w:val="Основной текст 2 Знак"/>
    <w:link w:val="25"/>
    <w:uiPriority w:val="99"/>
    <w:rsid w:val="005F33A9"/>
    <w:rPr>
      <w:rFonts w:ascii="Calibri" w:hAnsi="Calibri"/>
    </w:rPr>
  </w:style>
  <w:style w:type="paragraph" w:styleId="25">
    <w:name w:val="Body Text 2"/>
    <w:basedOn w:val="a0"/>
    <w:link w:val="24"/>
    <w:uiPriority w:val="99"/>
    <w:unhideWhenUsed/>
    <w:rsid w:val="005F33A9"/>
    <w:pPr>
      <w:spacing w:after="120" w:line="480" w:lineRule="auto"/>
    </w:pPr>
    <w:rPr>
      <w:rFonts w:ascii="Calibri" w:hAnsi="Calibri"/>
      <w:sz w:val="20"/>
      <w:szCs w:val="20"/>
    </w:rPr>
  </w:style>
  <w:style w:type="character" w:customStyle="1" w:styleId="212">
    <w:name w:val="Основной текст 2 Знак1"/>
    <w:uiPriority w:val="99"/>
    <w:rsid w:val="005F33A9"/>
    <w:rPr>
      <w:sz w:val="24"/>
      <w:szCs w:val="24"/>
    </w:rPr>
  </w:style>
  <w:style w:type="paragraph" w:styleId="26">
    <w:name w:val="Body Text Indent 2"/>
    <w:basedOn w:val="a0"/>
    <w:link w:val="27"/>
    <w:uiPriority w:val="99"/>
    <w:unhideWhenUsed/>
    <w:rsid w:val="005F33A9"/>
    <w:pPr>
      <w:spacing w:after="120" w:line="480" w:lineRule="auto"/>
      <w:ind w:left="283"/>
    </w:pPr>
    <w:rPr>
      <w:rFonts w:ascii="Calibri" w:hAnsi="Calibri"/>
      <w:lang w:val="en-US" w:eastAsia="en-US"/>
    </w:rPr>
  </w:style>
  <w:style w:type="character" w:customStyle="1" w:styleId="27">
    <w:name w:val="Основной текст с отступом 2 Знак"/>
    <w:link w:val="26"/>
    <w:uiPriority w:val="99"/>
    <w:rsid w:val="005F33A9"/>
    <w:rPr>
      <w:rFonts w:ascii="Calibri" w:hAnsi="Calibri"/>
      <w:sz w:val="24"/>
      <w:szCs w:val="24"/>
      <w:lang w:val="en-US" w:eastAsia="en-US"/>
    </w:rPr>
  </w:style>
  <w:style w:type="paragraph" w:customStyle="1" w:styleId="31">
    <w:name w:val="Основной текст 31"/>
    <w:basedOn w:val="a0"/>
    <w:uiPriority w:val="99"/>
    <w:rsid w:val="005F33A9"/>
    <w:pPr>
      <w:widowControl w:val="0"/>
      <w:suppressAutoHyphens/>
      <w:spacing w:after="120"/>
    </w:pPr>
    <w:rPr>
      <w:rFonts w:eastAsia="Andale Sans UI"/>
      <w:kern w:val="2"/>
      <w:sz w:val="16"/>
      <w:szCs w:val="16"/>
    </w:rPr>
  </w:style>
  <w:style w:type="paragraph" w:customStyle="1" w:styleId="61">
    <w:name w:val="Основной текст (6)"/>
    <w:uiPriority w:val="99"/>
    <w:rsid w:val="005F33A9"/>
    <w:pPr>
      <w:shd w:val="clear" w:color="auto" w:fill="FFFFFF"/>
      <w:suppressAutoHyphens/>
      <w:jc w:val="right"/>
    </w:pPr>
    <w:rPr>
      <w:rFonts w:eastAsia="SimSun" w:cs="Mangal"/>
      <w:b/>
      <w:sz w:val="16"/>
      <w:szCs w:val="16"/>
      <w:lang w:eastAsia="zh-CN" w:bidi="hi-IN"/>
    </w:rPr>
  </w:style>
  <w:style w:type="paragraph" w:customStyle="1" w:styleId="8">
    <w:name w:val="Основной текст (8)"/>
    <w:uiPriority w:val="99"/>
    <w:rsid w:val="005F33A9"/>
    <w:pPr>
      <w:shd w:val="clear" w:color="auto" w:fill="FFFFFF"/>
      <w:suppressAutoHyphens/>
    </w:pPr>
    <w:rPr>
      <w:rFonts w:eastAsia="SimSun" w:cs="Mangal"/>
      <w:b/>
      <w:i/>
      <w:sz w:val="21"/>
      <w:szCs w:val="21"/>
      <w:lang w:eastAsia="zh-CN" w:bidi="hi-IN"/>
    </w:rPr>
  </w:style>
  <w:style w:type="paragraph" w:customStyle="1" w:styleId="9">
    <w:name w:val="Основной текст (9)"/>
    <w:uiPriority w:val="99"/>
    <w:rsid w:val="005F33A9"/>
    <w:pPr>
      <w:shd w:val="clear" w:color="auto" w:fill="FFFFFF"/>
      <w:suppressAutoHyphens/>
    </w:pPr>
    <w:rPr>
      <w:rFonts w:eastAsia="SimSun" w:cs="Mangal"/>
      <w:b/>
      <w:lang w:eastAsia="zh-CN" w:bidi="hi-IN"/>
    </w:rPr>
  </w:style>
  <w:style w:type="paragraph" w:customStyle="1" w:styleId="4">
    <w:name w:val="Основной текст (4)"/>
    <w:uiPriority w:val="99"/>
    <w:rsid w:val="005F33A9"/>
    <w:pPr>
      <w:shd w:val="clear" w:color="auto" w:fill="FFFFFF"/>
      <w:suppressAutoHyphens/>
    </w:pPr>
    <w:rPr>
      <w:rFonts w:eastAsia="SimSun" w:cs="Mangal"/>
      <w:b/>
      <w:sz w:val="22"/>
      <w:szCs w:val="22"/>
      <w:lang w:eastAsia="zh-CN" w:bidi="hi-IN"/>
    </w:rPr>
  </w:style>
  <w:style w:type="paragraph" w:customStyle="1" w:styleId="220">
    <w:name w:val="Основной текст 22"/>
    <w:basedOn w:val="a0"/>
    <w:rsid w:val="005F33A9"/>
    <w:pPr>
      <w:widowControl w:val="0"/>
      <w:suppressAutoHyphens/>
      <w:jc w:val="both"/>
    </w:pPr>
    <w:rPr>
      <w:rFonts w:eastAsia="Andale Sans UI"/>
      <w:kern w:val="2"/>
      <w:szCs w:val="20"/>
    </w:rPr>
  </w:style>
  <w:style w:type="paragraph" w:customStyle="1" w:styleId="WW-Normal">
    <w:name w:val="WW-Normal"/>
    <w:basedOn w:val="a0"/>
    <w:uiPriority w:val="99"/>
    <w:rsid w:val="005F33A9"/>
    <w:pPr>
      <w:widowControl w:val="0"/>
      <w:suppressAutoHyphens/>
      <w:autoSpaceDE w:val="0"/>
    </w:pPr>
    <w:rPr>
      <w:color w:val="000000"/>
      <w:kern w:val="2"/>
      <w:lang w:eastAsia="zh-CN" w:bidi="hi-IN"/>
    </w:rPr>
  </w:style>
  <w:style w:type="character" w:customStyle="1" w:styleId="WW8Num2z0">
    <w:name w:val="WW8Num2z0"/>
    <w:rsid w:val="005F33A9"/>
    <w:rPr>
      <w:rFonts w:ascii="Symbol" w:hAnsi="Symbol" w:cs="Symbol" w:hint="default"/>
    </w:rPr>
  </w:style>
  <w:style w:type="paragraph" w:customStyle="1" w:styleId="Style4">
    <w:name w:val="Style4"/>
    <w:basedOn w:val="a0"/>
    <w:uiPriority w:val="99"/>
    <w:rsid w:val="005F33A9"/>
    <w:pPr>
      <w:widowControl w:val="0"/>
      <w:autoSpaceDE w:val="0"/>
      <w:autoSpaceDN w:val="0"/>
      <w:adjustRightInd w:val="0"/>
      <w:spacing w:line="218" w:lineRule="exact"/>
      <w:jc w:val="both"/>
    </w:pPr>
    <w:rPr>
      <w:rFonts w:ascii="Tahoma" w:hAnsi="Tahoma" w:cs="Tahoma"/>
    </w:rPr>
  </w:style>
  <w:style w:type="character" w:customStyle="1" w:styleId="FontStyle12">
    <w:name w:val="Font Style12"/>
    <w:uiPriority w:val="99"/>
    <w:rsid w:val="005F33A9"/>
    <w:rPr>
      <w:rFonts w:ascii="Tahoma" w:hAnsi="Tahoma" w:cs="Tahoma"/>
      <w:b/>
      <w:bCs/>
      <w:sz w:val="18"/>
      <w:szCs w:val="18"/>
    </w:rPr>
  </w:style>
  <w:style w:type="character" w:customStyle="1" w:styleId="FontStyle14">
    <w:name w:val="Font Style14"/>
    <w:uiPriority w:val="99"/>
    <w:rsid w:val="005F33A9"/>
    <w:rPr>
      <w:rFonts w:ascii="Tahoma" w:hAnsi="Tahoma" w:cs="Tahoma"/>
      <w:sz w:val="18"/>
      <w:szCs w:val="18"/>
    </w:rPr>
  </w:style>
  <w:style w:type="paragraph" w:customStyle="1" w:styleId="font5">
    <w:name w:val="font5"/>
    <w:basedOn w:val="a0"/>
    <w:rsid w:val="005F33A9"/>
    <w:pPr>
      <w:spacing w:before="100" w:beforeAutospacing="1" w:after="100" w:afterAutospacing="1"/>
    </w:pPr>
    <w:rPr>
      <w:sz w:val="20"/>
      <w:szCs w:val="20"/>
    </w:rPr>
  </w:style>
  <w:style w:type="paragraph" w:customStyle="1" w:styleId="font6">
    <w:name w:val="font6"/>
    <w:basedOn w:val="a0"/>
    <w:rsid w:val="005F33A9"/>
    <w:pPr>
      <w:spacing w:before="100" w:beforeAutospacing="1" w:after="100" w:afterAutospacing="1"/>
    </w:pPr>
    <w:rPr>
      <w:b/>
      <w:bCs/>
      <w:sz w:val="20"/>
      <w:szCs w:val="20"/>
    </w:rPr>
  </w:style>
  <w:style w:type="paragraph" w:customStyle="1" w:styleId="font7">
    <w:name w:val="font7"/>
    <w:basedOn w:val="a0"/>
    <w:rsid w:val="005F33A9"/>
    <w:pPr>
      <w:spacing w:before="100" w:beforeAutospacing="1" w:after="100" w:afterAutospacing="1"/>
    </w:pPr>
    <w:rPr>
      <w:sz w:val="20"/>
      <w:szCs w:val="20"/>
    </w:rPr>
  </w:style>
  <w:style w:type="paragraph" w:customStyle="1" w:styleId="font8">
    <w:name w:val="font8"/>
    <w:basedOn w:val="a0"/>
    <w:rsid w:val="005F33A9"/>
    <w:pPr>
      <w:spacing w:before="100" w:beforeAutospacing="1" w:after="100" w:afterAutospacing="1"/>
    </w:pPr>
    <w:rPr>
      <w:color w:val="FF0000"/>
      <w:sz w:val="20"/>
      <w:szCs w:val="20"/>
    </w:rPr>
  </w:style>
  <w:style w:type="paragraph" w:customStyle="1" w:styleId="xl165">
    <w:name w:val="xl165"/>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66">
    <w:name w:val="xl166"/>
    <w:basedOn w:val="a0"/>
    <w:rsid w:val="005F33A9"/>
    <w:pPr>
      <w:spacing w:before="100" w:beforeAutospacing="1" w:after="100" w:afterAutospacing="1"/>
    </w:pPr>
    <w:rPr>
      <w:sz w:val="20"/>
      <w:szCs w:val="20"/>
    </w:rPr>
  </w:style>
  <w:style w:type="paragraph" w:customStyle="1" w:styleId="xl167">
    <w:name w:val="xl167"/>
    <w:basedOn w:val="a0"/>
    <w:rsid w:val="005F33A9"/>
    <w:pPr>
      <w:shd w:val="clear" w:color="25437C" w:fill="FFFF00"/>
      <w:spacing w:before="100" w:beforeAutospacing="1" w:after="100" w:afterAutospacing="1"/>
    </w:pPr>
    <w:rPr>
      <w:sz w:val="20"/>
      <w:szCs w:val="20"/>
    </w:rPr>
  </w:style>
  <w:style w:type="paragraph" w:customStyle="1" w:styleId="xl168">
    <w:name w:val="xl168"/>
    <w:basedOn w:val="a0"/>
    <w:rsid w:val="005F33A9"/>
    <w:pPr>
      <w:spacing w:before="100" w:beforeAutospacing="1" w:after="100" w:afterAutospacing="1"/>
      <w:jc w:val="center"/>
      <w:textAlignment w:val="center"/>
    </w:pPr>
    <w:rPr>
      <w:sz w:val="20"/>
      <w:szCs w:val="20"/>
    </w:rPr>
  </w:style>
  <w:style w:type="paragraph" w:customStyle="1" w:styleId="xl169">
    <w:name w:val="xl169"/>
    <w:basedOn w:val="a0"/>
    <w:rsid w:val="005F33A9"/>
    <w:pPr>
      <w:spacing w:before="100" w:beforeAutospacing="1" w:after="100" w:afterAutospacing="1"/>
    </w:pPr>
    <w:rPr>
      <w:sz w:val="20"/>
      <w:szCs w:val="20"/>
    </w:rPr>
  </w:style>
  <w:style w:type="paragraph" w:customStyle="1" w:styleId="xl170">
    <w:name w:val="xl170"/>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71">
    <w:name w:val="xl171"/>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72">
    <w:name w:val="xl172"/>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pPr>
    <w:rPr>
      <w:sz w:val="20"/>
      <w:szCs w:val="20"/>
    </w:rPr>
  </w:style>
  <w:style w:type="paragraph" w:customStyle="1" w:styleId="xl173">
    <w:name w:val="xl173"/>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top"/>
    </w:pPr>
    <w:rPr>
      <w:sz w:val="20"/>
      <w:szCs w:val="20"/>
    </w:rPr>
  </w:style>
  <w:style w:type="paragraph" w:customStyle="1" w:styleId="xl174">
    <w:name w:val="xl174"/>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pPr>
    <w:rPr>
      <w:sz w:val="20"/>
      <w:szCs w:val="20"/>
    </w:rPr>
  </w:style>
  <w:style w:type="paragraph" w:customStyle="1" w:styleId="xl175">
    <w:name w:val="xl175"/>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b/>
      <w:bCs/>
      <w:sz w:val="20"/>
      <w:szCs w:val="20"/>
    </w:rPr>
  </w:style>
  <w:style w:type="paragraph" w:customStyle="1" w:styleId="xl176">
    <w:name w:val="xl176"/>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textAlignment w:val="top"/>
    </w:pPr>
    <w:rPr>
      <w:sz w:val="20"/>
      <w:szCs w:val="20"/>
    </w:rPr>
  </w:style>
  <w:style w:type="paragraph" w:customStyle="1" w:styleId="xl177">
    <w:name w:val="xl177"/>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pPr>
    <w:rPr>
      <w:sz w:val="20"/>
      <w:szCs w:val="20"/>
    </w:rPr>
  </w:style>
  <w:style w:type="paragraph" w:customStyle="1" w:styleId="xl178">
    <w:name w:val="xl178"/>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pPr>
    <w:rPr>
      <w:sz w:val="20"/>
      <w:szCs w:val="20"/>
    </w:rPr>
  </w:style>
  <w:style w:type="paragraph" w:customStyle="1" w:styleId="xl179">
    <w:name w:val="xl179"/>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both"/>
    </w:pPr>
    <w:rPr>
      <w:sz w:val="20"/>
      <w:szCs w:val="20"/>
    </w:rPr>
  </w:style>
  <w:style w:type="paragraph" w:customStyle="1" w:styleId="xl180">
    <w:name w:val="xl180"/>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color w:val="FF0000"/>
      <w:sz w:val="20"/>
      <w:szCs w:val="20"/>
    </w:rPr>
  </w:style>
  <w:style w:type="paragraph" w:customStyle="1" w:styleId="xl181">
    <w:name w:val="xl181"/>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color w:val="FF0000"/>
      <w:sz w:val="20"/>
      <w:szCs w:val="20"/>
    </w:rPr>
  </w:style>
  <w:style w:type="paragraph" w:customStyle="1" w:styleId="xl182">
    <w:name w:val="xl182"/>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color w:val="FF0000"/>
      <w:sz w:val="20"/>
      <w:szCs w:val="20"/>
    </w:rPr>
  </w:style>
  <w:style w:type="paragraph" w:customStyle="1" w:styleId="xl183">
    <w:name w:val="xl183"/>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85">
    <w:name w:val="xl185"/>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6">
    <w:name w:val="xl186"/>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7">
    <w:name w:val="xl187"/>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8">
    <w:name w:val="xl188"/>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89">
    <w:name w:val="xl189"/>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90">
    <w:name w:val="xl190"/>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0"/>
      <w:szCs w:val="20"/>
    </w:rPr>
  </w:style>
  <w:style w:type="paragraph" w:customStyle="1" w:styleId="xl191">
    <w:name w:val="xl191"/>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193">
    <w:name w:val="xl193"/>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194">
    <w:name w:val="xl194"/>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195">
    <w:name w:val="xl195"/>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b/>
      <w:bCs/>
      <w:sz w:val="20"/>
      <w:szCs w:val="20"/>
    </w:rPr>
  </w:style>
  <w:style w:type="paragraph" w:customStyle="1" w:styleId="xl196">
    <w:name w:val="xl196"/>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pPr>
    <w:rPr>
      <w:b/>
      <w:bCs/>
      <w:sz w:val="20"/>
      <w:szCs w:val="20"/>
    </w:rPr>
  </w:style>
  <w:style w:type="paragraph" w:customStyle="1" w:styleId="xl197">
    <w:name w:val="xl197"/>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98">
    <w:name w:val="xl198"/>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top"/>
    </w:pPr>
    <w:rPr>
      <w:b/>
      <w:bCs/>
      <w:sz w:val="20"/>
      <w:szCs w:val="20"/>
    </w:rPr>
  </w:style>
  <w:style w:type="paragraph" w:customStyle="1" w:styleId="xl199">
    <w:name w:val="xl199"/>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00">
    <w:name w:val="xl200"/>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1">
    <w:name w:val="xl201"/>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02">
    <w:name w:val="xl202"/>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3">
    <w:name w:val="xl203"/>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4">
    <w:name w:val="xl204"/>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5">
    <w:name w:val="xl205"/>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6">
    <w:name w:val="xl206"/>
    <w:basedOn w:val="a0"/>
    <w:rsid w:val="005F33A9"/>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style>
  <w:style w:type="paragraph" w:customStyle="1" w:styleId="xl207">
    <w:name w:val="xl207"/>
    <w:basedOn w:val="a0"/>
    <w:rsid w:val="005F33A9"/>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style>
  <w:style w:type="paragraph" w:customStyle="1" w:styleId="xl208">
    <w:name w:val="xl208"/>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10">
    <w:name w:val="xl210"/>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1">
    <w:name w:val="xl211"/>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2">
    <w:name w:val="xl212"/>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3">
    <w:name w:val="xl213"/>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4">
    <w:name w:val="xl214"/>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5">
    <w:name w:val="xl215"/>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6">
    <w:name w:val="xl216"/>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7">
    <w:name w:val="xl217"/>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18">
    <w:name w:val="xl218"/>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9">
    <w:name w:val="xl219"/>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0">
    <w:name w:val="xl220"/>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21">
    <w:name w:val="xl221"/>
    <w:basedOn w:val="a0"/>
    <w:rsid w:val="005F33A9"/>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rPr>
      <w:sz w:val="20"/>
      <w:szCs w:val="20"/>
    </w:rPr>
  </w:style>
  <w:style w:type="paragraph" w:customStyle="1" w:styleId="xl222">
    <w:name w:val="xl222"/>
    <w:basedOn w:val="a0"/>
    <w:rsid w:val="005F33A9"/>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23">
    <w:name w:val="xl223"/>
    <w:basedOn w:val="a0"/>
    <w:rsid w:val="005F33A9"/>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24">
    <w:name w:val="xl224"/>
    <w:basedOn w:val="a0"/>
    <w:rsid w:val="005F33A9"/>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25">
    <w:name w:val="xl225"/>
    <w:basedOn w:val="a0"/>
    <w:rsid w:val="005F33A9"/>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rPr>
      <w:sz w:val="20"/>
      <w:szCs w:val="20"/>
    </w:rPr>
  </w:style>
  <w:style w:type="paragraph" w:customStyle="1" w:styleId="xl226">
    <w:name w:val="xl226"/>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27">
    <w:name w:val="xl227"/>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8">
    <w:name w:val="xl228"/>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29">
    <w:name w:val="xl229"/>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0">
    <w:name w:val="xl230"/>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31">
    <w:name w:val="xl231"/>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2">
    <w:name w:val="xl232"/>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3">
    <w:name w:val="xl233"/>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4">
    <w:name w:val="xl234"/>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5">
    <w:name w:val="xl235"/>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6">
    <w:name w:val="xl236"/>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37">
    <w:name w:val="xl237"/>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8">
    <w:name w:val="xl238"/>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239">
    <w:name w:val="xl239"/>
    <w:basedOn w:val="a0"/>
    <w:rsid w:val="005F33A9"/>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40">
    <w:name w:val="xl240"/>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41">
    <w:name w:val="xl241"/>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2">
    <w:name w:val="xl242"/>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43">
    <w:name w:val="xl243"/>
    <w:basedOn w:val="a0"/>
    <w:rsid w:val="005F33A9"/>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44">
    <w:name w:val="xl244"/>
    <w:basedOn w:val="a0"/>
    <w:rsid w:val="005F33A9"/>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45">
    <w:name w:val="xl245"/>
    <w:basedOn w:val="a0"/>
    <w:rsid w:val="005F33A9"/>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46">
    <w:name w:val="xl246"/>
    <w:basedOn w:val="a0"/>
    <w:rsid w:val="005F33A9"/>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47">
    <w:name w:val="xl247"/>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48">
    <w:name w:val="xl248"/>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249">
    <w:name w:val="xl249"/>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50">
    <w:name w:val="xl250"/>
    <w:basedOn w:val="a0"/>
    <w:rsid w:val="005F33A9"/>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textAlignment w:val="center"/>
    </w:pPr>
    <w:rPr>
      <w:sz w:val="20"/>
      <w:szCs w:val="20"/>
    </w:rPr>
  </w:style>
  <w:style w:type="paragraph" w:customStyle="1" w:styleId="xl251">
    <w:name w:val="xl251"/>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2">
    <w:name w:val="xl252"/>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3">
    <w:name w:val="xl253"/>
    <w:basedOn w:val="a0"/>
    <w:rsid w:val="005F33A9"/>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54">
    <w:name w:val="xl254"/>
    <w:basedOn w:val="a0"/>
    <w:rsid w:val="005F33A9"/>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255">
    <w:name w:val="xl255"/>
    <w:basedOn w:val="a0"/>
    <w:rsid w:val="005F33A9"/>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56">
    <w:name w:val="xl256"/>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257">
    <w:name w:val="xl257"/>
    <w:basedOn w:val="a0"/>
    <w:rsid w:val="005F33A9"/>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58">
    <w:name w:val="xl258"/>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1">
    <w:name w:val="xl261"/>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62">
    <w:name w:val="xl262"/>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63">
    <w:name w:val="xl263"/>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64">
    <w:name w:val="xl264"/>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5">
    <w:name w:val="xl265"/>
    <w:basedOn w:val="a0"/>
    <w:rsid w:val="005F33A9"/>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rPr>
      <w:sz w:val="20"/>
      <w:szCs w:val="20"/>
    </w:rPr>
  </w:style>
  <w:style w:type="paragraph" w:customStyle="1" w:styleId="xl266">
    <w:name w:val="xl266"/>
    <w:basedOn w:val="a0"/>
    <w:rsid w:val="005F33A9"/>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rPr>
      <w:sz w:val="20"/>
      <w:szCs w:val="20"/>
    </w:rPr>
  </w:style>
  <w:style w:type="paragraph" w:customStyle="1" w:styleId="xl267">
    <w:name w:val="xl267"/>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268">
    <w:name w:val="xl268"/>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69">
    <w:name w:val="xl269"/>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270">
    <w:name w:val="xl270"/>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271">
    <w:name w:val="xl271"/>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pPr>
    <w:rPr>
      <w:sz w:val="20"/>
      <w:szCs w:val="20"/>
    </w:rPr>
  </w:style>
  <w:style w:type="paragraph" w:customStyle="1" w:styleId="xl272">
    <w:name w:val="xl272"/>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pPr>
    <w:rPr>
      <w:b/>
      <w:bCs/>
      <w:sz w:val="20"/>
      <w:szCs w:val="20"/>
    </w:rPr>
  </w:style>
  <w:style w:type="paragraph" w:customStyle="1" w:styleId="xl273">
    <w:name w:val="xl273"/>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textAlignment w:val="top"/>
    </w:pPr>
    <w:rPr>
      <w:sz w:val="20"/>
      <w:szCs w:val="20"/>
    </w:rPr>
  </w:style>
  <w:style w:type="paragraph" w:customStyle="1" w:styleId="xl274">
    <w:name w:val="xl274"/>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5">
    <w:name w:val="xl275"/>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pPr>
    <w:rPr>
      <w:sz w:val="20"/>
      <w:szCs w:val="20"/>
    </w:rPr>
  </w:style>
  <w:style w:type="paragraph" w:customStyle="1" w:styleId="xl276">
    <w:name w:val="xl276"/>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277">
    <w:name w:val="xl277"/>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78">
    <w:name w:val="xl278"/>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279">
    <w:name w:val="xl279"/>
    <w:basedOn w:val="a0"/>
    <w:rsid w:val="005F33A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0">
    <w:name w:val="xl280"/>
    <w:basedOn w:val="a0"/>
    <w:rsid w:val="005F33A9"/>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pPr>
    <w:rPr>
      <w:b/>
      <w:bCs/>
      <w:sz w:val="20"/>
      <w:szCs w:val="20"/>
    </w:rPr>
  </w:style>
  <w:style w:type="character" w:styleId="aff0">
    <w:name w:val="Strong"/>
    <w:aliases w:val="мой"/>
    <w:uiPriority w:val="99"/>
    <w:qFormat/>
    <w:rsid w:val="005F33A9"/>
    <w:rPr>
      <w:rFonts w:cs="Times New Roman"/>
      <w:b/>
      <w:bCs/>
    </w:rPr>
  </w:style>
  <w:style w:type="character" w:styleId="aff1">
    <w:name w:val="Emphasis"/>
    <w:uiPriority w:val="99"/>
    <w:qFormat/>
    <w:rsid w:val="00A42CB5"/>
    <w:rPr>
      <w:rFonts w:cs="Times New Roman"/>
      <w:i/>
      <w:iCs/>
    </w:rPr>
  </w:style>
  <w:style w:type="paragraph" w:styleId="aff2">
    <w:name w:val="footnote text"/>
    <w:basedOn w:val="a0"/>
    <w:link w:val="aff3"/>
    <w:rsid w:val="00A73690"/>
    <w:rPr>
      <w:sz w:val="20"/>
      <w:szCs w:val="20"/>
    </w:rPr>
  </w:style>
  <w:style w:type="character" w:customStyle="1" w:styleId="aff3">
    <w:name w:val="Текст сноски Знак"/>
    <w:basedOn w:val="a1"/>
    <w:link w:val="aff2"/>
    <w:rsid w:val="00A73690"/>
  </w:style>
  <w:style w:type="character" w:styleId="aff4">
    <w:name w:val="footnote reference"/>
    <w:rsid w:val="00A73690"/>
    <w:rPr>
      <w:vertAlign w:val="superscript"/>
    </w:rPr>
  </w:style>
  <w:style w:type="paragraph" w:styleId="aff5">
    <w:name w:val="Revision"/>
    <w:hidden/>
    <w:uiPriority w:val="99"/>
    <w:semiHidden/>
    <w:rsid w:val="00693EF8"/>
    <w:rPr>
      <w:sz w:val="24"/>
      <w:szCs w:val="24"/>
    </w:rPr>
  </w:style>
  <w:style w:type="paragraph" w:customStyle="1" w:styleId="230">
    <w:name w:val="Основной текст 23"/>
    <w:basedOn w:val="a0"/>
    <w:uiPriority w:val="99"/>
    <w:rsid w:val="008F0B03"/>
    <w:pPr>
      <w:spacing w:before="120" w:after="120" w:line="276" w:lineRule="auto"/>
      <w:ind w:firstLine="709"/>
      <w:jc w:val="both"/>
    </w:pPr>
    <w:rPr>
      <w:szCs w:val="20"/>
    </w:rPr>
  </w:style>
  <w:style w:type="character" w:customStyle="1" w:styleId="AAA0">
    <w:name w:val="! AAA ! Знак"/>
    <w:link w:val="AAA"/>
    <w:uiPriority w:val="99"/>
    <w:locked/>
    <w:rsid w:val="003F1A7D"/>
    <w:rPr>
      <w:sz w:val="24"/>
      <w:szCs w:val="16"/>
    </w:rPr>
  </w:style>
  <w:style w:type="character" w:customStyle="1" w:styleId="9pt">
    <w:name w:val="Основной текст + 9 pt"/>
    <w:rsid w:val="00025F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paragraph" w:styleId="3">
    <w:name w:val="toc 3"/>
    <w:basedOn w:val="a0"/>
    <w:next w:val="a0"/>
    <w:autoRedefine/>
    <w:uiPriority w:val="39"/>
    <w:rsid w:val="000D096E"/>
    <w:pPr>
      <w:tabs>
        <w:tab w:val="left" w:pos="709"/>
        <w:tab w:val="right" w:leader="dot" w:pos="9345"/>
      </w:tabs>
      <w:spacing w:after="100"/>
    </w:pPr>
  </w:style>
  <w:style w:type="paragraph" w:styleId="40">
    <w:name w:val="toc 4"/>
    <w:basedOn w:val="a0"/>
    <w:next w:val="a0"/>
    <w:autoRedefine/>
    <w:uiPriority w:val="39"/>
    <w:unhideWhenUsed/>
    <w:rsid w:val="000D096E"/>
    <w:pPr>
      <w:spacing w:after="100" w:line="276" w:lineRule="auto"/>
      <w:ind w:left="660"/>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0D096E"/>
    <w:pPr>
      <w:spacing w:after="100" w:line="276" w:lineRule="auto"/>
      <w:ind w:left="880"/>
    </w:pPr>
    <w:rPr>
      <w:rFonts w:asciiTheme="minorHAnsi" w:eastAsiaTheme="minorEastAsia" w:hAnsiTheme="minorHAnsi" w:cstheme="minorBidi"/>
      <w:sz w:val="22"/>
      <w:szCs w:val="22"/>
    </w:rPr>
  </w:style>
  <w:style w:type="paragraph" w:styleId="62">
    <w:name w:val="toc 6"/>
    <w:basedOn w:val="a0"/>
    <w:next w:val="a0"/>
    <w:autoRedefine/>
    <w:uiPriority w:val="39"/>
    <w:unhideWhenUsed/>
    <w:rsid w:val="000D096E"/>
    <w:pPr>
      <w:spacing w:after="100" w:line="276"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0D096E"/>
    <w:pPr>
      <w:spacing w:after="100" w:line="276" w:lineRule="auto"/>
      <w:ind w:left="1320"/>
    </w:pPr>
    <w:rPr>
      <w:rFonts w:asciiTheme="minorHAnsi" w:eastAsiaTheme="minorEastAsia" w:hAnsiTheme="minorHAnsi" w:cstheme="minorBidi"/>
      <w:sz w:val="22"/>
      <w:szCs w:val="22"/>
    </w:rPr>
  </w:style>
  <w:style w:type="paragraph" w:styleId="80">
    <w:name w:val="toc 8"/>
    <w:basedOn w:val="a0"/>
    <w:next w:val="a0"/>
    <w:autoRedefine/>
    <w:uiPriority w:val="39"/>
    <w:unhideWhenUsed/>
    <w:rsid w:val="000D096E"/>
    <w:pPr>
      <w:spacing w:after="100" w:line="276" w:lineRule="auto"/>
      <w:ind w:left="1540"/>
    </w:pPr>
    <w:rPr>
      <w:rFonts w:asciiTheme="minorHAnsi" w:eastAsiaTheme="minorEastAsia" w:hAnsiTheme="minorHAnsi" w:cstheme="minorBidi"/>
      <w:sz w:val="22"/>
      <w:szCs w:val="22"/>
    </w:rPr>
  </w:style>
  <w:style w:type="paragraph" w:styleId="90">
    <w:name w:val="toc 9"/>
    <w:basedOn w:val="a0"/>
    <w:next w:val="a0"/>
    <w:autoRedefine/>
    <w:uiPriority w:val="39"/>
    <w:unhideWhenUsed/>
    <w:rsid w:val="000D096E"/>
    <w:pPr>
      <w:spacing w:after="100" w:line="276" w:lineRule="auto"/>
      <w:ind w:left="1760"/>
    </w:pPr>
    <w:rPr>
      <w:rFonts w:asciiTheme="minorHAnsi" w:eastAsiaTheme="minorEastAsia" w:hAnsiTheme="minorHAnsi" w:cstheme="minorBidi"/>
      <w:sz w:val="22"/>
      <w:szCs w:val="22"/>
    </w:rPr>
  </w:style>
  <w:style w:type="character" w:customStyle="1" w:styleId="60">
    <w:name w:val="Заголовок 6 Знак"/>
    <w:basedOn w:val="a1"/>
    <w:link w:val="6"/>
    <w:semiHidden/>
    <w:rsid w:val="00F37FA9"/>
    <w:rPr>
      <w:rFonts w:asciiTheme="majorHAnsi" w:eastAsiaTheme="majorEastAsia" w:hAnsiTheme="majorHAnsi" w:cstheme="majorBidi"/>
      <w:i/>
      <w:iCs/>
      <w:color w:val="243F60" w:themeColor="accent1" w:themeShade="7F"/>
      <w:sz w:val="24"/>
      <w:szCs w:val="24"/>
    </w:rPr>
  </w:style>
  <w:style w:type="paragraph" w:customStyle="1" w:styleId="rtejustify">
    <w:name w:val="rtejustify"/>
    <w:basedOn w:val="a0"/>
    <w:uiPriority w:val="99"/>
    <w:rsid w:val="00F37FA9"/>
    <w:pPr>
      <w:spacing w:before="100" w:beforeAutospacing="1" w:after="100" w:afterAutospacing="1"/>
      <w:ind w:firstLine="709"/>
    </w:pPr>
    <w:rPr>
      <w:rFonts w:eastAsia="Calibri"/>
    </w:rPr>
  </w:style>
  <w:style w:type="character" w:styleId="aff6">
    <w:name w:val="annotation reference"/>
    <w:basedOn w:val="a1"/>
    <w:rsid w:val="00D366A1"/>
    <w:rPr>
      <w:sz w:val="16"/>
      <w:szCs w:val="16"/>
    </w:rPr>
  </w:style>
  <w:style w:type="paragraph" w:styleId="aff7">
    <w:name w:val="annotation text"/>
    <w:basedOn w:val="a0"/>
    <w:link w:val="aff8"/>
    <w:rsid w:val="00D366A1"/>
    <w:rPr>
      <w:sz w:val="20"/>
      <w:szCs w:val="20"/>
    </w:rPr>
  </w:style>
  <w:style w:type="character" w:customStyle="1" w:styleId="aff8">
    <w:name w:val="Текст примечания Знак"/>
    <w:basedOn w:val="a1"/>
    <w:link w:val="aff7"/>
    <w:rsid w:val="00D366A1"/>
  </w:style>
  <w:style w:type="character" w:customStyle="1" w:styleId="14">
    <w:name w:val="Обычный1 Знак"/>
    <w:link w:val="13"/>
    <w:uiPriority w:val="99"/>
    <w:locked/>
    <w:rsid w:val="00F01922"/>
    <w:rPr>
      <w:color w:val="000000"/>
      <w:kern w:val="1"/>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2613">
      <w:bodyDiv w:val="1"/>
      <w:marLeft w:val="0"/>
      <w:marRight w:val="0"/>
      <w:marTop w:val="0"/>
      <w:marBottom w:val="0"/>
      <w:divBdr>
        <w:top w:val="none" w:sz="0" w:space="0" w:color="auto"/>
        <w:left w:val="none" w:sz="0" w:space="0" w:color="auto"/>
        <w:bottom w:val="none" w:sz="0" w:space="0" w:color="auto"/>
        <w:right w:val="none" w:sz="0" w:space="0" w:color="auto"/>
      </w:divBdr>
    </w:div>
    <w:div w:id="271131506">
      <w:bodyDiv w:val="1"/>
      <w:marLeft w:val="0"/>
      <w:marRight w:val="0"/>
      <w:marTop w:val="0"/>
      <w:marBottom w:val="0"/>
      <w:divBdr>
        <w:top w:val="none" w:sz="0" w:space="0" w:color="auto"/>
        <w:left w:val="none" w:sz="0" w:space="0" w:color="auto"/>
        <w:bottom w:val="none" w:sz="0" w:space="0" w:color="auto"/>
        <w:right w:val="none" w:sz="0" w:space="0" w:color="auto"/>
      </w:divBdr>
    </w:div>
    <w:div w:id="354623817">
      <w:bodyDiv w:val="1"/>
      <w:marLeft w:val="0"/>
      <w:marRight w:val="0"/>
      <w:marTop w:val="0"/>
      <w:marBottom w:val="0"/>
      <w:divBdr>
        <w:top w:val="none" w:sz="0" w:space="0" w:color="auto"/>
        <w:left w:val="none" w:sz="0" w:space="0" w:color="auto"/>
        <w:bottom w:val="none" w:sz="0" w:space="0" w:color="auto"/>
        <w:right w:val="none" w:sz="0" w:space="0" w:color="auto"/>
      </w:divBdr>
    </w:div>
    <w:div w:id="647563065">
      <w:bodyDiv w:val="1"/>
      <w:marLeft w:val="0"/>
      <w:marRight w:val="0"/>
      <w:marTop w:val="0"/>
      <w:marBottom w:val="0"/>
      <w:divBdr>
        <w:top w:val="none" w:sz="0" w:space="0" w:color="auto"/>
        <w:left w:val="none" w:sz="0" w:space="0" w:color="auto"/>
        <w:bottom w:val="none" w:sz="0" w:space="0" w:color="auto"/>
        <w:right w:val="none" w:sz="0" w:space="0" w:color="auto"/>
      </w:divBdr>
    </w:div>
    <w:div w:id="1039890329">
      <w:bodyDiv w:val="1"/>
      <w:marLeft w:val="0"/>
      <w:marRight w:val="0"/>
      <w:marTop w:val="0"/>
      <w:marBottom w:val="0"/>
      <w:divBdr>
        <w:top w:val="none" w:sz="0" w:space="0" w:color="auto"/>
        <w:left w:val="none" w:sz="0" w:space="0" w:color="auto"/>
        <w:bottom w:val="none" w:sz="0" w:space="0" w:color="auto"/>
        <w:right w:val="none" w:sz="0" w:space="0" w:color="auto"/>
      </w:divBdr>
    </w:div>
    <w:div w:id="1308054033">
      <w:bodyDiv w:val="1"/>
      <w:marLeft w:val="0"/>
      <w:marRight w:val="0"/>
      <w:marTop w:val="0"/>
      <w:marBottom w:val="0"/>
      <w:divBdr>
        <w:top w:val="none" w:sz="0" w:space="0" w:color="auto"/>
        <w:left w:val="none" w:sz="0" w:space="0" w:color="auto"/>
        <w:bottom w:val="none" w:sz="0" w:space="0" w:color="auto"/>
        <w:right w:val="none" w:sz="0" w:space="0" w:color="auto"/>
      </w:divBdr>
    </w:div>
    <w:div w:id="1360738089">
      <w:bodyDiv w:val="1"/>
      <w:marLeft w:val="0"/>
      <w:marRight w:val="0"/>
      <w:marTop w:val="0"/>
      <w:marBottom w:val="0"/>
      <w:divBdr>
        <w:top w:val="none" w:sz="0" w:space="0" w:color="auto"/>
        <w:left w:val="none" w:sz="0" w:space="0" w:color="auto"/>
        <w:bottom w:val="none" w:sz="0" w:space="0" w:color="auto"/>
        <w:right w:val="none" w:sz="0" w:space="0" w:color="auto"/>
      </w:divBdr>
    </w:div>
    <w:div w:id="1829783219">
      <w:bodyDiv w:val="1"/>
      <w:marLeft w:val="0"/>
      <w:marRight w:val="0"/>
      <w:marTop w:val="0"/>
      <w:marBottom w:val="0"/>
      <w:divBdr>
        <w:top w:val="none" w:sz="0" w:space="0" w:color="auto"/>
        <w:left w:val="none" w:sz="0" w:space="0" w:color="auto"/>
        <w:bottom w:val="none" w:sz="0" w:space="0" w:color="auto"/>
        <w:right w:val="none" w:sz="0" w:space="0" w:color="auto"/>
      </w:divBdr>
    </w:div>
    <w:div w:id="1838692647">
      <w:bodyDiv w:val="1"/>
      <w:marLeft w:val="0"/>
      <w:marRight w:val="0"/>
      <w:marTop w:val="0"/>
      <w:marBottom w:val="0"/>
      <w:divBdr>
        <w:top w:val="none" w:sz="0" w:space="0" w:color="auto"/>
        <w:left w:val="none" w:sz="0" w:space="0" w:color="auto"/>
        <w:bottom w:val="none" w:sz="0" w:space="0" w:color="auto"/>
        <w:right w:val="none" w:sz="0" w:space="0" w:color="auto"/>
      </w:divBdr>
    </w:div>
    <w:div w:id="2024624106">
      <w:bodyDiv w:val="1"/>
      <w:marLeft w:val="0"/>
      <w:marRight w:val="0"/>
      <w:marTop w:val="0"/>
      <w:marBottom w:val="0"/>
      <w:divBdr>
        <w:top w:val="none" w:sz="0" w:space="0" w:color="auto"/>
        <w:left w:val="none" w:sz="0" w:space="0" w:color="auto"/>
        <w:bottom w:val="none" w:sz="0" w:space="0" w:color="auto"/>
        <w:right w:val="none" w:sz="0" w:space="0" w:color="auto"/>
      </w:divBdr>
    </w:div>
    <w:div w:id="203896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0D831-7626-4C9F-B108-AAEA2C3A3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12379</Words>
  <Characters>70565</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ПАСПОРТ ПРОГРАММЫ</vt:lpstr>
    </vt:vector>
  </TitlesOfParts>
  <Company>Microsoft</Company>
  <LinksUpToDate>false</LinksUpToDate>
  <CharactersWithSpaces>82779</CharactersWithSpaces>
  <SharedDoc>false</SharedDoc>
  <HLinks>
    <vt:vector size="390" baseType="variant">
      <vt:variant>
        <vt:i4>1966137</vt:i4>
      </vt:variant>
      <vt:variant>
        <vt:i4>386</vt:i4>
      </vt:variant>
      <vt:variant>
        <vt:i4>0</vt:i4>
      </vt:variant>
      <vt:variant>
        <vt:i4>5</vt:i4>
      </vt:variant>
      <vt:variant>
        <vt:lpwstr/>
      </vt:variant>
      <vt:variant>
        <vt:lpwstr>_Toc342891144</vt:lpwstr>
      </vt:variant>
      <vt:variant>
        <vt:i4>1966137</vt:i4>
      </vt:variant>
      <vt:variant>
        <vt:i4>380</vt:i4>
      </vt:variant>
      <vt:variant>
        <vt:i4>0</vt:i4>
      </vt:variant>
      <vt:variant>
        <vt:i4>5</vt:i4>
      </vt:variant>
      <vt:variant>
        <vt:lpwstr/>
      </vt:variant>
      <vt:variant>
        <vt:lpwstr>_Toc342891143</vt:lpwstr>
      </vt:variant>
      <vt:variant>
        <vt:i4>1966137</vt:i4>
      </vt:variant>
      <vt:variant>
        <vt:i4>374</vt:i4>
      </vt:variant>
      <vt:variant>
        <vt:i4>0</vt:i4>
      </vt:variant>
      <vt:variant>
        <vt:i4>5</vt:i4>
      </vt:variant>
      <vt:variant>
        <vt:lpwstr/>
      </vt:variant>
      <vt:variant>
        <vt:lpwstr>_Toc342891142</vt:lpwstr>
      </vt:variant>
      <vt:variant>
        <vt:i4>1966137</vt:i4>
      </vt:variant>
      <vt:variant>
        <vt:i4>368</vt:i4>
      </vt:variant>
      <vt:variant>
        <vt:i4>0</vt:i4>
      </vt:variant>
      <vt:variant>
        <vt:i4>5</vt:i4>
      </vt:variant>
      <vt:variant>
        <vt:lpwstr/>
      </vt:variant>
      <vt:variant>
        <vt:lpwstr>_Toc342891141</vt:lpwstr>
      </vt:variant>
      <vt:variant>
        <vt:i4>1966137</vt:i4>
      </vt:variant>
      <vt:variant>
        <vt:i4>362</vt:i4>
      </vt:variant>
      <vt:variant>
        <vt:i4>0</vt:i4>
      </vt:variant>
      <vt:variant>
        <vt:i4>5</vt:i4>
      </vt:variant>
      <vt:variant>
        <vt:lpwstr/>
      </vt:variant>
      <vt:variant>
        <vt:lpwstr>_Toc342891140</vt:lpwstr>
      </vt:variant>
      <vt:variant>
        <vt:i4>1638457</vt:i4>
      </vt:variant>
      <vt:variant>
        <vt:i4>356</vt:i4>
      </vt:variant>
      <vt:variant>
        <vt:i4>0</vt:i4>
      </vt:variant>
      <vt:variant>
        <vt:i4>5</vt:i4>
      </vt:variant>
      <vt:variant>
        <vt:lpwstr/>
      </vt:variant>
      <vt:variant>
        <vt:lpwstr>_Toc342891139</vt:lpwstr>
      </vt:variant>
      <vt:variant>
        <vt:i4>1638457</vt:i4>
      </vt:variant>
      <vt:variant>
        <vt:i4>350</vt:i4>
      </vt:variant>
      <vt:variant>
        <vt:i4>0</vt:i4>
      </vt:variant>
      <vt:variant>
        <vt:i4>5</vt:i4>
      </vt:variant>
      <vt:variant>
        <vt:lpwstr/>
      </vt:variant>
      <vt:variant>
        <vt:lpwstr>_Toc342891138</vt:lpwstr>
      </vt:variant>
      <vt:variant>
        <vt:i4>1638457</vt:i4>
      </vt:variant>
      <vt:variant>
        <vt:i4>344</vt:i4>
      </vt:variant>
      <vt:variant>
        <vt:i4>0</vt:i4>
      </vt:variant>
      <vt:variant>
        <vt:i4>5</vt:i4>
      </vt:variant>
      <vt:variant>
        <vt:lpwstr/>
      </vt:variant>
      <vt:variant>
        <vt:lpwstr>_Toc342891137</vt:lpwstr>
      </vt:variant>
      <vt:variant>
        <vt:i4>1638457</vt:i4>
      </vt:variant>
      <vt:variant>
        <vt:i4>338</vt:i4>
      </vt:variant>
      <vt:variant>
        <vt:i4>0</vt:i4>
      </vt:variant>
      <vt:variant>
        <vt:i4>5</vt:i4>
      </vt:variant>
      <vt:variant>
        <vt:lpwstr/>
      </vt:variant>
      <vt:variant>
        <vt:lpwstr>_Toc342891136</vt:lpwstr>
      </vt:variant>
      <vt:variant>
        <vt:i4>1638457</vt:i4>
      </vt:variant>
      <vt:variant>
        <vt:i4>332</vt:i4>
      </vt:variant>
      <vt:variant>
        <vt:i4>0</vt:i4>
      </vt:variant>
      <vt:variant>
        <vt:i4>5</vt:i4>
      </vt:variant>
      <vt:variant>
        <vt:lpwstr/>
      </vt:variant>
      <vt:variant>
        <vt:lpwstr>_Toc342891135</vt:lpwstr>
      </vt:variant>
      <vt:variant>
        <vt:i4>1638457</vt:i4>
      </vt:variant>
      <vt:variant>
        <vt:i4>326</vt:i4>
      </vt:variant>
      <vt:variant>
        <vt:i4>0</vt:i4>
      </vt:variant>
      <vt:variant>
        <vt:i4>5</vt:i4>
      </vt:variant>
      <vt:variant>
        <vt:lpwstr/>
      </vt:variant>
      <vt:variant>
        <vt:lpwstr>_Toc342891134</vt:lpwstr>
      </vt:variant>
      <vt:variant>
        <vt:i4>1638457</vt:i4>
      </vt:variant>
      <vt:variant>
        <vt:i4>320</vt:i4>
      </vt:variant>
      <vt:variant>
        <vt:i4>0</vt:i4>
      </vt:variant>
      <vt:variant>
        <vt:i4>5</vt:i4>
      </vt:variant>
      <vt:variant>
        <vt:lpwstr/>
      </vt:variant>
      <vt:variant>
        <vt:lpwstr>_Toc342891133</vt:lpwstr>
      </vt:variant>
      <vt:variant>
        <vt:i4>1638457</vt:i4>
      </vt:variant>
      <vt:variant>
        <vt:i4>314</vt:i4>
      </vt:variant>
      <vt:variant>
        <vt:i4>0</vt:i4>
      </vt:variant>
      <vt:variant>
        <vt:i4>5</vt:i4>
      </vt:variant>
      <vt:variant>
        <vt:lpwstr/>
      </vt:variant>
      <vt:variant>
        <vt:lpwstr>_Toc342891132</vt:lpwstr>
      </vt:variant>
      <vt:variant>
        <vt:i4>1638457</vt:i4>
      </vt:variant>
      <vt:variant>
        <vt:i4>308</vt:i4>
      </vt:variant>
      <vt:variant>
        <vt:i4>0</vt:i4>
      </vt:variant>
      <vt:variant>
        <vt:i4>5</vt:i4>
      </vt:variant>
      <vt:variant>
        <vt:lpwstr/>
      </vt:variant>
      <vt:variant>
        <vt:lpwstr>_Toc342891131</vt:lpwstr>
      </vt:variant>
      <vt:variant>
        <vt:i4>1638457</vt:i4>
      </vt:variant>
      <vt:variant>
        <vt:i4>302</vt:i4>
      </vt:variant>
      <vt:variant>
        <vt:i4>0</vt:i4>
      </vt:variant>
      <vt:variant>
        <vt:i4>5</vt:i4>
      </vt:variant>
      <vt:variant>
        <vt:lpwstr/>
      </vt:variant>
      <vt:variant>
        <vt:lpwstr>_Toc342891130</vt:lpwstr>
      </vt:variant>
      <vt:variant>
        <vt:i4>1572921</vt:i4>
      </vt:variant>
      <vt:variant>
        <vt:i4>296</vt:i4>
      </vt:variant>
      <vt:variant>
        <vt:i4>0</vt:i4>
      </vt:variant>
      <vt:variant>
        <vt:i4>5</vt:i4>
      </vt:variant>
      <vt:variant>
        <vt:lpwstr/>
      </vt:variant>
      <vt:variant>
        <vt:lpwstr>_Toc342891129</vt:lpwstr>
      </vt:variant>
      <vt:variant>
        <vt:i4>1572921</vt:i4>
      </vt:variant>
      <vt:variant>
        <vt:i4>290</vt:i4>
      </vt:variant>
      <vt:variant>
        <vt:i4>0</vt:i4>
      </vt:variant>
      <vt:variant>
        <vt:i4>5</vt:i4>
      </vt:variant>
      <vt:variant>
        <vt:lpwstr/>
      </vt:variant>
      <vt:variant>
        <vt:lpwstr>_Toc342891128</vt:lpwstr>
      </vt:variant>
      <vt:variant>
        <vt:i4>1572921</vt:i4>
      </vt:variant>
      <vt:variant>
        <vt:i4>284</vt:i4>
      </vt:variant>
      <vt:variant>
        <vt:i4>0</vt:i4>
      </vt:variant>
      <vt:variant>
        <vt:i4>5</vt:i4>
      </vt:variant>
      <vt:variant>
        <vt:lpwstr/>
      </vt:variant>
      <vt:variant>
        <vt:lpwstr>_Toc342891127</vt:lpwstr>
      </vt:variant>
      <vt:variant>
        <vt:i4>1572921</vt:i4>
      </vt:variant>
      <vt:variant>
        <vt:i4>278</vt:i4>
      </vt:variant>
      <vt:variant>
        <vt:i4>0</vt:i4>
      </vt:variant>
      <vt:variant>
        <vt:i4>5</vt:i4>
      </vt:variant>
      <vt:variant>
        <vt:lpwstr/>
      </vt:variant>
      <vt:variant>
        <vt:lpwstr>_Toc342891126</vt:lpwstr>
      </vt:variant>
      <vt:variant>
        <vt:i4>1572921</vt:i4>
      </vt:variant>
      <vt:variant>
        <vt:i4>272</vt:i4>
      </vt:variant>
      <vt:variant>
        <vt:i4>0</vt:i4>
      </vt:variant>
      <vt:variant>
        <vt:i4>5</vt:i4>
      </vt:variant>
      <vt:variant>
        <vt:lpwstr/>
      </vt:variant>
      <vt:variant>
        <vt:lpwstr>_Toc342891125</vt:lpwstr>
      </vt:variant>
      <vt:variant>
        <vt:i4>1572921</vt:i4>
      </vt:variant>
      <vt:variant>
        <vt:i4>266</vt:i4>
      </vt:variant>
      <vt:variant>
        <vt:i4>0</vt:i4>
      </vt:variant>
      <vt:variant>
        <vt:i4>5</vt:i4>
      </vt:variant>
      <vt:variant>
        <vt:lpwstr/>
      </vt:variant>
      <vt:variant>
        <vt:lpwstr>_Toc342891124</vt:lpwstr>
      </vt:variant>
      <vt:variant>
        <vt:i4>1572921</vt:i4>
      </vt:variant>
      <vt:variant>
        <vt:i4>260</vt:i4>
      </vt:variant>
      <vt:variant>
        <vt:i4>0</vt:i4>
      </vt:variant>
      <vt:variant>
        <vt:i4>5</vt:i4>
      </vt:variant>
      <vt:variant>
        <vt:lpwstr/>
      </vt:variant>
      <vt:variant>
        <vt:lpwstr>_Toc342891123</vt:lpwstr>
      </vt:variant>
      <vt:variant>
        <vt:i4>1572921</vt:i4>
      </vt:variant>
      <vt:variant>
        <vt:i4>254</vt:i4>
      </vt:variant>
      <vt:variant>
        <vt:i4>0</vt:i4>
      </vt:variant>
      <vt:variant>
        <vt:i4>5</vt:i4>
      </vt:variant>
      <vt:variant>
        <vt:lpwstr/>
      </vt:variant>
      <vt:variant>
        <vt:lpwstr>_Toc342891122</vt:lpwstr>
      </vt:variant>
      <vt:variant>
        <vt:i4>1572921</vt:i4>
      </vt:variant>
      <vt:variant>
        <vt:i4>248</vt:i4>
      </vt:variant>
      <vt:variant>
        <vt:i4>0</vt:i4>
      </vt:variant>
      <vt:variant>
        <vt:i4>5</vt:i4>
      </vt:variant>
      <vt:variant>
        <vt:lpwstr/>
      </vt:variant>
      <vt:variant>
        <vt:lpwstr>_Toc342891121</vt:lpwstr>
      </vt:variant>
      <vt:variant>
        <vt:i4>1572921</vt:i4>
      </vt:variant>
      <vt:variant>
        <vt:i4>242</vt:i4>
      </vt:variant>
      <vt:variant>
        <vt:i4>0</vt:i4>
      </vt:variant>
      <vt:variant>
        <vt:i4>5</vt:i4>
      </vt:variant>
      <vt:variant>
        <vt:lpwstr/>
      </vt:variant>
      <vt:variant>
        <vt:lpwstr>_Toc342891120</vt:lpwstr>
      </vt:variant>
      <vt:variant>
        <vt:i4>1769529</vt:i4>
      </vt:variant>
      <vt:variant>
        <vt:i4>236</vt:i4>
      </vt:variant>
      <vt:variant>
        <vt:i4>0</vt:i4>
      </vt:variant>
      <vt:variant>
        <vt:i4>5</vt:i4>
      </vt:variant>
      <vt:variant>
        <vt:lpwstr/>
      </vt:variant>
      <vt:variant>
        <vt:lpwstr>_Toc342891119</vt:lpwstr>
      </vt:variant>
      <vt:variant>
        <vt:i4>1769529</vt:i4>
      </vt:variant>
      <vt:variant>
        <vt:i4>230</vt:i4>
      </vt:variant>
      <vt:variant>
        <vt:i4>0</vt:i4>
      </vt:variant>
      <vt:variant>
        <vt:i4>5</vt:i4>
      </vt:variant>
      <vt:variant>
        <vt:lpwstr/>
      </vt:variant>
      <vt:variant>
        <vt:lpwstr>_Toc342891118</vt:lpwstr>
      </vt:variant>
      <vt:variant>
        <vt:i4>1769529</vt:i4>
      </vt:variant>
      <vt:variant>
        <vt:i4>224</vt:i4>
      </vt:variant>
      <vt:variant>
        <vt:i4>0</vt:i4>
      </vt:variant>
      <vt:variant>
        <vt:i4>5</vt:i4>
      </vt:variant>
      <vt:variant>
        <vt:lpwstr/>
      </vt:variant>
      <vt:variant>
        <vt:lpwstr>_Toc342891117</vt:lpwstr>
      </vt:variant>
      <vt:variant>
        <vt:i4>1769529</vt:i4>
      </vt:variant>
      <vt:variant>
        <vt:i4>218</vt:i4>
      </vt:variant>
      <vt:variant>
        <vt:i4>0</vt:i4>
      </vt:variant>
      <vt:variant>
        <vt:i4>5</vt:i4>
      </vt:variant>
      <vt:variant>
        <vt:lpwstr/>
      </vt:variant>
      <vt:variant>
        <vt:lpwstr>_Toc342891116</vt:lpwstr>
      </vt:variant>
      <vt:variant>
        <vt:i4>1769529</vt:i4>
      </vt:variant>
      <vt:variant>
        <vt:i4>212</vt:i4>
      </vt:variant>
      <vt:variant>
        <vt:i4>0</vt:i4>
      </vt:variant>
      <vt:variant>
        <vt:i4>5</vt:i4>
      </vt:variant>
      <vt:variant>
        <vt:lpwstr/>
      </vt:variant>
      <vt:variant>
        <vt:lpwstr>_Toc342891115</vt:lpwstr>
      </vt:variant>
      <vt:variant>
        <vt:i4>1769529</vt:i4>
      </vt:variant>
      <vt:variant>
        <vt:i4>206</vt:i4>
      </vt:variant>
      <vt:variant>
        <vt:i4>0</vt:i4>
      </vt:variant>
      <vt:variant>
        <vt:i4>5</vt:i4>
      </vt:variant>
      <vt:variant>
        <vt:lpwstr/>
      </vt:variant>
      <vt:variant>
        <vt:lpwstr>_Toc342891114</vt:lpwstr>
      </vt:variant>
      <vt:variant>
        <vt:i4>1769529</vt:i4>
      </vt:variant>
      <vt:variant>
        <vt:i4>200</vt:i4>
      </vt:variant>
      <vt:variant>
        <vt:i4>0</vt:i4>
      </vt:variant>
      <vt:variant>
        <vt:i4>5</vt:i4>
      </vt:variant>
      <vt:variant>
        <vt:lpwstr/>
      </vt:variant>
      <vt:variant>
        <vt:lpwstr>_Toc342891113</vt:lpwstr>
      </vt:variant>
      <vt:variant>
        <vt:i4>1769529</vt:i4>
      </vt:variant>
      <vt:variant>
        <vt:i4>194</vt:i4>
      </vt:variant>
      <vt:variant>
        <vt:i4>0</vt:i4>
      </vt:variant>
      <vt:variant>
        <vt:i4>5</vt:i4>
      </vt:variant>
      <vt:variant>
        <vt:lpwstr/>
      </vt:variant>
      <vt:variant>
        <vt:lpwstr>_Toc342891112</vt:lpwstr>
      </vt:variant>
      <vt:variant>
        <vt:i4>1769529</vt:i4>
      </vt:variant>
      <vt:variant>
        <vt:i4>188</vt:i4>
      </vt:variant>
      <vt:variant>
        <vt:i4>0</vt:i4>
      </vt:variant>
      <vt:variant>
        <vt:i4>5</vt:i4>
      </vt:variant>
      <vt:variant>
        <vt:lpwstr/>
      </vt:variant>
      <vt:variant>
        <vt:lpwstr>_Toc342891111</vt:lpwstr>
      </vt:variant>
      <vt:variant>
        <vt:i4>1769529</vt:i4>
      </vt:variant>
      <vt:variant>
        <vt:i4>182</vt:i4>
      </vt:variant>
      <vt:variant>
        <vt:i4>0</vt:i4>
      </vt:variant>
      <vt:variant>
        <vt:i4>5</vt:i4>
      </vt:variant>
      <vt:variant>
        <vt:lpwstr/>
      </vt:variant>
      <vt:variant>
        <vt:lpwstr>_Toc342891110</vt:lpwstr>
      </vt:variant>
      <vt:variant>
        <vt:i4>1703993</vt:i4>
      </vt:variant>
      <vt:variant>
        <vt:i4>176</vt:i4>
      </vt:variant>
      <vt:variant>
        <vt:i4>0</vt:i4>
      </vt:variant>
      <vt:variant>
        <vt:i4>5</vt:i4>
      </vt:variant>
      <vt:variant>
        <vt:lpwstr/>
      </vt:variant>
      <vt:variant>
        <vt:lpwstr>_Toc342891109</vt:lpwstr>
      </vt:variant>
      <vt:variant>
        <vt:i4>1703993</vt:i4>
      </vt:variant>
      <vt:variant>
        <vt:i4>170</vt:i4>
      </vt:variant>
      <vt:variant>
        <vt:i4>0</vt:i4>
      </vt:variant>
      <vt:variant>
        <vt:i4>5</vt:i4>
      </vt:variant>
      <vt:variant>
        <vt:lpwstr/>
      </vt:variant>
      <vt:variant>
        <vt:lpwstr>_Toc342891108</vt:lpwstr>
      </vt:variant>
      <vt:variant>
        <vt:i4>1703993</vt:i4>
      </vt:variant>
      <vt:variant>
        <vt:i4>164</vt:i4>
      </vt:variant>
      <vt:variant>
        <vt:i4>0</vt:i4>
      </vt:variant>
      <vt:variant>
        <vt:i4>5</vt:i4>
      </vt:variant>
      <vt:variant>
        <vt:lpwstr/>
      </vt:variant>
      <vt:variant>
        <vt:lpwstr>_Toc342891107</vt:lpwstr>
      </vt:variant>
      <vt:variant>
        <vt:i4>1703993</vt:i4>
      </vt:variant>
      <vt:variant>
        <vt:i4>158</vt:i4>
      </vt:variant>
      <vt:variant>
        <vt:i4>0</vt:i4>
      </vt:variant>
      <vt:variant>
        <vt:i4>5</vt:i4>
      </vt:variant>
      <vt:variant>
        <vt:lpwstr/>
      </vt:variant>
      <vt:variant>
        <vt:lpwstr>_Toc342891106</vt:lpwstr>
      </vt:variant>
      <vt:variant>
        <vt:i4>1703993</vt:i4>
      </vt:variant>
      <vt:variant>
        <vt:i4>152</vt:i4>
      </vt:variant>
      <vt:variant>
        <vt:i4>0</vt:i4>
      </vt:variant>
      <vt:variant>
        <vt:i4>5</vt:i4>
      </vt:variant>
      <vt:variant>
        <vt:lpwstr/>
      </vt:variant>
      <vt:variant>
        <vt:lpwstr>_Toc342891105</vt:lpwstr>
      </vt:variant>
      <vt:variant>
        <vt:i4>1703993</vt:i4>
      </vt:variant>
      <vt:variant>
        <vt:i4>146</vt:i4>
      </vt:variant>
      <vt:variant>
        <vt:i4>0</vt:i4>
      </vt:variant>
      <vt:variant>
        <vt:i4>5</vt:i4>
      </vt:variant>
      <vt:variant>
        <vt:lpwstr/>
      </vt:variant>
      <vt:variant>
        <vt:lpwstr>_Toc342891104</vt:lpwstr>
      </vt:variant>
      <vt:variant>
        <vt:i4>1703993</vt:i4>
      </vt:variant>
      <vt:variant>
        <vt:i4>140</vt:i4>
      </vt:variant>
      <vt:variant>
        <vt:i4>0</vt:i4>
      </vt:variant>
      <vt:variant>
        <vt:i4>5</vt:i4>
      </vt:variant>
      <vt:variant>
        <vt:lpwstr/>
      </vt:variant>
      <vt:variant>
        <vt:lpwstr>_Toc342891103</vt:lpwstr>
      </vt:variant>
      <vt:variant>
        <vt:i4>1703993</vt:i4>
      </vt:variant>
      <vt:variant>
        <vt:i4>134</vt:i4>
      </vt:variant>
      <vt:variant>
        <vt:i4>0</vt:i4>
      </vt:variant>
      <vt:variant>
        <vt:i4>5</vt:i4>
      </vt:variant>
      <vt:variant>
        <vt:lpwstr/>
      </vt:variant>
      <vt:variant>
        <vt:lpwstr>_Toc342891102</vt:lpwstr>
      </vt:variant>
      <vt:variant>
        <vt:i4>1703993</vt:i4>
      </vt:variant>
      <vt:variant>
        <vt:i4>128</vt:i4>
      </vt:variant>
      <vt:variant>
        <vt:i4>0</vt:i4>
      </vt:variant>
      <vt:variant>
        <vt:i4>5</vt:i4>
      </vt:variant>
      <vt:variant>
        <vt:lpwstr/>
      </vt:variant>
      <vt:variant>
        <vt:lpwstr>_Toc342891101</vt:lpwstr>
      </vt:variant>
      <vt:variant>
        <vt:i4>1703993</vt:i4>
      </vt:variant>
      <vt:variant>
        <vt:i4>122</vt:i4>
      </vt:variant>
      <vt:variant>
        <vt:i4>0</vt:i4>
      </vt:variant>
      <vt:variant>
        <vt:i4>5</vt:i4>
      </vt:variant>
      <vt:variant>
        <vt:lpwstr/>
      </vt:variant>
      <vt:variant>
        <vt:lpwstr>_Toc342891100</vt:lpwstr>
      </vt:variant>
      <vt:variant>
        <vt:i4>1245240</vt:i4>
      </vt:variant>
      <vt:variant>
        <vt:i4>116</vt:i4>
      </vt:variant>
      <vt:variant>
        <vt:i4>0</vt:i4>
      </vt:variant>
      <vt:variant>
        <vt:i4>5</vt:i4>
      </vt:variant>
      <vt:variant>
        <vt:lpwstr/>
      </vt:variant>
      <vt:variant>
        <vt:lpwstr>_Toc342891099</vt:lpwstr>
      </vt:variant>
      <vt:variant>
        <vt:i4>1245240</vt:i4>
      </vt:variant>
      <vt:variant>
        <vt:i4>110</vt:i4>
      </vt:variant>
      <vt:variant>
        <vt:i4>0</vt:i4>
      </vt:variant>
      <vt:variant>
        <vt:i4>5</vt:i4>
      </vt:variant>
      <vt:variant>
        <vt:lpwstr/>
      </vt:variant>
      <vt:variant>
        <vt:lpwstr>_Toc342891098</vt:lpwstr>
      </vt:variant>
      <vt:variant>
        <vt:i4>1245240</vt:i4>
      </vt:variant>
      <vt:variant>
        <vt:i4>104</vt:i4>
      </vt:variant>
      <vt:variant>
        <vt:i4>0</vt:i4>
      </vt:variant>
      <vt:variant>
        <vt:i4>5</vt:i4>
      </vt:variant>
      <vt:variant>
        <vt:lpwstr/>
      </vt:variant>
      <vt:variant>
        <vt:lpwstr>_Toc342891097</vt:lpwstr>
      </vt:variant>
      <vt:variant>
        <vt:i4>1245240</vt:i4>
      </vt:variant>
      <vt:variant>
        <vt:i4>98</vt:i4>
      </vt:variant>
      <vt:variant>
        <vt:i4>0</vt:i4>
      </vt:variant>
      <vt:variant>
        <vt:i4>5</vt:i4>
      </vt:variant>
      <vt:variant>
        <vt:lpwstr/>
      </vt:variant>
      <vt:variant>
        <vt:lpwstr>_Toc342891096</vt:lpwstr>
      </vt:variant>
      <vt:variant>
        <vt:i4>1245240</vt:i4>
      </vt:variant>
      <vt:variant>
        <vt:i4>92</vt:i4>
      </vt:variant>
      <vt:variant>
        <vt:i4>0</vt:i4>
      </vt:variant>
      <vt:variant>
        <vt:i4>5</vt:i4>
      </vt:variant>
      <vt:variant>
        <vt:lpwstr/>
      </vt:variant>
      <vt:variant>
        <vt:lpwstr>_Toc342891095</vt:lpwstr>
      </vt:variant>
      <vt:variant>
        <vt:i4>1245240</vt:i4>
      </vt:variant>
      <vt:variant>
        <vt:i4>86</vt:i4>
      </vt:variant>
      <vt:variant>
        <vt:i4>0</vt:i4>
      </vt:variant>
      <vt:variant>
        <vt:i4>5</vt:i4>
      </vt:variant>
      <vt:variant>
        <vt:lpwstr/>
      </vt:variant>
      <vt:variant>
        <vt:lpwstr>_Toc342891094</vt:lpwstr>
      </vt:variant>
      <vt:variant>
        <vt:i4>1245240</vt:i4>
      </vt:variant>
      <vt:variant>
        <vt:i4>80</vt:i4>
      </vt:variant>
      <vt:variant>
        <vt:i4>0</vt:i4>
      </vt:variant>
      <vt:variant>
        <vt:i4>5</vt:i4>
      </vt:variant>
      <vt:variant>
        <vt:lpwstr/>
      </vt:variant>
      <vt:variant>
        <vt:lpwstr>_Toc342891093</vt:lpwstr>
      </vt:variant>
      <vt:variant>
        <vt:i4>1245240</vt:i4>
      </vt:variant>
      <vt:variant>
        <vt:i4>74</vt:i4>
      </vt:variant>
      <vt:variant>
        <vt:i4>0</vt:i4>
      </vt:variant>
      <vt:variant>
        <vt:i4>5</vt:i4>
      </vt:variant>
      <vt:variant>
        <vt:lpwstr/>
      </vt:variant>
      <vt:variant>
        <vt:lpwstr>_Toc342891092</vt:lpwstr>
      </vt:variant>
      <vt:variant>
        <vt:i4>1245240</vt:i4>
      </vt:variant>
      <vt:variant>
        <vt:i4>68</vt:i4>
      </vt:variant>
      <vt:variant>
        <vt:i4>0</vt:i4>
      </vt:variant>
      <vt:variant>
        <vt:i4>5</vt:i4>
      </vt:variant>
      <vt:variant>
        <vt:lpwstr/>
      </vt:variant>
      <vt:variant>
        <vt:lpwstr>_Toc342891091</vt:lpwstr>
      </vt:variant>
      <vt:variant>
        <vt:i4>1245240</vt:i4>
      </vt:variant>
      <vt:variant>
        <vt:i4>62</vt:i4>
      </vt:variant>
      <vt:variant>
        <vt:i4>0</vt:i4>
      </vt:variant>
      <vt:variant>
        <vt:i4>5</vt:i4>
      </vt:variant>
      <vt:variant>
        <vt:lpwstr/>
      </vt:variant>
      <vt:variant>
        <vt:lpwstr>_Toc342891090</vt:lpwstr>
      </vt:variant>
      <vt:variant>
        <vt:i4>1179704</vt:i4>
      </vt:variant>
      <vt:variant>
        <vt:i4>56</vt:i4>
      </vt:variant>
      <vt:variant>
        <vt:i4>0</vt:i4>
      </vt:variant>
      <vt:variant>
        <vt:i4>5</vt:i4>
      </vt:variant>
      <vt:variant>
        <vt:lpwstr/>
      </vt:variant>
      <vt:variant>
        <vt:lpwstr>_Toc342891089</vt:lpwstr>
      </vt:variant>
      <vt:variant>
        <vt:i4>1179704</vt:i4>
      </vt:variant>
      <vt:variant>
        <vt:i4>50</vt:i4>
      </vt:variant>
      <vt:variant>
        <vt:i4>0</vt:i4>
      </vt:variant>
      <vt:variant>
        <vt:i4>5</vt:i4>
      </vt:variant>
      <vt:variant>
        <vt:lpwstr/>
      </vt:variant>
      <vt:variant>
        <vt:lpwstr>_Toc342891088</vt:lpwstr>
      </vt:variant>
      <vt:variant>
        <vt:i4>1179704</vt:i4>
      </vt:variant>
      <vt:variant>
        <vt:i4>44</vt:i4>
      </vt:variant>
      <vt:variant>
        <vt:i4>0</vt:i4>
      </vt:variant>
      <vt:variant>
        <vt:i4>5</vt:i4>
      </vt:variant>
      <vt:variant>
        <vt:lpwstr/>
      </vt:variant>
      <vt:variant>
        <vt:lpwstr>_Toc342891087</vt:lpwstr>
      </vt:variant>
      <vt:variant>
        <vt:i4>1179704</vt:i4>
      </vt:variant>
      <vt:variant>
        <vt:i4>38</vt:i4>
      </vt:variant>
      <vt:variant>
        <vt:i4>0</vt:i4>
      </vt:variant>
      <vt:variant>
        <vt:i4>5</vt:i4>
      </vt:variant>
      <vt:variant>
        <vt:lpwstr/>
      </vt:variant>
      <vt:variant>
        <vt:lpwstr>_Toc342891086</vt:lpwstr>
      </vt:variant>
      <vt:variant>
        <vt:i4>1179704</vt:i4>
      </vt:variant>
      <vt:variant>
        <vt:i4>32</vt:i4>
      </vt:variant>
      <vt:variant>
        <vt:i4>0</vt:i4>
      </vt:variant>
      <vt:variant>
        <vt:i4>5</vt:i4>
      </vt:variant>
      <vt:variant>
        <vt:lpwstr/>
      </vt:variant>
      <vt:variant>
        <vt:lpwstr>_Toc342891085</vt:lpwstr>
      </vt:variant>
      <vt:variant>
        <vt:i4>1179704</vt:i4>
      </vt:variant>
      <vt:variant>
        <vt:i4>26</vt:i4>
      </vt:variant>
      <vt:variant>
        <vt:i4>0</vt:i4>
      </vt:variant>
      <vt:variant>
        <vt:i4>5</vt:i4>
      </vt:variant>
      <vt:variant>
        <vt:lpwstr/>
      </vt:variant>
      <vt:variant>
        <vt:lpwstr>_Toc342891084</vt:lpwstr>
      </vt:variant>
      <vt:variant>
        <vt:i4>1179704</vt:i4>
      </vt:variant>
      <vt:variant>
        <vt:i4>20</vt:i4>
      </vt:variant>
      <vt:variant>
        <vt:i4>0</vt:i4>
      </vt:variant>
      <vt:variant>
        <vt:i4>5</vt:i4>
      </vt:variant>
      <vt:variant>
        <vt:lpwstr/>
      </vt:variant>
      <vt:variant>
        <vt:lpwstr>_Toc342891083</vt:lpwstr>
      </vt:variant>
      <vt:variant>
        <vt:i4>1179704</vt:i4>
      </vt:variant>
      <vt:variant>
        <vt:i4>14</vt:i4>
      </vt:variant>
      <vt:variant>
        <vt:i4>0</vt:i4>
      </vt:variant>
      <vt:variant>
        <vt:i4>5</vt:i4>
      </vt:variant>
      <vt:variant>
        <vt:lpwstr/>
      </vt:variant>
      <vt:variant>
        <vt:lpwstr>_Toc342891082</vt:lpwstr>
      </vt:variant>
      <vt:variant>
        <vt:i4>1179704</vt:i4>
      </vt:variant>
      <vt:variant>
        <vt:i4>8</vt:i4>
      </vt:variant>
      <vt:variant>
        <vt:i4>0</vt:i4>
      </vt:variant>
      <vt:variant>
        <vt:i4>5</vt:i4>
      </vt:variant>
      <vt:variant>
        <vt:lpwstr/>
      </vt:variant>
      <vt:variant>
        <vt:lpwstr>_Toc342891081</vt:lpwstr>
      </vt:variant>
      <vt:variant>
        <vt:i4>1179704</vt:i4>
      </vt:variant>
      <vt:variant>
        <vt:i4>2</vt:i4>
      </vt:variant>
      <vt:variant>
        <vt:i4>0</vt:i4>
      </vt:variant>
      <vt:variant>
        <vt:i4>5</vt:i4>
      </vt:variant>
      <vt:variant>
        <vt:lpwstr/>
      </vt:variant>
      <vt:variant>
        <vt:lpwstr>_Toc342891080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ПАСПОРТ ПРОГРАММЫ</dc:title>
  <dc:creator>y_sorokan</dc:creator>
  <cp:lastModifiedBy>АВС</cp:lastModifiedBy>
  <cp:revision>2</cp:revision>
  <dcterms:created xsi:type="dcterms:W3CDTF">2014-12-01T03:19:00Z</dcterms:created>
  <dcterms:modified xsi:type="dcterms:W3CDTF">2014-12-01T03:19:00Z</dcterms:modified>
</cp:coreProperties>
</file>