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AE" w:rsidRDefault="00777AAE" w:rsidP="00777AAE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9D5">
        <w:rPr>
          <w:rFonts w:ascii="Times New Roman" w:eastAsia="Times New Roman" w:hAnsi="Times New Roman"/>
          <w:sz w:val="20"/>
          <w:szCs w:val="24"/>
          <w:lang w:eastAsia="ru-RU"/>
        </w:rPr>
        <w:t xml:space="preserve">Приложение </w:t>
      </w:r>
      <w:r w:rsidRPr="00F149D5">
        <w:rPr>
          <w:rFonts w:ascii="Times New Roman" w:eastAsia="Times New Roman" w:hAnsi="Times New Roman"/>
          <w:sz w:val="20"/>
          <w:szCs w:val="24"/>
          <w:lang w:eastAsia="ru-RU"/>
        </w:rPr>
        <w:br/>
        <w:t xml:space="preserve">к постановлению Администрации поселка </w:t>
      </w:r>
      <w:r w:rsidRPr="00F149D5">
        <w:rPr>
          <w:rFonts w:ascii="Times New Roman" w:eastAsia="Times New Roman" w:hAnsi="Times New Roman"/>
          <w:sz w:val="20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r w:rsidRPr="00BD780F">
        <w:rPr>
          <w:rFonts w:ascii="Times New Roman" w:eastAsia="Times New Roman" w:hAnsi="Times New Roman"/>
          <w:sz w:val="20"/>
          <w:szCs w:val="24"/>
          <w:u w:val="single"/>
          <w:lang w:eastAsia="ru-RU"/>
        </w:rPr>
        <w:t>11 января __</w:t>
      </w:r>
      <w:r w:rsidRPr="00F149D5">
        <w:rPr>
          <w:rFonts w:ascii="Times New Roman" w:eastAsia="Times New Roman" w:hAnsi="Times New Roman"/>
          <w:sz w:val="20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16</w:t>
      </w:r>
      <w:r w:rsidRPr="00F149D5">
        <w:rPr>
          <w:rFonts w:ascii="Times New Roman" w:eastAsia="Times New Roman" w:hAnsi="Times New Roman"/>
          <w:sz w:val="20"/>
          <w:szCs w:val="24"/>
          <w:lang w:eastAsia="ru-RU"/>
        </w:rPr>
        <w:t xml:space="preserve"> года </w:t>
      </w:r>
      <w:r w:rsidRPr="00BD780F">
        <w:rPr>
          <w:rFonts w:ascii="Times New Roman" w:eastAsia="Times New Roman" w:hAnsi="Times New Roman"/>
          <w:sz w:val="20"/>
          <w:szCs w:val="24"/>
          <w:u w:val="single"/>
          <w:lang w:eastAsia="ru-RU"/>
        </w:rPr>
        <w:t>№ 007</w:t>
      </w:r>
      <w:r w:rsidRPr="00F149D5">
        <w:rPr>
          <w:rFonts w:ascii="Times New Roman" w:eastAsia="Times New Roman" w:hAnsi="Times New Roman"/>
          <w:sz w:val="20"/>
          <w:szCs w:val="24"/>
          <w:lang w:eastAsia="ru-RU"/>
        </w:rPr>
        <w:br/>
      </w:r>
    </w:p>
    <w:p w:rsidR="00777AAE" w:rsidRPr="00A641DC" w:rsidRDefault="00777AAE" w:rsidP="00777AAE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777AAE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Адресной программы</w:t>
      </w:r>
    </w:p>
    <w:p w:rsidR="00777AAE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территорий и содержание улично-дорожной сети муниципального образования поселок Ханымей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04"/>
      </w:tblGrid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Адресная программа «Благоустройство территорий и содержание улично-дорожной сети муниципального образования поселок Ханымей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 (далее – Программа).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5" w:tgtFrame="_blank" w:tooltip="Закон Об общих принципах организации местного самоуправления в Российской Федерации" w:history="1">
              <w:r w:rsidRPr="00A641D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Федеральный закон от 06 октября 2003 года №131-ФЗ</w:t>
              </w:r>
            </w:hyperlink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26 октября 2007 года №257-ФЗ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Постановление Правительства Ямало-Ненецкого автономного округа от 24 декабря 2012 года № 1161-П «Об утверждении Порядка предоставления, распределения и  расходования субсидий бюджетам городских округов и муниципальных районов в Ямало-Ненецком автономном округе из окружного бюджета на </w:t>
            </w:r>
            <w:proofErr w:type="spellStart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отдельных полномочий органов местного самоуправления в сфере благоустройства и дорожной деятельности» </w:t>
            </w:r>
          </w:p>
          <w:p w:rsidR="00777AAE" w:rsidRPr="00D64ED4" w:rsidRDefault="00777AAE" w:rsidP="0033733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Постановление Правительства Ямало-Ненецкого автономного округа от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 «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предоставления и расходования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 из окружного бюджета бюджетам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образований в Ямало-Ненецком автономном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округе на </w:t>
            </w:r>
            <w:proofErr w:type="spellStart"/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обязательств,</w:t>
            </w:r>
          </w:p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возникающих при выполнении органами местного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 в Ямало-Ненецком автономном округе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полномочий по организации благоустройства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 (городских округов)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64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Решение Собрания депутатов муниципального образования 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Ханымей 3 созыва от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бюджете муниципального образования поселок Ханымей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год; 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Приказ Минтранса России от 16 ноября 2012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 муниципального образования посёлок Ханымей.</w:t>
            </w:r>
          </w:p>
        </w:tc>
      </w:tr>
      <w:tr w:rsidR="00777AAE" w:rsidRPr="00A641DC" w:rsidTr="00337336">
        <w:trPr>
          <w:trHeight w:val="4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AE" w:rsidRPr="00A641DC" w:rsidRDefault="00777AAE" w:rsidP="00337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безопасности движения транспортных средств и пешеходов на улично-дорожной сети поселка;</w:t>
            </w:r>
          </w:p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уровня благоустройства проездов, мест парковок и стоянок, тротуаров, мест массового отдыха населения;</w:t>
            </w:r>
          </w:p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освещения улично-дорожной сети и дворовых территорий в вечернее и ночное время;</w:t>
            </w:r>
          </w:p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озеленение и благоустройство улично-дорожной сети и мест общего 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 (объектов социально-культурного наследия);</w:t>
            </w:r>
          </w:p>
          <w:p w:rsidR="00777AAE" w:rsidRPr="00A641DC" w:rsidRDefault="00777AAE" w:rsidP="0033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массового отдыха жителей и организация обустройства мест массового отдыха населения.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AE" w:rsidRPr="00A641DC" w:rsidRDefault="00777AAE" w:rsidP="00337336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Доведение технического и эксплуатационного состояния объектов и элементов улично-дорожной сети до нормативных требований.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безопасности движения транспортных средств и пешеходов на улично-дорожной сети поселка. 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Организация озеленения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благоустройства территории МО поселок Ханымей.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</w:t>
            </w:r>
          </w:p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Программы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составляет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16 779 000,00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рублей,  в том числе: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средства окружного бюджета 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10 007 000,00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районного бюджета  – 1 316 000,00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средства местного бюджета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5 456 000,00</w:t>
            </w: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поселок Ханымей.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исполнитель и участники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поселок Ханымей.</w:t>
            </w:r>
          </w:p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Организации, юридические и физические лица в соответствии с заключенными договорами и муниципальными контрактами.</w:t>
            </w:r>
          </w:p>
        </w:tc>
      </w:tr>
      <w:tr w:rsidR="00777AAE" w:rsidRPr="00A641DC" w:rsidTr="003373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AE" w:rsidRPr="00A641DC" w:rsidRDefault="00777AAE" w:rsidP="00337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AE" w:rsidRPr="00A641DC" w:rsidRDefault="00777AAE" w:rsidP="0033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 улиц, проездов, мест парковок и стоянок, тротуаров, мест массового отдыха населения. Обеспечения безопасности движения транспортных средств и пешеходов на улично-дорожной сети поселка Ханымей.</w:t>
            </w:r>
          </w:p>
        </w:tc>
      </w:tr>
    </w:tbl>
    <w:p w:rsidR="00777AAE" w:rsidRPr="00A641DC" w:rsidRDefault="00777AAE" w:rsidP="0077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Адресная программа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территорий и содержание улично-дорожной сети муниципального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образования поселок Ханымей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A641DC">
        <w:rPr>
          <w:rFonts w:ascii="Times New Roman" w:eastAsia="Times New Roman" w:hAnsi="Times New Roman"/>
          <w:b/>
          <w:sz w:val="24"/>
          <w:szCs w:val="24"/>
          <w:lang w:eastAsia="ru-RU"/>
        </w:rPr>
        <w:t>.Общие положения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Объектом Адресной программы «Благоустройство территорий и содержание улично-дорожной сети муниципального образования поселок Ханымей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(далее - Программа) является выполнение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комплекса 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</w:t>
      </w:r>
      <w:proofErr w:type="gram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санитарной очистке общепоселковых земель социально-культурного назначения, содержанию, техническому обслуживанию и текущему ремонту объектов благоустройства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игровых и спортивных площадок, парков, скверов, кладбища, расчистке подъездов к пожарным гидрантам, расположенных на территории муниципального образования поселок Ханымей,</w:t>
      </w:r>
    </w:p>
    <w:p w:rsidR="00777AAE" w:rsidRDefault="00777AAE" w:rsidP="00777A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содержанию улиц, проездов, мест парковок и стоянок, тротуаров, муниципально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образования поселок Ханымей,</w:t>
      </w:r>
    </w:p>
    <w:p w:rsidR="00777AAE" w:rsidRDefault="00777AAE" w:rsidP="00777A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содержанию в исправном состоянии сетей и замене опор уличного освещения, расположенных на территории муниципального образования поселок Ханымей,</w:t>
      </w:r>
    </w:p>
    <w:p w:rsidR="00777AAE" w:rsidRDefault="00777AAE" w:rsidP="00777A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зачистке и планировке освобождаемой муниципальной территории (снос домов),</w:t>
      </w:r>
    </w:p>
    <w:p w:rsidR="00777AAE" w:rsidRDefault="00777AAE" w:rsidP="00777A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отлову и утилизации безнадзорных животных</w:t>
      </w:r>
      <w:r w:rsidRPr="007E35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поселок Ханымей,</w:t>
      </w:r>
    </w:p>
    <w:p w:rsidR="00777AAE" w:rsidRPr="00A641DC" w:rsidRDefault="00777AAE" w:rsidP="00777A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иным мероприятиям.</w:t>
      </w:r>
    </w:p>
    <w:p w:rsidR="00777AAE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Улицы и проезды являются важнейшей составной частью транспортной системы. От уровня технико-эксплуатационного состояния улиц и проездов, в </w:t>
      </w:r>
      <w:proofErr w:type="spell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. к дворовым территориям во многом зависит качество жизни населения и безопасность движения транспортных средств и пешеходов на улично-дорожной сети поселка Ханымей.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уровня технического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состояния детских, игровых и спортивных площадок, парков, скверов, игровых, спортивных объектов, малых архитектурных форм, ограждений,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расположенных на территории муниципального образования поселок Ханымей зависит качество отдыха и жизни населения,</w:t>
      </w:r>
      <w:r w:rsidRPr="00592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безопасность их эксплуатации.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A641DC">
        <w:rPr>
          <w:rFonts w:ascii="Times New Roman" w:eastAsia="Times New Roman" w:hAnsi="Times New Roman"/>
          <w:b/>
          <w:sz w:val="24"/>
          <w:szCs w:val="24"/>
          <w:lang w:eastAsia="ru-RU"/>
        </w:rPr>
        <w:t>. Общая характеристика проблемы и обоснование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необходимости решения программно-целевым методом.</w:t>
      </w:r>
    </w:p>
    <w:p w:rsidR="00777AAE" w:rsidRPr="00A641DC" w:rsidRDefault="00777AAE" w:rsidP="00777A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Общая протяженность улиц и проездов поселка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оставляет – 29,83 км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, из них: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 с усоверше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нствованным покрытием – 19,2 км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переходным покрытием – 2,99 км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7AAE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с грунтовым (песчаным) покрытием  – 7,64 км.</w:t>
      </w:r>
    </w:p>
    <w:p w:rsidR="00777AAE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Общая площадь детских площадок: 7 858,00</w:t>
      </w:r>
      <w:r w:rsidRPr="0059245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7AAE" w:rsidRPr="00592453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Общая площадь парков, скверов: 21 335,00 кв. м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Неудовлетворительное состояние части данных автомобильных дорог можно объяснить следующими причинами: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-грунты земляного полотна – пылеватые, </w:t>
      </w:r>
      <w:proofErr w:type="spell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пучинистые</w:t>
      </w:r>
      <w:proofErr w:type="spell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Основания слабые, </w:t>
      </w:r>
      <w:proofErr w:type="spell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запесоченные</w:t>
      </w:r>
      <w:proofErr w:type="spell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, с малым процентом содержания каменных материалов (щебень);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-отсутствие ливневой канализации и систем водоотведения (дренажей, перепускных труб в необходимом количестве) вдоль улиц и проездов;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-за последнее десятилетие транспортный поток в посёлке резко возрос, количество  транспортных средств увеличилось. Увеличился поток большегрузного транспорта. Поселковые дороги изначально не были рассчитаны на возросшую интенсивность движения и сегодняшние нагрузки;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-природно-климатические факторы: высокий уровень грунтовых вод, большая глубина промерзания грунтов, низкая среднегодовая температура воздуха, большое количество дней с осадками, заболоченная местность, неподходящие для строительства дорог грунты и другие.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Протяженность тротуаров – 3,98 км. Построенные тротуары в основном примыкают к проезжей части, ограждения тротуаров от проезжей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отсутствуют,  что повышает вероятность возникновения ДТП. 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вышеизложенным возникает необходимость повышения уровня благоустройства улиц и проездов, в </w:t>
      </w:r>
      <w:proofErr w:type="spell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. к дворовым территориям многоквартирных домов посредством приведения технико-эксплуатационного состояния покрытий к нормативным требованиям.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здоровых, безопасных и комфортных условий проживания граждан на территории муниципального образования поселок Ханымей, программой предусмотрен следующий комплекс мероприятий:  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-организация освещения улиц и дворовых территорий в вечернее и ночное время;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-озеленение и благоустройство внутриквартальных территорий и мест общего пользования (объектов социально-культурного наследия);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массового отдыха жителей и организация обустройства мест массового отдыха населения;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-обеспечение санитарно-эпидемиологической и экологической безопасности населения;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-повышения уровня содержания и благоустройства улиц и проездов, в </w:t>
      </w:r>
      <w:proofErr w:type="spell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. к дворовым территориям многоквартирных домов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скверов, парков, детских, игровых и спортивных площадок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приведения технико-эксплуатационного состояния покрытий к нормативным требованиям.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формирования и поддержания безопасных, здоровых и комфортных условий проживания граждан на территории муниципального образования поселок Ханымей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мероприятий Программы позволит: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-повысить уровень безопасности движения транспортных средств и пешеходов на улично-дорожной сети поселка Ханымей, а так же по некоторым позициям улучшить </w:t>
      </w:r>
      <w:proofErr w:type="gramStart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технико-эксплуатационное</w:t>
      </w:r>
      <w:proofErr w:type="gramEnd"/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 отдельных улиц, проездов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детских, игровых и спортивных площадок, скверов, парков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-повысить уровень комфортности проживания населения, а так же по некоторым позициям улучшить техническое состояние отдельных объектов благоустройства.  </w:t>
      </w:r>
    </w:p>
    <w:p w:rsidR="00777AAE" w:rsidRPr="00A641DC" w:rsidRDefault="00777AAE" w:rsidP="00777A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Применение программно-целевого метода для достижения поставленной цели, обусловлено: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-необходимостью решения одновременно комплекса задач;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-ограниченностью источников и объемов финансирования;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-необходимостью достижения наибольшей эффективности расходования бюджетных средств.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A641DC">
        <w:rPr>
          <w:rFonts w:ascii="Times New Roman" w:eastAsia="Times New Roman" w:hAnsi="Times New Roman"/>
          <w:b/>
          <w:sz w:val="24"/>
          <w:szCs w:val="24"/>
          <w:lang w:eastAsia="ru-RU"/>
        </w:rPr>
        <w:t>.Механизм реализации Программы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обеспечивается администрацией муниципального образования поселок Ханымей.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 (приложение к Программе), подготовку проектно-сметной документации, организацию проведения конкурсных торгов с целью определения организаций – исполнителей программных мероприятий.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Заказчик программы организует контроль и мониторинг за целевым расходованием бюджетных средств.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A641DC">
        <w:rPr>
          <w:rFonts w:ascii="Times New Roman" w:eastAsia="Times New Roman" w:hAnsi="Times New Roman"/>
          <w:b/>
          <w:sz w:val="24"/>
          <w:szCs w:val="24"/>
          <w:lang w:eastAsia="ru-RU"/>
        </w:rPr>
        <w:t>.Оценка эффективности реализации Программы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Основными оценочными показателями являются отчетные данные о фактически выполненных работах (в натуральных  и денежных единицах измерения) по реализации программных мероприятий (приложение к Программе).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реализация Программы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обеспечит населению удовлетворительный уровень комфортности и безопасности проживания на территории муниципального образования поселок Ханымей.</w:t>
      </w:r>
    </w:p>
    <w:p w:rsidR="00777AAE" w:rsidRPr="00A641DC" w:rsidRDefault="00777AAE" w:rsidP="00777A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A641DC">
        <w:rPr>
          <w:rFonts w:ascii="Times New Roman" w:eastAsia="Times New Roman" w:hAnsi="Times New Roman"/>
          <w:b/>
          <w:sz w:val="24"/>
          <w:szCs w:val="24"/>
          <w:lang w:eastAsia="ru-RU"/>
        </w:rPr>
        <w:t>.Источники финансирования Программы</w:t>
      </w:r>
    </w:p>
    <w:p w:rsidR="00777AAE" w:rsidRPr="00A641DC" w:rsidRDefault="00777AAE" w:rsidP="00777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Программы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составляет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16 779 000,00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 в том числе: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 окружного бюджета 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10 007 000,00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районного бюджета  – 1 316 000,00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77AAE" w:rsidRPr="00A641DC" w:rsidRDefault="00777AAE" w:rsidP="0077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 местного бюджета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5 456 000,00</w:t>
      </w:r>
      <w:r w:rsidRPr="00A641D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777AAE" w:rsidRPr="00A641DC" w:rsidRDefault="00777AAE" w:rsidP="0077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AAE" w:rsidRPr="00A641DC" w:rsidRDefault="00777AAE" w:rsidP="0077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77AAE" w:rsidRPr="00A641DC" w:rsidSect="003A5A2C">
          <w:pgSz w:w="11906" w:h="16838" w:code="9"/>
          <w:pgMar w:top="993" w:right="851" w:bottom="568" w:left="1418" w:header="0" w:footer="0" w:gutter="0"/>
          <w:cols w:space="708"/>
          <w:docGrid w:linePitch="360"/>
        </w:sectPr>
      </w:pPr>
    </w:p>
    <w:p w:rsidR="00573A30" w:rsidRDefault="00573A30">
      <w:bookmarkStart w:id="0" w:name="_GoBack"/>
      <w:bookmarkEnd w:id="0"/>
    </w:p>
    <w:sectPr w:rsidR="005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5E"/>
    <w:rsid w:val="0001415C"/>
    <w:rsid w:val="00053C06"/>
    <w:rsid w:val="00060617"/>
    <w:rsid w:val="000D6441"/>
    <w:rsid w:val="000F46B5"/>
    <w:rsid w:val="00106039"/>
    <w:rsid w:val="00113514"/>
    <w:rsid w:val="001354B9"/>
    <w:rsid w:val="0015463C"/>
    <w:rsid w:val="001854AA"/>
    <w:rsid w:val="0019032D"/>
    <w:rsid w:val="00191E70"/>
    <w:rsid w:val="001F18DB"/>
    <w:rsid w:val="001F6CD6"/>
    <w:rsid w:val="00235B03"/>
    <w:rsid w:val="002830A7"/>
    <w:rsid w:val="00287A53"/>
    <w:rsid w:val="002B1B02"/>
    <w:rsid w:val="002B4DB7"/>
    <w:rsid w:val="002C68CF"/>
    <w:rsid w:val="002D1411"/>
    <w:rsid w:val="002E5F5B"/>
    <w:rsid w:val="00304D7D"/>
    <w:rsid w:val="00317749"/>
    <w:rsid w:val="003367E7"/>
    <w:rsid w:val="00360A43"/>
    <w:rsid w:val="003632AD"/>
    <w:rsid w:val="00385EB7"/>
    <w:rsid w:val="003914F0"/>
    <w:rsid w:val="00393146"/>
    <w:rsid w:val="003B4F53"/>
    <w:rsid w:val="003E78A6"/>
    <w:rsid w:val="00406930"/>
    <w:rsid w:val="00466E92"/>
    <w:rsid w:val="00485CD0"/>
    <w:rsid w:val="004A30AD"/>
    <w:rsid w:val="004F0DBC"/>
    <w:rsid w:val="004F2C4A"/>
    <w:rsid w:val="00515242"/>
    <w:rsid w:val="005155B5"/>
    <w:rsid w:val="005272FD"/>
    <w:rsid w:val="005417DE"/>
    <w:rsid w:val="005418FB"/>
    <w:rsid w:val="00554BDA"/>
    <w:rsid w:val="005641E2"/>
    <w:rsid w:val="00573A30"/>
    <w:rsid w:val="005762D5"/>
    <w:rsid w:val="005929A1"/>
    <w:rsid w:val="005A28BB"/>
    <w:rsid w:val="005B7588"/>
    <w:rsid w:val="005E6100"/>
    <w:rsid w:val="00600FC9"/>
    <w:rsid w:val="00635459"/>
    <w:rsid w:val="0064508E"/>
    <w:rsid w:val="00646CBC"/>
    <w:rsid w:val="00664996"/>
    <w:rsid w:val="00664BD5"/>
    <w:rsid w:val="0067647A"/>
    <w:rsid w:val="00696756"/>
    <w:rsid w:val="006A474A"/>
    <w:rsid w:val="006D1E9C"/>
    <w:rsid w:val="006E42AF"/>
    <w:rsid w:val="006F7BA4"/>
    <w:rsid w:val="00702F34"/>
    <w:rsid w:val="0071073F"/>
    <w:rsid w:val="00713A9B"/>
    <w:rsid w:val="00752648"/>
    <w:rsid w:val="00772D99"/>
    <w:rsid w:val="00777AAE"/>
    <w:rsid w:val="007A0463"/>
    <w:rsid w:val="007A1FEA"/>
    <w:rsid w:val="007A2C83"/>
    <w:rsid w:val="007A4537"/>
    <w:rsid w:val="007A5D69"/>
    <w:rsid w:val="007C2D07"/>
    <w:rsid w:val="007C4DCB"/>
    <w:rsid w:val="007D6E96"/>
    <w:rsid w:val="007F3DDD"/>
    <w:rsid w:val="00801F8C"/>
    <w:rsid w:val="00802FC1"/>
    <w:rsid w:val="00810B6B"/>
    <w:rsid w:val="00855940"/>
    <w:rsid w:val="008743C3"/>
    <w:rsid w:val="0089280D"/>
    <w:rsid w:val="008D39FD"/>
    <w:rsid w:val="008F5D4F"/>
    <w:rsid w:val="00930935"/>
    <w:rsid w:val="00931947"/>
    <w:rsid w:val="00944DEB"/>
    <w:rsid w:val="00973CC0"/>
    <w:rsid w:val="00974594"/>
    <w:rsid w:val="00996165"/>
    <w:rsid w:val="009D5B38"/>
    <w:rsid w:val="009F037F"/>
    <w:rsid w:val="009F7593"/>
    <w:rsid w:val="00A05FF9"/>
    <w:rsid w:val="00A24C60"/>
    <w:rsid w:val="00A47AE2"/>
    <w:rsid w:val="00A67B7A"/>
    <w:rsid w:val="00A77340"/>
    <w:rsid w:val="00A821D9"/>
    <w:rsid w:val="00A9597C"/>
    <w:rsid w:val="00A9746A"/>
    <w:rsid w:val="00AA5D45"/>
    <w:rsid w:val="00AA6A62"/>
    <w:rsid w:val="00AC5E55"/>
    <w:rsid w:val="00AD1F5E"/>
    <w:rsid w:val="00B01BAE"/>
    <w:rsid w:val="00B14472"/>
    <w:rsid w:val="00BB624B"/>
    <w:rsid w:val="00BB7F01"/>
    <w:rsid w:val="00BE3C07"/>
    <w:rsid w:val="00BF1447"/>
    <w:rsid w:val="00C06407"/>
    <w:rsid w:val="00C33581"/>
    <w:rsid w:val="00C355B4"/>
    <w:rsid w:val="00C55C78"/>
    <w:rsid w:val="00C85C00"/>
    <w:rsid w:val="00C868E3"/>
    <w:rsid w:val="00C9012A"/>
    <w:rsid w:val="00CC6470"/>
    <w:rsid w:val="00CD757B"/>
    <w:rsid w:val="00CE21DF"/>
    <w:rsid w:val="00D138EA"/>
    <w:rsid w:val="00D35B3A"/>
    <w:rsid w:val="00D45153"/>
    <w:rsid w:val="00D45932"/>
    <w:rsid w:val="00D8439E"/>
    <w:rsid w:val="00D93065"/>
    <w:rsid w:val="00DA01CF"/>
    <w:rsid w:val="00DB1331"/>
    <w:rsid w:val="00DF5401"/>
    <w:rsid w:val="00E229F6"/>
    <w:rsid w:val="00E2325E"/>
    <w:rsid w:val="00E767D5"/>
    <w:rsid w:val="00E856D5"/>
    <w:rsid w:val="00E85AC8"/>
    <w:rsid w:val="00E94862"/>
    <w:rsid w:val="00EC65D2"/>
    <w:rsid w:val="00F036C6"/>
    <w:rsid w:val="00F33C46"/>
    <w:rsid w:val="00FA6AFC"/>
    <w:rsid w:val="00FD3324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.ru/go?www.vlc.ru/law/07_05_2009_131fz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2016-01-20T06:09:00Z</dcterms:created>
  <dcterms:modified xsi:type="dcterms:W3CDTF">2016-01-20T07:22:00Z</dcterms:modified>
</cp:coreProperties>
</file>