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58" w:rsidRDefault="00EE5558">
      <w:pPr>
        <w:pStyle w:val="21"/>
        <w:framePr w:w="10474" w:h="6503" w:hRule="exact" w:wrap="none" w:vAnchor="page" w:hAnchor="page" w:x="788" w:y="6965"/>
        <w:shd w:val="clear" w:color="auto" w:fill="auto"/>
        <w:spacing w:before="0" w:after="0" w:line="264" w:lineRule="exact"/>
        <w:ind w:left="1120" w:right="20" w:firstLine="680"/>
        <w:jc w:val="both"/>
      </w:pPr>
      <w:r>
        <w:t xml:space="preserve">                                     Уважаемые предприниматели!</w:t>
      </w:r>
    </w:p>
    <w:p w:rsidR="00EE5558" w:rsidRDefault="00EE5558">
      <w:pPr>
        <w:pStyle w:val="21"/>
        <w:framePr w:w="10474" w:h="6503" w:hRule="exact" w:wrap="none" w:vAnchor="page" w:hAnchor="page" w:x="788" w:y="6965"/>
        <w:shd w:val="clear" w:color="auto" w:fill="auto"/>
        <w:spacing w:before="0" w:after="0" w:line="264" w:lineRule="exact"/>
        <w:ind w:left="1120" w:right="20" w:firstLine="680"/>
        <w:jc w:val="both"/>
      </w:pPr>
    </w:p>
    <w:p w:rsidR="00EE5558" w:rsidRDefault="00EE5558">
      <w:pPr>
        <w:pStyle w:val="21"/>
        <w:framePr w:w="10474" w:h="6503" w:hRule="exact" w:wrap="none" w:vAnchor="page" w:hAnchor="page" w:x="788" w:y="6965"/>
        <w:shd w:val="clear" w:color="auto" w:fill="auto"/>
        <w:spacing w:before="0" w:after="0" w:line="264" w:lineRule="exact"/>
        <w:ind w:left="1120" w:right="20" w:firstLine="680"/>
        <w:jc w:val="both"/>
      </w:pPr>
    </w:p>
    <w:p w:rsidR="00F02D98" w:rsidRDefault="00EE5558">
      <w:pPr>
        <w:pStyle w:val="21"/>
        <w:framePr w:w="10474" w:h="6503" w:hRule="exact" w:wrap="none" w:vAnchor="page" w:hAnchor="page" w:x="788" w:y="6965"/>
        <w:shd w:val="clear" w:color="auto" w:fill="auto"/>
        <w:spacing w:before="0" w:after="0" w:line="264" w:lineRule="exact"/>
        <w:ind w:left="1120" w:right="20" w:firstLine="680"/>
        <w:jc w:val="both"/>
      </w:pPr>
      <w:r>
        <w:t xml:space="preserve">На </w:t>
      </w:r>
      <w:bookmarkStart w:id="0" w:name="_GoBack"/>
      <w:bookmarkEnd w:id="0"/>
      <w:r w:rsidR="001C056B">
        <w:t xml:space="preserve">официальном сайте Федеральной налоговой службы России </w:t>
      </w:r>
      <w:hyperlink r:id="rId8" w:history="1">
        <w:r w:rsidR="001C056B">
          <w:rPr>
            <w:rStyle w:val="a3"/>
            <w:lang w:val="en-US"/>
          </w:rPr>
          <w:t>https</w:t>
        </w:r>
        <w:r w:rsidR="001C056B" w:rsidRPr="00446DCA">
          <w:rPr>
            <w:rStyle w:val="a3"/>
          </w:rPr>
          <w:t>://</w:t>
        </w:r>
        <w:r w:rsidR="001C056B">
          <w:rPr>
            <w:rStyle w:val="a3"/>
            <w:lang w:val="en-US"/>
          </w:rPr>
          <w:t>www</w:t>
        </w:r>
        <w:r w:rsidR="001C056B" w:rsidRPr="00446DCA">
          <w:rPr>
            <w:rStyle w:val="a3"/>
          </w:rPr>
          <w:t>.</w:t>
        </w:r>
        <w:proofErr w:type="spellStart"/>
        <w:r w:rsidR="001C056B">
          <w:rPr>
            <w:rStyle w:val="a3"/>
            <w:lang w:val="en-US"/>
          </w:rPr>
          <w:t>naIog</w:t>
        </w:r>
        <w:proofErr w:type="spellEnd"/>
        <w:r w:rsidR="001C056B" w:rsidRPr="00446DCA">
          <w:rPr>
            <w:rStyle w:val="a3"/>
          </w:rPr>
          <w:t>.</w:t>
        </w:r>
        <w:proofErr w:type="spellStart"/>
        <w:r w:rsidR="001C056B">
          <w:rPr>
            <w:rStyle w:val="a3"/>
            <w:lang w:val="en-US"/>
          </w:rPr>
          <w:t>ru</w:t>
        </w:r>
        <w:proofErr w:type="spellEnd"/>
        <w:r w:rsidR="001C056B" w:rsidRPr="00446DCA">
          <w:rPr>
            <w:rStyle w:val="a3"/>
          </w:rPr>
          <w:t>/</w:t>
        </w:r>
      </w:hyperlink>
      <w:r w:rsidR="001C056B" w:rsidRPr="00446DCA">
        <w:t xml:space="preserve"> </w:t>
      </w:r>
      <w:r w:rsidR="001C056B">
        <w:t>в разделе "Новый порядок применения контрольно-кассовой техники" (далее - ККТ), приводится актуальная информация для индивидуальных предпринимателей и юридических лиц по реализации положений Федеральных законов:</w:t>
      </w:r>
    </w:p>
    <w:p w:rsidR="00F02D98" w:rsidRDefault="001C056B">
      <w:pPr>
        <w:pStyle w:val="21"/>
        <w:framePr w:w="10474" w:h="6503" w:hRule="exact" w:wrap="none" w:vAnchor="page" w:hAnchor="page" w:x="788" w:y="6965"/>
        <w:numPr>
          <w:ilvl w:val="0"/>
          <w:numId w:val="1"/>
        </w:numPr>
        <w:shd w:val="clear" w:color="auto" w:fill="auto"/>
        <w:tabs>
          <w:tab w:val="left" w:pos="2229"/>
        </w:tabs>
        <w:spacing w:before="0" w:after="0" w:line="264" w:lineRule="exact"/>
        <w:ind w:left="1120" w:right="20" w:firstLine="680"/>
        <w:jc w:val="both"/>
      </w:pPr>
      <w:r>
        <w:t>от 27.11.2017 № 337-ФЭ "О внесении изменений в статью 7 Федерального закона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Федерации";</w:t>
      </w:r>
    </w:p>
    <w:p w:rsidR="00F02D98" w:rsidRDefault="001C056B">
      <w:pPr>
        <w:pStyle w:val="21"/>
        <w:framePr w:w="10474" w:h="6503" w:hRule="exact" w:wrap="none" w:vAnchor="page" w:hAnchor="page" w:x="788" w:y="6965"/>
        <w:numPr>
          <w:ilvl w:val="0"/>
          <w:numId w:val="1"/>
        </w:numPr>
        <w:shd w:val="clear" w:color="auto" w:fill="auto"/>
        <w:tabs>
          <w:tab w:val="left" w:pos="2219"/>
        </w:tabs>
        <w:spacing w:before="0" w:after="0" w:line="254" w:lineRule="exact"/>
        <w:ind w:left="1120" w:right="20" w:firstLine="680"/>
        <w:jc w:val="both"/>
      </w:pPr>
      <w:r>
        <w:t>от 27.11.2017 № 349-Ф3 "О внесении изменений в часть вторую Налогового кодекса Российской Федерации";</w:t>
      </w:r>
    </w:p>
    <w:p w:rsidR="00F02D98" w:rsidRDefault="001C056B">
      <w:pPr>
        <w:pStyle w:val="21"/>
        <w:framePr w:w="10474" w:h="6503" w:hRule="exact" w:wrap="none" w:vAnchor="page" w:hAnchor="page" w:x="788" w:y="6965"/>
        <w:numPr>
          <w:ilvl w:val="0"/>
          <w:numId w:val="1"/>
        </w:numPr>
        <w:shd w:val="clear" w:color="auto" w:fill="auto"/>
        <w:tabs>
          <w:tab w:val="left" w:pos="2224"/>
        </w:tabs>
        <w:spacing w:before="0" w:after="0" w:line="264" w:lineRule="exact"/>
        <w:ind w:left="1120" w:right="20" w:firstLine="680"/>
        <w:jc w:val="both"/>
      </w:pPr>
      <w:r>
        <w:t>от 03.07.2016 №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Федерации";</w:t>
      </w:r>
    </w:p>
    <w:p w:rsidR="00F02D98" w:rsidRDefault="001C056B">
      <w:pPr>
        <w:pStyle w:val="21"/>
        <w:framePr w:w="10474" w:h="6503" w:hRule="exact" w:wrap="none" w:vAnchor="page" w:hAnchor="page" w:x="788" w:y="6965"/>
        <w:numPr>
          <w:ilvl w:val="0"/>
          <w:numId w:val="1"/>
        </w:numPr>
        <w:shd w:val="clear" w:color="auto" w:fill="auto"/>
        <w:tabs>
          <w:tab w:val="left" w:pos="2229"/>
        </w:tabs>
        <w:spacing w:before="0" w:after="0" w:line="264" w:lineRule="exact"/>
        <w:ind w:left="1120" w:right="20" w:firstLine="680"/>
        <w:jc w:val="both"/>
      </w:pPr>
      <w:r>
        <w:t>от 22.05.2003 №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>
        <w:t>дств пл</w:t>
      </w:r>
      <w:proofErr w:type="gramEnd"/>
      <w:r>
        <w:t>атежа".</w:t>
      </w:r>
    </w:p>
    <w:p w:rsidR="00F02D98" w:rsidRDefault="001C056B">
      <w:pPr>
        <w:pStyle w:val="21"/>
        <w:framePr w:w="10474" w:h="6503" w:hRule="exact" w:wrap="none" w:vAnchor="page" w:hAnchor="page" w:x="788" w:y="6965"/>
        <w:shd w:val="clear" w:color="auto" w:fill="auto"/>
        <w:spacing w:before="0" w:after="0" w:line="264" w:lineRule="exact"/>
        <w:ind w:left="1120" w:right="20" w:firstLine="680"/>
        <w:jc w:val="both"/>
      </w:pPr>
      <w:r>
        <w:t xml:space="preserve">В данный раздел можно перейти по ссылке: </w:t>
      </w:r>
      <w:hyperlink r:id="rId9" w:history="1">
        <w:r>
          <w:rPr>
            <w:rStyle w:val="a3"/>
          </w:rPr>
          <w:t>https://kkt-online.nalog.ru/</w:t>
        </w:r>
      </w:hyperlink>
      <w:r w:rsidRPr="00446DCA">
        <w:t xml:space="preserve"> </w:t>
      </w:r>
      <w:r>
        <w:t>и ознакомиться со следующими подразделами: новый закон, основные положения, часто задаваемые вопросы, информационные материалы, регистрация ККТ в новом порядке, реестры, форум, оперативные штабы ФНС России.</w:t>
      </w:r>
    </w:p>
    <w:p w:rsidR="00F02D98" w:rsidRDefault="00EE5558">
      <w:pPr>
        <w:rPr>
          <w:sz w:val="2"/>
          <w:szCs w:val="2"/>
        </w:rPr>
      </w:pPr>
      <w:proofErr w:type="spellStart"/>
      <w:r>
        <w:rPr>
          <w:sz w:val="2"/>
          <w:szCs w:val="2"/>
        </w:rPr>
        <w:t>яя</w:t>
      </w:r>
      <w:proofErr w:type="spellEnd"/>
    </w:p>
    <w:sectPr w:rsidR="00F02D9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F2" w:rsidRDefault="00255FF2">
      <w:r>
        <w:separator/>
      </w:r>
    </w:p>
  </w:endnote>
  <w:endnote w:type="continuationSeparator" w:id="0">
    <w:p w:rsidR="00255FF2" w:rsidRDefault="0025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F2" w:rsidRDefault="00255FF2"/>
  </w:footnote>
  <w:footnote w:type="continuationSeparator" w:id="0">
    <w:p w:rsidR="00255FF2" w:rsidRDefault="00255F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C41AC"/>
    <w:multiLevelType w:val="multilevel"/>
    <w:tmpl w:val="4EB88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98"/>
    <w:rsid w:val="001C056B"/>
    <w:rsid w:val="00255FF2"/>
    <w:rsid w:val="00446DCA"/>
    <w:rsid w:val="00673472"/>
    <w:rsid w:val="00C2741B"/>
    <w:rsid w:val="00EE5558"/>
    <w:rsid w:val="00F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9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6"/>
      <w:szCs w:val="16"/>
      <w:u w:val="none"/>
      <w:lang w:val="en-US"/>
    </w:rPr>
  </w:style>
  <w:style w:type="character" w:customStyle="1" w:styleId="6ArialNarrow75pt0pt">
    <w:name w:val="Основной текст (6) + Arial Narrow;7;5 pt;Не курсив;Интервал 0 pt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CenturySchoolbook95pt0pt">
    <w:name w:val="Основной текст (6) + Century Schoolbook;9;5 pt;Не курсив;Интервал 0 pt"/>
    <w:basedOn w:val="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3"/>
      <w:w w:val="100"/>
      <w:position w:val="0"/>
      <w:sz w:val="19"/>
      <w:szCs w:val="19"/>
      <w:u w:val="none"/>
      <w:lang w:val="en-US"/>
    </w:rPr>
  </w:style>
  <w:style w:type="character" w:customStyle="1" w:styleId="6125pt-2pt">
    <w:name w:val="Основной текст (6) + 12;5 pt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3"/>
      <w:sz w:val="23"/>
      <w:szCs w:val="23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5"/>
      <w:sz w:val="31"/>
      <w:szCs w:val="31"/>
      <w:u w:val="none"/>
    </w:rPr>
  </w:style>
  <w:style w:type="character" w:customStyle="1" w:styleId="1ArialNarrow-1pt">
    <w:name w:val="Заголовок №1 + Arial Narrow;Не полужирный;Курсив;Интервал -1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8"/>
      <w:w w:val="100"/>
      <w:position w:val="0"/>
      <w:sz w:val="31"/>
      <w:szCs w:val="3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8"/>
      <w:szCs w:val="8"/>
      <w:u w:val="none"/>
      <w:lang w:val="en-US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FranklinGothicBook14pt-1pt">
    <w:name w:val="Основной текст + Franklin Gothic Book;14 pt;Курсив;Интервал -1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9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FranklinGothicBook14pt-1pt0">
    <w:name w:val="Основной текст + Franklin Gothic Book;14 pt;Курсив;Интервал -1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9"/>
      <w:w w:val="100"/>
      <w:position w:val="0"/>
      <w:sz w:val="28"/>
      <w:szCs w:val="28"/>
      <w:u w:val="single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1"/>
      <w:szCs w:val="21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en-US"/>
    </w:rPr>
  </w:style>
  <w:style w:type="character" w:customStyle="1" w:styleId="FranklinGothicBook14pt0pt">
    <w:name w:val="Основной текст + Franklin Gothic Book;14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3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Franklin Gothic Book" w:eastAsia="Franklin Gothic Book" w:hAnsi="Franklin Gothic Book" w:cs="Franklin Gothic Book"/>
      <w:i/>
      <w:iCs/>
      <w:spacing w:val="-29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4"/>
      <w:sz w:val="16"/>
      <w:szCs w:val="16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-23"/>
      <w:sz w:val="23"/>
      <w:szCs w:val="23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25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5"/>
      <w:sz w:val="8"/>
      <w:szCs w:val="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182" w:lineRule="exact"/>
      <w:jc w:val="center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221" w:lineRule="exact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9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6"/>
      <w:szCs w:val="16"/>
      <w:u w:val="none"/>
      <w:lang w:val="en-US"/>
    </w:rPr>
  </w:style>
  <w:style w:type="character" w:customStyle="1" w:styleId="6ArialNarrow75pt0pt">
    <w:name w:val="Основной текст (6) + Arial Narrow;7;5 pt;Не курсив;Интервал 0 pt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CenturySchoolbook95pt0pt">
    <w:name w:val="Основной текст (6) + Century Schoolbook;9;5 pt;Не курсив;Интервал 0 pt"/>
    <w:basedOn w:val="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3"/>
      <w:w w:val="100"/>
      <w:position w:val="0"/>
      <w:sz w:val="19"/>
      <w:szCs w:val="19"/>
      <w:u w:val="none"/>
      <w:lang w:val="en-US"/>
    </w:rPr>
  </w:style>
  <w:style w:type="character" w:customStyle="1" w:styleId="6125pt-2pt">
    <w:name w:val="Основной текст (6) + 12;5 pt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3"/>
      <w:sz w:val="23"/>
      <w:szCs w:val="23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5"/>
      <w:sz w:val="31"/>
      <w:szCs w:val="31"/>
      <w:u w:val="none"/>
    </w:rPr>
  </w:style>
  <w:style w:type="character" w:customStyle="1" w:styleId="1ArialNarrow-1pt">
    <w:name w:val="Заголовок №1 + Arial Narrow;Не полужирный;Курсив;Интервал -1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8"/>
      <w:w w:val="100"/>
      <w:position w:val="0"/>
      <w:sz w:val="31"/>
      <w:szCs w:val="3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8"/>
      <w:szCs w:val="8"/>
      <w:u w:val="none"/>
      <w:lang w:val="en-US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FranklinGothicBook14pt-1pt">
    <w:name w:val="Основной текст + Franklin Gothic Book;14 pt;Курсив;Интервал -1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9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FranklinGothicBook14pt-1pt0">
    <w:name w:val="Основной текст + Franklin Gothic Book;14 pt;Курсив;Интервал -1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9"/>
      <w:w w:val="100"/>
      <w:position w:val="0"/>
      <w:sz w:val="28"/>
      <w:szCs w:val="28"/>
      <w:u w:val="single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1"/>
      <w:szCs w:val="21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en-US"/>
    </w:rPr>
  </w:style>
  <w:style w:type="character" w:customStyle="1" w:styleId="FranklinGothicBook14pt0pt">
    <w:name w:val="Основной текст + Franklin Gothic Book;14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3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Franklin Gothic Book" w:eastAsia="Franklin Gothic Book" w:hAnsi="Franklin Gothic Book" w:cs="Franklin Gothic Book"/>
      <w:i/>
      <w:iCs/>
      <w:spacing w:val="-29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4"/>
      <w:sz w:val="16"/>
      <w:szCs w:val="16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-23"/>
      <w:sz w:val="23"/>
      <w:szCs w:val="23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25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5"/>
      <w:sz w:val="8"/>
      <w:szCs w:val="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182" w:lineRule="exact"/>
      <w:jc w:val="center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221" w:lineRule="exact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o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Специалист</cp:lastModifiedBy>
  <cp:revision>3</cp:revision>
  <dcterms:created xsi:type="dcterms:W3CDTF">2018-04-26T06:22:00Z</dcterms:created>
  <dcterms:modified xsi:type="dcterms:W3CDTF">2018-04-26T06:43:00Z</dcterms:modified>
</cp:coreProperties>
</file>