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58" w:rsidRDefault="008C5870" w:rsidP="00137F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F58">
        <w:rPr>
          <w:rFonts w:ascii="Times New Roman" w:hAnsi="Times New Roman" w:cs="Times New Roman"/>
          <w:b/>
          <w:sz w:val="24"/>
          <w:szCs w:val="24"/>
        </w:rPr>
        <w:t xml:space="preserve">Указ Президента РФ от 6 августа 2014 г. N 560 </w:t>
      </w:r>
    </w:p>
    <w:p w:rsidR="00137F58" w:rsidRDefault="008C5870" w:rsidP="00137F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F58">
        <w:rPr>
          <w:rFonts w:ascii="Times New Roman" w:hAnsi="Times New Roman" w:cs="Times New Roman"/>
          <w:b/>
          <w:sz w:val="24"/>
          <w:szCs w:val="24"/>
        </w:rPr>
        <w:t xml:space="preserve">"О применении отдельных специальных экономических мер в целях </w:t>
      </w:r>
    </w:p>
    <w:p w:rsidR="008C5870" w:rsidRPr="00137F58" w:rsidRDefault="008C5870" w:rsidP="00137F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F58">
        <w:rPr>
          <w:rFonts w:ascii="Times New Roman" w:hAnsi="Times New Roman" w:cs="Times New Roman"/>
          <w:b/>
          <w:sz w:val="24"/>
          <w:szCs w:val="24"/>
        </w:rPr>
        <w:t>обеспечения безопасности Российской Федерации"</w:t>
      </w:r>
    </w:p>
    <w:p w:rsidR="008C5870" w:rsidRDefault="008C5870" w:rsidP="005F3710">
      <w:pPr>
        <w:spacing w:after="0"/>
        <w:jc w:val="both"/>
      </w:pPr>
      <w:r>
        <w:t xml:space="preserve">     В целях защиты национальных  интересов  Российской  Федерации   и  </w:t>
      </w:r>
      <w:proofErr w:type="gramStart"/>
      <w:r>
        <w:t>в</w:t>
      </w:r>
      <w:proofErr w:type="gramEnd"/>
    </w:p>
    <w:p w:rsidR="008C5870" w:rsidRDefault="008C5870" w:rsidP="005F3710">
      <w:pPr>
        <w:spacing w:after="0"/>
        <w:jc w:val="both"/>
      </w:pPr>
      <w:r>
        <w:t>соответствии с федеральными законами от 30 декабря 2006 г.  N 281-ФЗ   "</w:t>
      </w:r>
      <w:proofErr w:type="gramStart"/>
      <w:r>
        <w:t>О</w:t>
      </w:r>
      <w:proofErr w:type="gramEnd"/>
    </w:p>
    <w:p w:rsidR="008C5870" w:rsidRDefault="008C5870" w:rsidP="005F3710">
      <w:pPr>
        <w:spacing w:after="0"/>
        <w:jc w:val="both"/>
      </w:pPr>
      <w:r>
        <w:t>специальных экономических мерах" и от 28  декабря  2010 г.  N 390-ФЗ  "</w:t>
      </w:r>
      <w:proofErr w:type="gramStart"/>
      <w:r>
        <w:t>О</w:t>
      </w:r>
      <w:proofErr w:type="gramEnd"/>
    </w:p>
    <w:p w:rsidR="008C5870" w:rsidRDefault="008C5870" w:rsidP="005F3710">
      <w:pPr>
        <w:spacing w:after="0"/>
        <w:jc w:val="both"/>
      </w:pPr>
      <w:r>
        <w:t>безопасности" постановляю:</w:t>
      </w:r>
    </w:p>
    <w:p w:rsidR="008C5870" w:rsidRDefault="008C5870" w:rsidP="005F3710">
      <w:pPr>
        <w:spacing w:after="0"/>
        <w:jc w:val="both"/>
      </w:pPr>
      <w:r>
        <w:t xml:space="preserve">     1. Органам государственной власти Российской Федерации, федеральным</w:t>
      </w:r>
    </w:p>
    <w:p w:rsidR="008C5870" w:rsidRDefault="008C5870" w:rsidP="005F3710">
      <w:pPr>
        <w:spacing w:after="0"/>
        <w:jc w:val="both"/>
      </w:pPr>
      <w:r>
        <w:t>государственным органам, органам  местного  самоуправления,   юридическим</w:t>
      </w:r>
    </w:p>
    <w:p w:rsidR="008C5870" w:rsidRDefault="008C5870" w:rsidP="005F3710">
      <w:pPr>
        <w:spacing w:after="0"/>
        <w:jc w:val="both"/>
      </w:pPr>
      <w:r>
        <w:t xml:space="preserve">лицам,  образованным  в  соответствии  с  законодательством    </w:t>
      </w:r>
      <w:proofErr w:type="gramStart"/>
      <w:r>
        <w:t>Российской</w:t>
      </w:r>
      <w:proofErr w:type="gramEnd"/>
    </w:p>
    <w:p w:rsidR="008C5870" w:rsidRDefault="008C5870" w:rsidP="005F3710">
      <w:pPr>
        <w:spacing w:after="0"/>
        <w:jc w:val="both"/>
      </w:pPr>
      <w:r>
        <w:t>Федерации, организациям и физическим лицам, находящимся под   юрисдикцией</w:t>
      </w:r>
    </w:p>
    <w:p w:rsidR="008C5870" w:rsidRDefault="008C5870" w:rsidP="005F3710">
      <w:pPr>
        <w:spacing w:after="0"/>
        <w:jc w:val="both"/>
      </w:pPr>
      <w:r>
        <w:t xml:space="preserve">Российской Федерации, в своей  деятельности  исходить  из  того,    что </w:t>
      </w:r>
      <w:proofErr w:type="gramStart"/>
      <w:r>
        <w:t>в</w:t>
      </w:r>
      <w:proofErr w:type="gramEnd"/>
    </w:p>
    <w:p w:rsidR="008C5870" w:rsidRDefault="008C5870" w:rsidP="005F3710">
      <w:pPr>
        <w:spacing w:after="0"/>
        <w:jc w:val="both"/>
      </w:pPr>
      <w:r>
        <w:t>течение одного года со дня вступления в силу настоящего Указа запрещается</w:t>
      </w:r>
    </w:p>
    <w:p w:rsidR="008C5870" w:rsidRDefault="008C5870" w:rsidP="005F3710">
      <w:pPr>
        <w:spacing w:after="0"/>
        <w:jc w:val="both"/>
      </w:pPr>
      <w:r>
        <w:t>либо   ограничивается   осуществление   внешнеэкономических     операций,</w:t>
      </w:r>
    </w:p>
    <w:p w:rsidR="008C5870" w:rsidRDefault="008C5870" w:rsidP="005F3710">
      <w:pPr>
        <w:spacing w:after="0"/>
        <w:jc w:val="both"/>
      </w:pPr>
      <w:r>
        <w:t>предусматривающих ввоз на территорию Российской Федерации отдельных видов</w:t>
      </w:r>
    </w:p>
    <w:p w:rsidR="008C5870" w:rsidRDefault="008C5870" w:rsidP="005F3710">
      <w:pPr>
        <w:spacing w:after="0"/>
        <w:jc w:val="both"/>
      </w:pPr>
      <w:r>
        <w:t>сельскохозяйственной  продукции,  сырья   и   продовольствия,     страной</w:t>
      </w:r>
    </w:p>
    <w:p w:rsidR="008C5870" w:rsidRDefault="008C5870" w:rsidP="005F3710">
      <w:pPr>
        <w:spacing w:after="0"/>
        <w:jc w:val="both"/>
      </w:pPr>
      <w:proofErr w:type="gramStart"/>
      <w:r>
        <w:t>происхождения</w:t>
      </w:r>
      <w:proofErr w:type="gramEnd"/>
      <w:r>
        <w:t xml:space="preserve"> которых является государство, принявшее решение о введении</w:t>
      </w:r>
    </w:p>
    <w:p w:rsidR="008C5870" w:rsidRDefault="008C5870" w:rsidP="005F3710">
      <w:pPr>
        <w:spacing w:after="0"/>
        <w:jc w:val="both"/>
      </w:pPr>
      <w:r>
        <w:t>экономических  санкций  в  отношении  российских  юридических  и  (или)</w:t>
      </w:r>
    </w:p>
    <w:p w:rsidR="008C5870" w:rsidRDefault="008C5870" w:rsidP="005F3710">
      <w:pPr>
        <w:spacing w:after="0"/>
        <w:jc w:val="both"/>
      </w:pPr>
      <w:r>
        <w:t xml:space="preserve">физических лиц или </w:t>
      </w:r>
      <w:proofErr w:type="gramStart"/>
      <w:r>
        <w:t>присоединившееся</w:t>
      </w:r>
      <w:proofErr w:type="gramEnd"/>
      <w:r>
        <w:t xml:space="preserve"> к такому решению.</w:t>
      </w:r>
    </w:p>
    <w:p w:rsidR="008C5870" w:rsidRDefault="008C5870" w:rsidP="005F3710">
      <w:pPr>
        <w:spacing w:after="0"/>
        <w:jc w:val="both"/>
      </w:pPr>
      <w:r>
        <w:t xml:space="preserve">     2. Правительству Российской Федерации:</w:t>
      </w:r>
    </w:p>
    <w:p w:rsidR="008C5870" w:rsidRDefault="008C5870" w:rsidP="005F3710">
      <w:pPr>
        <w:spacing w:after="0"/>
        <w:jc w:val="both"/>
      </w:pPr>
      <w:r>
        <w:t xml:space="preserve">     а) определить перечень видов сельскохозяйственной продукции, сырья и</w:t>
      </w:r>
    </w:p>
    <w:p w:rsidR="008C5870" w:rsidRDefault="008C5870" w:rsidP="005F3710">
      <w:pPr>
        <w:spacing w:after="0"/>
        <w:jc w:val="both"/>
      </w:pPr>
      <w:r>
        <w:t xml:space="preserve">продовольствия, </w:t>
      </w:r>
      <w:proofErr w:type="gramStart"/>
      <w:r>
        <w:t>названных</w:t>
      </w:r>
      <w:proofErr w:type="gramEnd"/>
      <w:r>
        <w:t xml:space="preserve"> в  пункте  1  настоящего  Указа,   предусмотрев</w:t>
      </w:r>
    </w:p>
    <w:p w:rsidR="008C5870" w:rsidRDefault="008C5870" w:rsidP="005F3710">
      <w:pPr>
        <w:spacing w:after="0"/>
        <w:jc w:val="both"/>
      </w:pPr>
      <w:r>
        <w:t>возможность его корректировки с учетом положений подпункта "в" настоящего</w:t>
      </w:r>
    </w:p>
    <w:p w:rsidR="008C5870" w:rsidRDefault="008C5870" w:rsidP="005F3710">
      <w:pPr>
        <w:spacing w:after="0"/>
        <w:jc w:val="both"/>
      </w:pPr>
      <w:r>
        <w:t>пункта;</w:t>
      </w:r>
    </w:p>
    <w:p w:rsidR="008C5870" w:rsidRDefault="008C5870" w:rsidP="005F3710">
      <w:pPr>
        <w:spacing w:after="0"/>
        <w:jc w:val="both"/>
      </w:pPr>
      <w:r>
        <w:t xml:space="preserve">     б)  установить  перечень  конкретных  действий,      необходимых </w:t>
      </w:r>
      <w:proofErr w:type="gramStart"/>
      <w:r>
        <w:t>для</w:t>
      </w:r>
      <w:proofErr w:type="gramEnd"/>
    </w:p>
    <w:p w:rsidR="008C5870" w:rsidRDefault="008C5870" w:rsidP="005F3710">
      <w:pPr>
        <w:spacing w:after="0"/>
        <w:jc w:val="both"/>
      </w:pPr>
      <w:r>
        <w:t>реализации настоящего Указа;</w:t>
      </w:r>
    </w:p>
    <w:p w:rsidR="008C5870" w:rsidRDefault="008C5870" w:rsidP="005F3710">
      <w:pPr>
        <w:spacing w:after="0"/>
        <w:jc w:val="both"/>
      </w:pPr>
      <w:r>
        <w:t xml:space="preserve">     в) принять меры по обеспечению сбалансированности товарных рынков и</w:t>
      </w:r>
    </w:p>
    <w:p w:rsidR="008C5870" w:rsidRDefault="008C5870" w:rsidP="005F3710">
      <w:pPr>
        <w:spacing w:after="0"/>
        <w:jc w:val="both"/>
      </w:pPr>
      <w:r>
        <w:t xml:space="preserve">недопущению   ускоренного   роста   цен   на       </w:t>
      </w:r>
      <w:proofErr w:type="gramStart"/>
      <w:r>
        <w:t>сельскохозяйственную</w:t>
      </w:r>
      <w:proofErr w:type="gramEnd"/>
      <w:r>
        <w:t xml:space="preserve"> и</w:t>
      </w:r>
    </w:p>
    <w:p w:rsidR="008C5870" w:rsidRDefault="008C5870" w:rsidP="005F3710">
      <w:pPr>
        <w:spacing w:after="0"/>
        <w:jc w:val="both"/>
      </w:pPr>
      <w:r>
        <w:t>продовольственную продукцию;</w:t>
      </w:r>
    </w:p>
    <w:p w:rsidR="008C5870" w:rsidRDefault="008C5870" w:rsidP="005F3710">
      <w:pPr>
        <w:spacing w:after="0"/>
        <w:jc w:val="both"/>
      </w:pPr>
      <w:r>
        <w:t xml:space="preserve">     г) организовать совместно с высшими органами исполнительной   власти</w:t>
      </w:r>
    </w:p>
    <w:p w:rsidR="008C5870" w:rsidRDefault="008C5870" w:rsidP="005F3710">
      <w:pPr>
        <w:spacing w:after="0"/>
        <w:jc w:val="both"/>
      </w:pPr>
      <w:r>
        <w:t>субъектов Российской Федерации оперативный мониторинг товарных рынков   и</w:t>
      </w:r>
    </w:p>
    <w:p w:rsidR="008C5870" w:rsidRDefault="008C5870" w:rsidP="005F3710">
      <w:pPr>
        <w:jc w:val="both"/>
      </w:pPr>
      <w:proofErr w:type="gramStart"/>
      <w:r>
        <w:t>контроль за</w:t>
      </w:r>
      <w:proofErr w:type="gramEnd"/>
      <w:r>
        <w:t xml:space="preserve"> их состоянием;</w:t>
      </w:r>
    </w:p>
    <w:p w:rsidR="008C5870" w:rsidRDefault="008C5870" w:rsidP="005F3710">
      <w:pPr>
        <w:spacing w:after="0"/>
        <w:jc w:val="both"/>
      </w:pPr>
      <w:r>
        <w:t xml:space="preserve">     </w:t>
      </w:r>
      <w:proofErr w:type="spellStart"/>
      <w:r>
        <w:t>д</w:t>
      </w:r>
      <w:proofErr w:type="spellEnd"/>
      <w:r>
        <w:t>)  обеспечить  совместно  с  объединениями    товаропроизводителей,</w:t>
      </w:r>
    </w:p>
    <w:p w:rsidR="008C5870" w:rsidRDefault="008C5870" w:rsidP="005F3710">
      <w:pPr>
        <w:spacing w:after="0"/>
        <w:jc w:val="both"/>
      </w:pPr>
      <w:r>
        <w:t>торговых  сетей  и  организаций  разработку  и   реализацию     комплекса</w:t>
      </w:r>
    </w:p>
    <w:p w:rsidR="008C5870" w:rsidRDefault="008C5870" w:rsidP="005F3710">
      <w:pPr>
        <w:spacing w:after="0"/>
        <w:jc w:val="both"/>
      </w:pPr>
      <w:r>
        <w:t>мероприятий,  направленных  на  увеличение  предложения     отечественных</w:t>
      </w:r>
    </w:p>
    <w:p w:rsidR="008C5870" w:rsidRDefault="008C5870" w:rsidP="005F3710">
      <w:pPr>
        <w:spacing w:after="0"/>
        <w:jc w:val="both"/>
      </w:pPr>
      <w:r>
        <w:t>товаров;</w:t>
      </w:r>
    </w:p>
    <w:p w:rsidR="008C5870" w:rsidRDefault="008C5870" w:rsidP="005F3710">
      <w:pPr>
        <w:spacing w:after="0"/>
        <w:jc w:val="both"/>
      </w:pPr>
      <w:r>
        <w:t xml:space="preserve">     е) обеспечить в соответствии со  своей  компетенцией   осуществление</w:t>
      </w:r>
    </w:p>
    <w:p w:rsidR="008C5870" w:rsidRDefault="008C5870" w:rsidP="005F3710">
      <w:pPr>
        <w:spacing w:after="0"/>
        <w:jc w:val="both"/>
      </w:pPr>
      <w:r>
        <w:t>иных мер, необходимых для реализации настоящего Указа;</w:t>
      </w:r>
    </w:p>
    <w:p w:rsidR="008C5870" w:rsidRDefault="008C5870" w:rsidP="005F3710">
      <w:pPr>
        <w:spacing w:after="0"/>
        <w:jc w:val="both"/>
      </w:pPr>
      <w:r>
        <w:t xml:space="preserve">     ж) при необходимости вносить предложения об изменении срока действия</w:t>
      </w:r>
    </w:p>
    <w:p w:rsidR="008C5870" w:rsidRDefault="008C5870" w:rsidP="005F3710">
      <w:pPr>
        <w:spacing w:after="0"/>
        <w:jc w:val="both"/>
      </w:pPr>
      <w:r>
        <w:t>запрета, предусмотренного пунктом 1 настоящего Указа.</w:t>
      </w:r>
    </w:p>
    <w:p w:rsidR="008C5870" w:rsidRDefault="008C5870" w:rsidP="005F3710">
      <w:pPr>
        <w:spacing w:after="0"/>
        <w:jc w:val="both"/>
      </w:pPr>
      <w:r>
        <w:t xml:space="preserve">     3. Настоящий Указ вступает в силу со дня его подписания.</w:t>
      </w:r>
    </w:p>
    <w:p w:rsidR="008C5870" w:rsidRDefault="008C5870" w:rsidP="005F3710">
      <w:pPr>
        <w:jc w:val="both"/>
      </w:pPr>
      <w:r>
        <w:t>Президент Российской Федерации                                  В. Путин</w:t>
      </w:r>
    </w:p>
    <w:p w:rsidR="008C5870" w:rsidRDefault="008C5870" w:rsidP="00137F58">
      <w:pPr>
        <w:spacing w:after="0"/>
        <w:jc w:val="both"/>
      </w:pPr>
      <w:r>
        <w:t>Москва, Кремль</w:t>
      </w:r>
    </w:p>
    <w:p w:rsidR="008C5870" w:rsidRDefault="008C5870" w:rsidP="00137F58">
      <w:pPr>
        <w:spacing w:after="0"/>
        <w:jc w:val="both"/>
      </w:pPr>
      <w:r>
        <w:t>6 августа 2014 года</w:t>
      </w:r>
    </w:p>
    <w:p w:rsidR="008C5870" w:rsidRDefault="008C5870" w:rsidP="00137F58">
      <w:pPr>
        <w:spacing w:after="0"/>
        <w:jc w:val="both"/>
      </w:pPr>
      <w:r>
        <w:t>N 560</w:t>
      </w:r>
    </w:p>
    <w:p w:rsidR="008C5870" w:rsidRDefault="008C5870" w:rsidP="00137F58">
      <w:pPr>
        <w:spacing w:after="0"/>
        <w:jc w:val="both"/>
      </w:pPr>
    </w:p>
    <w:p w:rsidR="008C5870" w:rsidRDefault="008C5870" w:rsidP="00137F58">
      <w:pPr>
        <w:spacing w:after="0"/>
        <w:jc w:val="center"/>
      </w:pPr>
      <w:r>
        <w:t>Обзор документа</w:t>
      </w:r>
    </w:p>
    <w:p w:rsidR="008C5870" w:rsidRDefault="008C5870" w:rsidP="00137F58">
      <w:pPr>
        <w:jc w:val="center"/>
      </w:pPr>
      <w:r>
        <w:t>Россия ответила на санкции против нее!</w:t>
      </w:r>
    </w:p>
    <w:p w:rsidR="008C5870" w:rsidRDefault="008C5870" w:rsidP="00137F58">
      <w:pPr>
        <w:jc w:val="both"/>
      </w:pPr>
      <w:r>
        <w:t xml:space="preserve"> До 6 августа 2015 г. запрещается либо ограничивается ввоз в нашу страну отдельных видов сельскохозяйственной продукции, сырья и продовольствия. Речь идет о товарах из государств, которые ввели экономические санкции в отношении российских юридических или физических лиц или присоединились к такому решению.</w:t>
      </w:r>
    </w:p>
    <w:p w:rsidR="008C5870" w:rsidRDefault="008C5870" w:rsidP="00137F58">
      <w:pPr>
        <w:jc w:val="both"/>
      </w:pPr>
      <w:r>
        <w:t xml:space="preserve"> При необходимости указанный срок может быть изменен по предложению Правительства РФ. Последнее также должно определить конкретный перечень товаров, импорт которых запрещен либо ограничен.</w:t>
      </w:r>
    </w:p>
    <w:p w:rsidR="008C5870" w:rsidRDefault="008C5870" w:rsidP="00137F58">
      <w:pPr>
        <w:jc w:val="both"/>
      </w:pPr>
      <w:r>
        <w:t xml:space="preserve"> Кроме того, кабинету министров поручено обеспечить сбалансированность товарных рынков и не допустить ускоренный рост цен на сельскохозяйственную и продовольственную продукцию.</w:t>
      </w:r>
    </w:p>
    <w:p w:rsidR="008C5870" w:rsidRDefault="008C5870" w:rsidP="00137F58">
      <w:pPr>
        <w:jc w:val="both"/>
      </w:pPr>
      <w:r>
        <w:t xml:space="preserve"> Совместно с высшими региональными органами власти необходимо организовать оперативный мониторинг товарных рынков и </w:t>
      </w:r>
      <w:proofErr w:type="gramStart"/>
      <w:r>
        <w:t>контроль за</w:t>
      </w:r>
      <w:proofErr w:type="gramEnd"/>
      <w:r>
        <w:t xml:space="preserve"> их состоянием.</w:t>
      </w:r>
    </w:p>
    <w:p w:rsidR="008C5870" w:rsidRDefault="008C5870" w:rsidP="00137F58">
      <w:pPr>
        <w:jc w:val="both"/>
      </w:pPr>
      <w:r>
        <w:t xml:space="preserve"> Предстоит разработать и реализовать комплекс мероприятий, направленных на увеличение предложения отечественных товаров. К этому должны подключиться объединения товаропроизводителей, торговых сетей и организаций.</w:t>
      </w:r>
    </w:p>
    <w:p w:rsidR="008C5870" w:rsidRDefault="008C5870" w:rsidP="00137F58">
      <w:pPr>
        <w:jc w:val="both"/>
      </w:pPr>
      <w:r>
        <w:t xml:space="preserve"> </w:t>
      </w:r>
      <w:proofErr w:type="gramStart"/>
      <w:r>
        <w:t>Напомним, что в числе иностранных государств, которые ввели санкции против России, - США, страны Евросоюза (Австрия, Болгария, Великобритания, Венгрия, Германия, Греция, Дания, Испания, Италия, Латвия, Литва, Нидерланды, Польша, Франция, Швеция и т. д.), Швейцария, Япония, Канада.</w:t>
      </w:r>
      <w:proofErr w:type="gramEnd"/>
      <w:r>
        <w:t xml:space="preserve"> Санкции обусловлены непризнанием присоединения Республики Крым к России и обвинениями нашей страны во вмешательстве в дела Украины.</w:t>
      </w:r>
    </w:p>
    <w:p w:rsidR="008C5870" w:rsidRDefault="008C5870" w:rsidP="00137F58">
      <w:pPr>
        <w:jc w:val="both"/>
      </w:pPr>
      <w:r>
        <w:t xml:space="preserve"> Указ вступает в силу со дня его подписания.</w:t>
      </w:r>
    </w:p>
    <w:p w:rsidR="00AD39A0" w:rsidRDefault="008C5870" w:rsidP="00137F58">
      <w:pPr>
        <w:jc w:val="both"/>
      </w:pPr>
      <w:r>
        <w:t>ГАРАНТ</w:t>
      </w:r>
      <w:proofErr w:type="gramStart"/>
      <w:r>
        <w:t>.Р</w:t>
      </w:r>
      <w:proofErr w:type="gramEnd"/>
      <w:r>
        <w:t>У: http://www.garant.ru/hotlaw/federal/558039/#ixzz3C3QsiVxX</w:t>
      </w:r>
    </w:p>
    <w:sectPr w:rsidR="00AD39A0" w:rsidSect="0021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870"/>
    <w:rsid w:val="00137F58"/>
    <w:rsid w:val="002160FF"/>
    <w:rsid w:val="004576CE"/>
    <w:rsid w:val="005F3710"/>
    <w:rsid w:val="008C5870"/>
    <w:rsid w:val="00AD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638</Words>
  <Characters>3637</Characters>
  <Application>Microsoft Office Word</Application>
  <DocSecurity>0</DocSecurity>
  <Lines>30</Lines>
  <Paragraphs>8</Paragraphs>
  <ScaleCrop>false</ScaleCrop>
  <Company>Ya Blondinko Edition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2014-09-03T03:59:00Z</cp:lastPrinted>
  <dcterms:created xsi:type="dcterms:W3CDTF">2014-09-01T09:24:00Z</dcterms:created>
  <dcterms:modified xsi:type="dcterms:W3CDTF">2014-09-03T04:01:00Z</dcterms:modified>
</cp:coreProperties>
</file>