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63" w:rsidRDefault="00416663" w:rsidP="0041666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468630</wp:posOffset>
                </wp:positionV>
                <wp:extent cx="2093595" cy="782955"/>
                <wp:effectExtent l="9525" t="9525" r="11430" b="762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663" w:rsidRPr="005275D5" w:rsidRDefault="00416663" w:rsidP="0041666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416663" w:rsidRPr="005275D5" w:rsidRDefault="00416663" w:rsidP="0041666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416663" w:rsidRPr="005275D5" w:rsidRDefault="00416663" w:rsidP="0041666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416663" w:rsidRPr="00F75B0D" w:rsidRDefault="00416663" w:rsidP="00416663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Ямало-Ненецкому автономному округу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76.95pt;margin-top:36.9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" strokecolor="white">
                <v:textbox>
                  <w:txbxContent>
                    <w:p w:rsidR="00416663" w:rsidRPr="005275D5" w:rsidRDefault="00416663" w:rsidP="0041666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416663" w:rsidRPr="005275D5" w:rsidRDefault="00416663" w:rsidP="0041666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416663" w:rsidRPr="005275D5" w:rsidRDefault="00416663" w:rsidP="0041666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416663" w:rsidRPr="00F75B0D" w:rsidRDefault="00416663" w:rsidP="00416663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Ямало-Ненецкому автономному округу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>
            <wp:extent cx="3228975" cy="1266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</w:p>
    <w:p w:rsidR="00416663" w:rsidRPr="00DF5C67" w:rsidRDefault="00416663" w:rsidP="0041666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</w:p>
    <w:p w:rsidR="00A00D5A" w:rsidRPr="00946A96" w:rsidRDefault="00A00D5A" w:rsidP="00A00D5A">
      <w:pPr>
        <w:pStyle w:val="a3"/>
        <w:spacing w:before="180" w:beforeAutospacing="0" w:after="180" w:afterAutospacing="0"/>
        <w:jc w:val="center"/>
        <w:rPr>
          <w:b/>
          <w:color w:val="333333"/>
        </w:rPr>
      </w:pPr>
      <w:r w:rsidRPr="00946A96">
        <w:rPr>
          <w:b/>
          <w:color w:val="000000"/>
          <w:sz w:val="28"/>
          <w:szCs w:val="28"/>
        </w:rPr>
        <w:t xml:space="preserve">Изменения </w:t>
      </w:r>
      <w:r w:rsidRPr="00946A96">
        <w:rPr>
          <w:b/>
          <w:color w:val="333333"/>
          <w:sz w:val="28"/>
          <w:szCs w:val="28"/>
        </w:rPr>
        <w:t>порядка обеспечения обязательств застройщика при привлечении средств для долевого строительства</w:t>
      </w:r>
    </w:p>
    <w:p w:rsidR="007D624A" w:rsidRPr="00946A96" w:rsidRDefault="007D624A" w:rsidP="007D62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00D5A" w:rsidRPr="00946A96" w:rsidRDefault="00195B9B" w:rsidP="00C67F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46A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 9 месяцев </w:t>
      </w:r>
      <w:r w:rsidR="007D624A" w:rsidRPr="00946A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текущего года в Управление Росреестра по Ямало-Ненецкому автономному округу поступило </w:t>
      </w:r>
      <w:r w:rsidR="00A00D5A" w:rsidRPr="00946A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307</w:t>
      </w:r>
      <w:r w:rsidR="007D624A" w:rsidRPr="00946A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заявлений от </w:t>
      </w:r>
      <w:proofErr w:type="spellStart"/>
      <w:r w:rsidR="007D624A" w:rsidRPr="00946A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ямальцев</w:t>
      </w:r>
      <w:proofErr w:type="spellEnd"/>
      <w:r w:rsidR="007D624A" w:rsidRPr="00946A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государственную регистрацию </w:t>
      </w:r>
      <w:r w:rsidR="00A00D5A" w:rsidRPr="00946A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договоров участия в долевом строительстве. По сравнению с соответствующим периодом прошлого года</w:t>
      </w:r>
      <w:r w:rsidR="00C67F5C" w:rsidRPr="00946A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зарегистрировано в 1,3 раза больше договоров.</w:t>
      </w:r>
      <w:r w:rsidR="00A00D5A" w:rsidRPr="00946A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A00D5A" w:rsidRPr="00946A96" w:rsidRDefault="00A00D5A" w:rsidP="00C67F5C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946A96">
        <w:rPr>
          <w:color w:val="333333"/>
          <w:sz w:val="26"/>
          <w:szCs w:val="26"/>
        </w:rPr>
        <w:t>Федеральная служба государственной регистрации, кадастра и картографии (</w:t>
      </w:r>
      <w:proofErr w:type="spellStart"/>
      <w:r w:rsidRPr="00946A96">
        <w:rPr>
          <w:color w:val="333333"/>
          <w:sz w:val="26"/>
          <w:szCs w:val="26"/>
        </w:rPr>
        <w:t>Росреестр</w:t>
      </w:r>
      <w:proofErr w:type="spellEnd"/>
      <w:r w:rsidRPr="00946A96">
        <w:rPr>
          <w:color w:val="333333"/>
          <w:sz w:val="26"/>
          <w:szCs w:val="26"/>
        </w:rPr>
        <w:t xml:space="preserve">) </w:t>
      </w:r>
      <w:proofErr w:type="spellStart"/>
      <w:r w:rsidR="00C86B68" w:rsidRPr="00946A96">
        <w:rPr>
          <w:color w:val="333333"/>
          <w:sz w:val="26"/>
          <w:szCs w:val="26"/>
        </w:rPr>
        <w:t>сообщает</w:t>
      </w:r>
      <w:r w:rsidRPr="00946A96">
        <w:rPr>
          <w:color w:val="333333"/>
          <w:sz w:val="26"/>
          <w:szCs w:val="26"/>
        </w:rPr>
        <w:t>т</w:t>
      </w:r>
      <w:proofErr w:type="spellEnd"/>
      <w:r w:rsidRPr="00946A96">
        <w:rPr>
          <w:color w:val="333333"/>
          <w:sz w:val="26"/>
          <w:szCs w:val="26"/>
        </w:rPr>
        <w:t>, что с 1 июля 2019 года изменился порядок обеспечения обязательств застройщика при привлечении средств для долевого строительства.</w:t>
      </w:r>
    </w:p>
    <w:p w:rsidR="00A00D5A" w:rsidRPr="00946A96" w:rsidRDefault="00A00D5A" w:rsidP="00C67F5C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946A96">
        <w:rPr>
          <w:color w:val="333333"/>
          <w:sz w:val="26"/>
          <w:szCs w:val="26"/>
        </w:rPr>
        <w:t xml:space="preserve"> Все российские девелоперы обязаны перейти на схему долевого строительства жилья с применением </w:t>
      </w:r>
      <w:proofErr w:type="spellStart"/>
      <w:r w:rsidRPr="00946A96">
        <w:rPr>
          <w:color w:val="333333"/>
          <w:sz w:val="26"/>
          <w:szCs w:val="26"/>
        </w:rPr>
        <w:t>эскроу</w:t>
      </w:r>
      <w:proofErr w:type="spellEnd"/>
      <w:r w:rsidRPr="00946A96">
        <w:rPr>
          <w:color w:val="333333"/>
          <w:sz w:val="26"/>
          <w:szCs w:val="26"/>
        </w:rPr>
        <w:t xml:space="preserve">-счетов. Средства клиентов зачисляются на специальный банковский счет, и застройщики не смогут получить эти деньги до передачи квартир покупателям. При этом порядок государственной регистрации договоров участия в долевом строительстве с применением </w:t>
      </w:r>
      <w:proofErr w:type="spellStart"/>
      <w:r w:rsidRPr="00946A96">
        <w:rPr>
          <w:color w:val="333333"/>
          <w:sz w:val="26"/>
          <w:szCs w:val="26"/>
        </w:rPr>
        <w:t>эскроу</w:t>
      </w:r>
      <w:proofErr w:type="spellEnd"/>
      <w:r w:rsidRPr="00946A96">
        <w:rPr>
          <w:color w:val="333333"/>
          <w:sz w:val="26"/>
          <w:szCs w:val="26"/>
        </w:rPr>
        <w:t>-счетов, а также перечень необходимых для получения госу</w:t>
      </w:r>
      <w:r w:rsidR="00C67F5C" w:rsidRPr="00946A96">
        <w:rPr>
          <w:color w:val="333333"/>
          <w:sz w:val="26"/>
          <w:szCs w:val="26"/>
        </w:rPr>
        <w:t xml:space="preserve">дарственной </w:t>
      </w:r>
      <w:r w:rsidR="00C86B68" w:rsidRPr="00946A96">
        <w:rPr>
          <w:color w:val="333333"/>
          <w:sz w:val="26"/>
          <w:szCs w:val="26"/>
        </w:rPr>
        <w:t>у</w:t>
      </w:r>
      <w:r w:rsidRPr="00946A96">
        <w:rPr>
          <w:color w:val="333333"/>
          <w:sz w:val="26"/>
          <w:szCs w:val="26"/>
        </w:rPr>
        <w:t>слуги документов не поменялся.</w:t>
      </w:r>
    </w:p>
    <w:p w:rsidR="00C86B68" w:rsidRPr="00946A96" w:rsidRDefault="00C86B68" w:rsidP="00C86B68">
      <w:pPr>
        <w:pStyle w:val="paragraphscxw30132873bcx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eopscxw30132873bcx0"/>
          <w:sz w:val="26"/>
          <w:szCs w:val="26"/>
        </w:rPr>
      </w:pPr>
      <w:r w:rsidRPr="00946A96">
        <w:rPr>
          <w:rStyle w:val="normaltextrunscxw30132873bcx0"/>
          <w:sz w:val="26"/>
          <w:szCs w:val="26"/>
        </w:rPr>
        <w:t>Изменения законодательства направлены на защиту дольщика. Принятые изменения законодательства позволят сохранить средства на </w:t>
      </w:r>
      <w:proofErr w:type="spellStart"/>
      <w:r w:rsidRPr="00946A96">
        <w:rPr>
          <w:rStyle w:val="spellingerrorscxw30132873bcx0"/>
          <w:sz w:val="26"/>
          <w:szCs w:val="26"/>
        </w:rPr>
        <w:t>эскроу</w:t>
      </w:r>
      <w:proofErr w:type="spellEnd"/>
      <w:r w:rsidRPr="00946A96">
        <w:rPr>
          <w:rStyle w:val="normaltextrunscxw30132873bcx0"/>
          <w:sz w:val="26"/>
          <w:szCs w:val="26"/>
        </w:rPr>
        <w:t xml:space="preserve">-счетах и в случае </w:t>
      </w:r>
      <w:proofErr w:type="spellStart"/>
      <w:r w:rsidRPr="00946A96">
        <w:rPr>
          <w:rStyle w:val="normaltextrunscxw30132873bcx0"/>
          <w:sz w:val="26"/>
          <w:szCs w:val="26"/>
        </w:rPr>
        <w:t>незавершения</w:t>
      </w:r>
      <w:proofErr w:type="spellEnd"/>
      <w:r w:rsidRPr="00946A96">
        <w:rPr>
          <w:rStyle w:val="normaltextrunscxw30132873bcx0"/>
          <w:sz w:val="26"/>
          <w:szCs w:val="26"/>
        </w:rPr>
        <w:t xml:space="preserve"> строительства вернуть их вкладчикам.</w:t>
      </w:r>
      <w:r w:rsidRPr="00946A96">
        <w:rPr>
          <w:rStyle w:val="eopscxw30132873bcx0"/>
          <w:sz w:val="26"/>
          <w:szCs w:val="26"/>
        </w:rPr>
        <w:t> </w:t>
      </w:r>
    </w:p>
    <w:p w:rsidR="00C67F5C" w:rsidRPr="00946A96" w:rsidRDefault="00C67F5C" w:rsidP="00C67F5C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946A96">
        <w:rPr>
          <w:color w:val="333333"/>
          <w:sz w:val="26"/>
          <w:szCs w:val="26"/>
        </w:rPr>
        <w:t xml:space="preserve">За 9 месяцев 2019 года Управлением Росреестра </w:t>
      </w:r>
      <w:r w:rsidRPr="00946A96">
        <w:rPr>
          <w:color w:val="000000"/>
          <w:sz w:val="26"/>
          <w:szCs w:val="26"/>
        </w:rPr>
        <w:t>по Ямало-Ненецкому автономному округу</w:t>
      </w:r>
      <w:r w:rsidR="00C86B68" w:rsidRPr="00946A96">
        <w:rPr>
          <w:color w:val="000000"/>
          <w:sz w:val="26"/>
          <w:szCs w:val="26"/>
        </w:rPr>
        <w:t xml:space="preserve"> зарегистрировано 12 договоров участия в долевом строительстве, которыми предусмотрена обязанность участника долевого строительства внести денежные средства на счет </w:t>
      </w:r>
      <w:proofErr w:type="spellStart"/>
      <w:r w:rsidR="00C86B68" w:rsidRPr="00946A96">
        <w:rPr>
          <w:color w:val="000000"/>
          <w:sz w:val="26"/>
          <w:szCs w:val="26"/>
        </w:rPr>
        <w:t>эскроу</w:t>
      </w:r>
      <w:proofErr w:type="spellEnd"/>
      <w:r w:rsidR="00C86B68" w:rsidRPr="00946A96">
        <w:rPr>
          <w:color w:val="000000"/>
          <w:sz w:val="26"/>
          <w:szCs w:val="26"/>
        </w:rPr>
        <w:t>.</w:t>
      </w:r>
      <w:r w:rsidRPr="00946A96">
        <w:rPr>
          <w:color w:val="000000"/>
          <w:sz w:val="26"/>
          <w:szCs w:val="26"/>
        </w:rPr>
        <w:t xml:space="preserve"> </w:t>
      </w:r>
      <w:bookmarkStart w:id="0" w:name="_GoBack"/>
      <w:bookmarkEnd w:id="0"/>
    </w:p>
    <w:sectPr w:rsidR="00C67F5C" w:rsidRPr="00946A96" w:rsidSect="0024464D">
      <w:pgSz w:w="11922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34444"/>
    <w:multiLevelType w:val="hybridMultilevel"/>
    <w:tmpl w:val="FD183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B7"/>
    <w:rsid w:val="00024904"/>
    <w:rsid w:val="00143692"/>
    <w:rsid w:val="00195B9B"/>
    <w:rsid w:val="00230712"/>
    <w:rsid w:val="0024464D"/>
    <w:rsid w:val="002912BB"/>
    <w:rsid w:val="00324199"/>
    <w:rsid w:val="0037217E"/>
    <w:rsid w:val="003D5432"/>
    <w:rsid w:val="00416663"/>
    <w:rsid w:val="00451689"/>
    <w:rsid w:val="007575DD"/>
    <w:rsid w:val="007D624A"/>
    <w:rsid w:val="007F4C0E"/>
    <w:rsid w:val="00821D68"/>
    <w:rsid w:val="008A6D98"/>
    <w:rsid w:val="00946A96"/>
    <w:rsid w:val="00961179"/>
    <w:rsid w:val="00A00D5A"/>
    <w:rsid w:val="00A07761"/>
    <w:rsid w:val="00AC403B"/>
    <w:rsid w:val="00B816D6"/>
    <w:rsid w:val="00C50898"/>
    <w:rsid w:val="00C67F5C"/>
    <w:rsid w:val="00C86B68"/>
    <w:rsid w:val="00DC4925"/>
    <w:rsid w:val="00E534E1"/>
    <w:rsid w:val="00EE79B7"/>
    <w:rsid w:val="00F8155B"/>
    <w:rsid w:val="00F9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409B6-3BB7-49AA-A4D0-02414AD1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6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6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16663"/>
    <w:rPr>
      <w:b/>
      <w:bCs/>
    </w:rPr>
  </w:style>
  <w:style w:type="paragraph" w:customStyle="1" w:styleId="paragraphscxw30132873bcx0">
    <w:name w:val="paragraph scxw30132873 bcx0"/>
    <w:basedOn w:val="a"/>
    <w:rsid w:val="00C86B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scxw30132873bcx0">
    <w:name w:val="normaltextrun scxw30132873 bcx0"/>
    <w:basedOn w:val="a0"/>
    <w:rsid w:val="00C86B68"/>
  </w:style>
  <w:style w:type="character" w:customStyle="1" w:styleId="spellingerrorscxw30132873bcx0">
    <w:name w:val="spellingerror scxw30132873 bcx0"/>
    <w:basedOn w:val="a0"/>
    <w:rsid w:val="00C86B68"/>
  </w:style>
  <w:style w:type="character" w:customStyle="1" w:styleId="eopscxw30132873bcx0">
    <w:name w:val="eop scxw30132873 bcx0"/>
    <w:basedOn w:val="a0"/>
    <w:rsid w:val="00C86B68"/>
  </w:style>
  <w:style w:type="paragraph" w:styleId="a5">
    <w:name w:val="Balloon Text"/>
    <w:basedOn w:val="a"/>
    <w:link w:val="a6"/>
    <w:uiPriority w:val="99"/>
    <w:semiHidden/>
    <w:unhideWhenUsed/>
    <w:rsid w:val="00946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6A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40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Козаченко Мария Александровна</dc:creator>
  <cp:keywords/>
  <dc:description/>
  <cp:lastModifiedBy>Закирова Ольга Юрьевна</cp:lastModifiedBy>
  <cp:revision>5</cp:revision>
  <cp:lastPrinted>2019-11-25T11:13:00Z</cp:lastPrinted>
  <dcterms:created xsi:type="dcterms:W3CDTF">2019-11-08T05:16:00Z</dcterms:created>
  <dcterms:modified xsi:type="dcterms:W3CDTF">2019-11-25T11:13:00Z</dcterms:modified>
</cp:coreProperties>
</file>