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82BEC9B" wp14:editId="1820BCF8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4A35C4" w:rsidRPr="008C244A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9" w:history="1"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kadastr.ru/</w:t>
        </w:r>
      </w:hyperlink>
      <w:r w:rsidR="009F7267" w:rsidRPr="009F7267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>для получения услуг</w:t>
      </w:r>
      <w:r w:rsidR="008C244A" w:rsidRPr="008C244A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 xml:space="preserve">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="00EC461B" w:rsidRPr="00100C5C">
        <w:rPr>
          <w:rFonts w:ascii="Times New Roman" w:hAnsi="Times New Roman" w:cs="Times New Roman"/>
          <w:b/>
          <w:sz w:val="28"/>
        </w:rPr>
        <w:t>Новый 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 xml:space="preserve">которая нацелена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8C244A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E6450F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0" w:history="1"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686E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proofErr w:type="spellEnd"/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B82763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F0234C" w:rsidRDefault="00F0234C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proofErr w:type="spellStart"/>
      <w:r w:rsidR="008C244A" w:rsidRPr="00F0234C">
        <w:rPr>
          <w:rFonts w:ascii="Times New Roman" w:hAnsi="Times New Roman" w:cs="Times New Roman"/>
          <w:i/>
          <w:sz w:val="28"/>
        </w:rPr>
        <w:t>Росреестр</w:t>
      </w:r>
      <w:proofErr w:type="spellEnd"/>
      <w:r w:rsidR="008C244A" w:rsidRPr="00F0234C">
        <w:rPr>
          <w:rFonts w:ascii="Times New Roman" w:hAnsi="Times New Roman" w:cs="Times New Roman"/>
          <w:i/>
          <w:sz w:val="28"/>
        </w:rPr>
        <w:t xml:space="preserve"> и Федеральная кадастровая палата оказывают более двух десятков различных услуг, которые</w:t>
      </w:r>
      <w:r w:rsidRPr="00F0234C">
        <w:rPr>
          <w:rFonts w:ascii="Times New Roman" w:hAnsi="Times New Roman" w:cs="Times New Roman"/>
          <w:i/>
          <w:sz w:val="28"/>
        </w:rPr>
        <w:t xml:space="preserve">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>Особенно важно не тратить время заявителя на поиск информации</w:t>
      </w:r>
      <w:r w:rsidR="002A37B2">
        <w:rPr>
          <w:rFonts w:ascii="Times New Roman" w:hAnsi="Times New Roman" w:cs="Times New Roman"/>
          <w:i/>
          <w:sz w:val="28"/>
        </w:rPr>
        <w:t xml:space="preserve"> на всех сервисных порталах</w:t>
      </w:r>
      <w:r>
        <w:rPr>
          <w:rFonts w:ascii="Times New Roman" w:hAnsi="Times New Roman" w:cs="Times New Roman"/>
          <w:i/>
          <w:sz w:val="28"/>
        </w:rPr>
        <w:t xml:space="preserve">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F023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F0234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7F752E">
        <w:rPr>
          <w:rFonts w:ascii="Times New Roman" w:hAnsi="Times New Roman" w:cs="Times New Roman"/>
          <w:sz w:val="28"/>
        </w:rPr>
        <w:t>госреестре</w:t>
      </w:r>
      <w:proofErr w:type="spellEnd"/>
      <w:r w:rsidRPr="007F752E">
        <w:rPr>
          <w:rFonts w:ascii="Times New Roman" w:hAnsi="Times New Roman" w:cs="Times New Roman"/>
          <w:sz w:val="28"/>
        </w:rPr>
        <w:t>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r w:rsidR="00E20DDF">
        <w:rPr>
          <w:rFonts w:ascii="Times New Roman" w:hAnsi="Times New Roman" w:cs="Times New Roman"/>
          <w:sz w:val="28"/>
        </w:rPr>
        <w:t xml:space="preserve">госпошлины </w:t>
      </w:r>
      <w:r>
        <w:rPr>
          <w:rFonts w:ascii="Times New Roman" w:hAnsi="Times New Roman" w:cs="Times New Roman"/>
          <w:sz w:val="28"/>
        </w:rPr>
        <w:t xml:space="preserve">выбранной 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</w:t>
      </w:r>
      <w:proofErr w:type="spellStart"/>
      <w:r w:rsidRPr="00E20DDF">
        <w:rPr>
          <w:rFonts w:ascii="Times New Roman" w:hAnsi="Times New Roman" w:cs="Times New Roman"/>
          <w:sz w:val="28"/>
        </w:rPr>
        <w:t>вебинарах</w:t>
      </w:r>
      <w:proofErr w:type="spellEnd"/>
      <w:r w:rsidRPr="00E20DD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  <w:r w:rsidR="004312AC">
        <w:rPr>
          <w:rFonts w:ascii="Times New Roman" w:hAnsi="Times New Roman" w:cs="Times New Roman"/>
          <w:sz w:val="28"/>
        </w:rPr>
        <w:t xml:space="preserve"> </w:t>
      </w:r>
      <w:r w:rsidR="00B73411">
        <w:rPr>
          <w:rFonts w:ascii="Times New Roman" w:hAnsi="Times New Roman" w:cs="Times New Roman"/>
          <w:sz w:val="28"/>
        </w:rPr>
        <w:t xml:space="preserve"> </w:t>
      </w:r>
    </w:p>
    <w:p w:rsidR="00E6450F" w:rsidRDefault="00E6450F" w:rsidP="00E6450F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50F" w:rsidRPr="0064763E" w:rsidRDefault="00E6450F" w:rsidP="00E6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50F" w:rsidRDefault="00E6450F" w:rsidP="00E6450F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E6450F" w:rsidRPr="0064026A" w:rsidRDefault="00E6450F" w:rsidP="00E6450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ФИО: Наймушина Анна Юрьевна</w:t>
      </w:r>
    </w:p>
    <w:p w:rsidR="00E6450F" w:rsidRDefault="00E6450F" w:rsidP="00E6450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Должность: Ведущий инженер отдела </w:t>
      </w:r>
    </w:p>
    <w:p w:rsidR="00E6450F" w:rsidRDefault="00E6450F" w:rsidP="00E6450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контроля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и анализа деятельности</w:t>
      </w:r>
    </w:p>
    <w:p w:rsidR="00E6450F" w:rsidRDefault="00E6450F" w:rsidP="00E6450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филиала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ФГБУ «ФКП Росреестра» по </w:t>
      </w:r>
    </w:p>
    <w:p w:rsidR="00E6450F" w:rsidRPr="0064026A" w:rsidRDefault="00E6450F" w:rsidP="00E6450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Ямало-Ненецкому автономному округу</w:t>
      </w:r>
    </w:p>
    <w:p w:rsidR="00E6450F" w:rsidRPr="00E6450F" w:rsidRDefault="00E6450F" w:rsidP="00E6450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E6450F">
        <w:rPr>
          <w:rFonts w:ascii="Segoe UI" w:eastAsia="Calibri" w:hAnsi="Segoe UI" w:cs="Segoe UI"/>
          <w:sz w:val="18"/>
          <w:szCs w:val="18"/>
        </w:rPr>
        <w:t>: 8 (34922) 5-28-40</w:t>
      </w:r>
    </w:p>
    <w:p w:rsidR="00E6450F" w:rsidRPr="00410A89" w:rsidRDefault="00E6450F" w:rsidP="00E6450F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  <w:u w:val="single"/>
          <w:lang w:val="en-US"/>
        </w:rPr>
        <w:t>filial@89.kadastr.ru</w:t>
      </w:r>
    </w:p>
    <w:p w:rsidR="00E6450F" w:rsidRPr="00410A89" w:rsidRDefault="00E6450F" w:rsidP="00E6450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E6450F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ул</w:t>
      </w:r>
      <w:proofErr w:type="spellEnd"/>
      <w:r w:rsidRPr="00E6450F">
        <w:rPr>
          <w:rFonts w:ascii="Segoe UI" w:eastAsia="Calibri" w:hAnsi="Segoe UI" w:cs="Segoe UI"/>
          <w:sz w:val="18"/>
          <w:szCs w:val="18"/>
          <w:lang w:val="en-US"/>
        </w:rPr>
        <w:t xml:space="preserve">.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В.Подшибякина</w:t>
      </w:r>
      <w:proofErr w:type="spellEnd"/>
      <w:r w:rsidRPr="00410A89">
        <w:rPr>
          <w:rFonts w:ascii="Segoe UI" w:eastAsia="Calibri" w:hAnsi="Segoe UI" w:cs="Segoe UI"/>
          <w:sz w:val="18"/>
          <w:szCs w:val="18"/>
        </w:rPr>
        <w:t>, д. 25 «а»</w:t>
      </w:r>
    </w:p>
    <w:p w:rsidR="00E6450F" w:rsidRPr="0064763E" w:rsidRDefault="00E6450F" w:rsidP="00E6450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410A89">
        <w:rPr>
          <w:rFonts w:ascii="Segoe UI" w:eastAsia="Calibri" w:hAnsi="Segoe UI" w:cs="Segoe UI"/>
          <w:sz w:val="18"/>
          <w:szCs w:val="18"/>
        </w:rPr>
        <w:t>г. Салехард, ЯНАО, 629001</w:t>
      </w:r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1779A1" w:rsidRPr="00100C5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81" w:rsidRDefault="00983281" w:rsidP="00A7556D">
      <w:pPr>
        <w:spacing w:after="0" w:line="240" w:lineRule="auto"/>
      </w:pPr>
      <w:r>
        <w:separator/>
      </w:r>
    </w:p>
  </w:endnote>
  <w:endnote w:type="continuationSeparator" w:id="0">
    <w:p w:rsidR="00983281" w:rsidRDefault="00983281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81" w:rsidRDefault="00983281" w:rsidP="00A7556D">
      <w:pPr>
        <w:spacing w:after="0" w:line="240" w:lineRule="auto"/>
      </w:pPr>
      <w:r>
        <w:separator/>
      </w:r>
    </w:p>
  </w:footnote>
  <w:footnote w:type="continuationSeparator" w:id="0">
    <w:p w:rsidR="00983281" w:rsidRDefault="00983281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6D" w:rsidRDefault="00A7556D" w:rsidP="00A7556D">
    <w:pPr>
      <w:pStyle w:val="a6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4FC8"/>
    <w:rsid w:val="006F0DC6"/>
    <w:rsid w:val="00740035"/>
    <w:rsid w:val="007B6C68"/>
    <w:rsid w:val="007F752E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6450F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E7F4-3381-47BB-91E2-AAE65992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61E94-3637-4AB2-840A-06FCF568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Наймушина Анна Юрьевна</cp:lastModifiedBy>
  <cp:revision>5</cp:revision>
  <dcterms:created xsi:type="dcterms:W3CDTF">2020-02-04T12:09:00Z</dcterms:created>
  <dcterms:modified xsi:type="dcterms:W3CDTF">2020-02-11T03:35:00Z</dcterms:modified>
</cp:coreProperties>
</file>